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7C" w:rsidRPr="00682441" w:rsidRDefault="00D9067C" w:rsidP="00D9067C">
      <w:pPr>
        <w:pStyle w:val="a3"/>
        <w:spacing w:line="276" w:lineRule="auto"/>
        <w:jc w:val="center"/>
        <w:rPr>
          <w:b/>
          <w:kern w:val="36"/>
          <w:sz w:val="24"/>
          <w:szCs w:val="24"/>
          <w:lang w:eastAsia="ru-RU"/>
        </w:rPr>
      </w:pPr>
      <w:r>
        <w:rPr>
          <w:b/>
          <w:kern w:val="36"/>
          <w:sz w:val="24"/>
          <w:szCs w:val="24"/>
          <w:lang w:eastAsia="ru-RU"/>
        </w:rPr>
        <w:t>Тема. Аспекты охраны окружающей среды на</w:t>
      </w:r>
      <w:r w:rsidRPr="00682441">
        <w:rPr>
          <w:b/>
          <w:kern w:val="36"/>
          <w:sz w:val="24"/>
          <w:szCs w:val="24"/>
          <w:lang w:eastAsia="ru-RU"/>
        </w:rPr>
        <w:t xml:space="preserve"> </w:t>
      </w:r>
      <w:proofErr w:type="gramStart"/>
      <w:r>
        <w:rPr>
          <w:b/>
          <w:kern w:val="36"/>
          <w:sz w:val="24"/>
          <w:szCs w:val="24"/>
          <w:lang w:eastAsia="ru-RU"/>
        </w:rPr>
        <w:t>машиностроительного</w:t>
      </w:r>
      <w:proofErr w:type="gramEnd"/>
      <w:r>
        <w:rPr>
          <w:b/>
          <w:kern w:val="36"/>
          <w:sz w:val="24"/>
          <w:szCs w:val="24"/>
          <w:lang w:eastAsia="ru-RU"/>
        </w:rPr>
        <w:t xml:space="preserve"> производстве</w:t>
      </w:r>
      <w:r w:rsidRPr="00682441">
        <w:rPr>
          <w:b/>
          <w:kern w:val="36"/>
          <w:sz w:val="24"/>
          <w:szCs w:val="24"/>
          <w:lang w:eastAsia="ru-RU"/>
        </w:rPr>
        <w:t>.</w:t>
      </w:r>
    </w:p>
    <w:p w:rsidR="00D9067C" w:rsidRPr="00682441" w:rsidRDefault="00D9067C" w:rsidP="00D9067C">
      <w:pPr>
        <w:pStyle w:val="a3"/>
        <w:spacing w:line="276" w:lineRule="auto"/>
        <w:rPr>
          <w:b/>
          <w:sz w:val="24"/>
          <w:szCs w:val="24"/>
        </w:rPr>
      </w:pPr>
      <w:r w:rsidRPr="00682441">
        <w:rPr>
          <w:b/>
          <w:sz w:val="24"/>
          <w:szCs w:val="24"/>
        </w:rPr>
        <w:t>Введение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>Машиностроение является важной отраслью промышленности, так как без продукции этого комплекса не может существовать ни одна отрасль народного хозяйства России. [</w:t>
      </w:r>
      <w:r>
        <w:rPr>
          <w:b/>
          <w:sz w:val="24"/>
          <w:szCs w:val="24"/>
        </w:rPr>
        <w:t>1</w:t>
      </w:r>
      <w:r w:rsidRPr="00682441">
        <w:rPr>
          <w:sz w:val="24"/>
          <w:szCs w:val="24"/>
        </w:rPr>
        <w:t xml:space="preserve">] Именно эта отрасль отражает уровень научно-технического прогресса страны и определяет развитие других отраслей хозяйства. Продукция предприятий машиностроения играет решающую роль в реализации достижений научно- технического прогресса во всех областях хозяйства. На долю машиностроительного комплекса приходится почти 40 % от общего объема промышленной продукции. </w:t>
      </w:r>
    </w:p>
    <w:p w:rsidR="00D9067C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>В настоящий момент весьма актуальны и значимы проблемы загрязнения окружающей среды выбросами предприятиями машиностроения. Не менее важным является необходимость усовершенствования и создание новых технологий для последующего их внедрения на предприятиях.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</w:p>
    <w:p w:rsidR="00D9067C" w:rsidRPr="00682441" w:rsidRDefault="00D9067C" w:rsidP="00D9067C">
      <w:pPr>
        <w:pStyle w:val="a3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682441">
        <w:rPr>
          <w:b/>
          <w:sz w:val="24"/>
          <w:szCs w:val="24"/>
        </w:rPr>
        <w:t>Общая характеристика машиностроительного производства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 w:rsidRPr="00682441">
        <w:rPr>
          <w:sz w:val="24"/>
          <w:szCs w:val="24"/>
        </w:rPr>
        <w:t>Современное машиностроение - комплексная отрасль промышленности, производящая различные машины, орудия, приборы, а также предметы потребления и продукцию оборонного назначения, которая состоит из большого числа отраслей и производств. Предприятия отрасли тесно связаны между собой, а также с предприятиями других отраслей хозяйства. [</w:t>
      </w:r>
      <w:r>
        <w:rPr>
          <w:b/>
          <w:sz w:val="24"/>
          <w:szCs w:val="24"/>
        </w:rPr>
        <w:t>1</w:t>
      </w:r>
      <w:r w:rsidRPr="00682441">
        <w:rPr>
          <w:sz w:val="24"/>
          <w:szCs w:val="24"/>
        </w:rPr>
        <w:t>]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Отраслевая структура машиностроения отражает степень общественного разделения труда, дифференциации и специализации отраслей. Она позволяет судить о пропорциях и взаимосвязях отраслей, о распределении общественного труда между отраслями и производствами, об их роли в промышленном производстве. [</w:t>
      </w:r>
      <w:r>
        <w:rPr>
          <w:b/>
          <w:sz w:val="24"/>
          <w:szCs w:val="24"/>
        </w:rPr>
        <w:t>4</w:t>
      </w:r>
      <w:r w:rsidRPr="00682441">
        <w:rPr>
          <w:sz w:val="24"/>
          <w:szCs w:val="24"/>
        </w:rPr>
        <w:t>]</w:t>
      </w:r>
    </w:p>
    <w:p w:rsidR="00D9067C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 xml:space="preserve">Машиностроительное предприятие представляет собой совокупность ряда производств, связанных единым технологическим процессом. </w:t>
      </w:r>
      <w:proofErr w:type="gramStart"/>
      <w:r w:rsidRPr="00682441">
        <w:rPr>
          <w:sz w:val="24"/>
          <w:szCs w:val="24"/>
        </w:rPr>
        <w:t>В зависимости от масштабов производства, возможностей кооперирования с другими предприятиями и от ряда других технико-экономических условий машиностроительный завод либо сам осуществляет весь технологический процесс, т.е. изготовляет все детали машины и производит ее сборку, либо изготовляет лишь основные узлы машины, а детали и полуфабрикаты (литье, поковки) получает с других специализированных предприятий и в своих цехах производит только их обработку и</w:t>
      </w:r>
      <w:proofErr w:type="gramEnd"/>
      <w:r w:rsidRPr="00682441">
        <w:rPr>
          <w:sz w:val="24"/>
          <w:szCs w:val="24"/>
        </w:rPr>
        <w:t xml:space="preserve"> последующую сборку.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  <w:u w:val="single"/>
        </w:rPr>
      </w:pPr>
    </w:p>
    <w:p w:rsidR="00D9067C" w:rsidRPr="00682441" w:rsidRDefault="00D9067C" w:rsidP="00D9067C">
      <w:pPr>
        <w:pStyle w:val="a3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682441">
        <w:rPr>
          <w:b/>
          <w:sz w:val="24"/>
          <w:szCs w:val="24"/>
        </w:rPr>
        <w:t>Воздействие машиностроительного производства на окружающую среду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 w:rsidRPr="00682441">
        <w:rPr>
          <w:sz w:val="24"/>
          <w:szCs w:val="24"/>
        </w:rPr>
        <w:t>Учитывая огромную номенклатуру продукции, производимой машиностроительной отраслью, а также характер используемого сырья и производственных процессов, нужно понимать, что очень важную роль играют проблемы экологии, имеющие схожие черты практически во всех сферах машиностроения. При этом в некоторых отраслях на данные проблемы влияют не только сами технологические процессы и производственные профиля предприятий, но и их техническое оснащение.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>Машиностроительный комплекс - потенциальный загрязнитель окружающей среды: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воздушного пространства (выбросы газа, парообразных веществ, дымов, аэрозолей, пыли и т.п.);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поверхностных водоисточников (сточные воды, утечка жидких продуктов или полуфабрикатов и т.п.);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почвы (накопление твердых отходов, выпадение токсичных веществ из загрязнённого воздуха, сточных вод).</w:t>
      </w:r>
    </w:p>
    <w:p w:rsidR="00D9067C" w:rsidRPr="00682441" w:rsidRDefault="00D9067C" w:rsidP="00D9067C">
      <w:pPr>
        <w:pStyle w:val="a3"/>
        <w:spacing w:line="276" w:lineRule="auto"/>
        <w:jc w:val="both"/>
        <w:rPr>
          <w:sz w:val="24"/>
          <w:szCs w:val="24"/>
        </w:rPr>
      </w:pPr>
      <w:r w:rsidRPr="00682441">
        <w:rPr>
          <w:sz w:val="24"/>
          <w:szCs w:val="24"/>
        </w:rPr>
        <w:t>· Шумовое и вибрационное загрязнение.</w:t>
      </w:r>
    </w:p>
    <w:p w:rsidR="00D9067C" w:rsidRPr="00682441" w:rsidRDefault="00D9067C" w:rsidP="00D9067C">
      <w:pPr>
        <w:pStyle w:val="a3"/>
        <w:numPr>
          <w:ilvl w:val="1"/>
          <w:numId w:val="1"/>
        </w:numPr>
        <w:spacing w:line="276" w:lineRule="auto"/>
        <w:jc w:val="center"/>
        <w:rPr>
          <w:sz w:val="24"/>
          <w:szCs w:val="24"/>
          <w:u w:val="single"/>
        </w:rPr>
      </w:pPr>
      <w:r w:rsidRPr="00682441">
        <w:rPr>
          <w:sz w:val="24"/>
          <w:szCs w:val="24"/>
          <w:u w:val="single"/>
        </w:rPr>
        <w:t>Воздействие на атмосферу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proofErr w:type="gramStart"/>
      <w:r w:rsidRPr="00682441">
        <w:rPr>
          <w:sz w:val="24"/>
          <w:szCs w:val="24"/>
        </w:rPr>
        <w:t>Машиностроительная</w:t>
      </w:r>
      <w:proofErr w:type="gramEnd"/>
      <w:r w:rsidRPr="00682441">
        <w:rPr>
          <w:sz w:val="24"/>
          <w:szCs w:val="24"/>
        </w:rPr>
        <w:t xml:space="preserve"> промышленности имеют около 6 % всех выбросов России от промышле</w:t>
      </w:r>
      <w:r>
        <w:rPr>
          <w:sz w:val="24"/>
          <w:szCs w:val="24"/>
        </w:rPr>
        <w:t xml:space="preserve">нных стационарных источников. </w:t>
      </w:r>
      <w:r w:rsidRPr="00682441">
        <w:rPr>
          <w:sz w:val="24"/>
          <w:szCs w:val="24"/>
        </w:rPr>
        <w:t>Предприятия выбрасывают в воздушный бассейн разнообразные загрязнения: пыли различного химического и гранулометрических составов; дымы; газы - сернистый ангидрид, окись углерода, окислы азота, сероводород, соединения фтора и др.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 xml:space="preserve">Процент улавливания загрязняющих веществ по комплексу (56,5 %) значительно ниже среднего по промышленности России (79,2 %). Основная доля приходится на твердые вещества (83 %). Улавливание </w:t>
      </w:r>
      <w:r>
        <w:rPr>
          <w:sz w:val="24"/>
          <w:szCs w:val="24"/>
        </w:rPr>
        <w:t>газообразных веществ</w:t>
      </w:r>
      <w:r w:rsidRPr="00682441">
        <w:rPr>
          <w:sz w:val="24"/>
          <w:szCs w:val="24"/>
        </w:rPr>
        <w:t xml:space="preserve"> в машиностроении осуществляется на очень низк</w:t>
      </w:r>
      <w:r>
        <w:rPr>
          <w:sz w:val="24"/>
          <w:szCs w:val="24"/>
        </w:rPr>
        <w:t xml:space="preserve">ом уровне. </w:t>
      </w:r>
      <w:r w:rsidRPr="00181AE1">
        <w:rPr>
          <w:b/>
          <w:sz w:val="24"/>
          <w:szCs w:val="24"/>
        </w:rPr>
        <w:t>[2]</w:t>
      </w:r>
      <w:r w:rsidRPr="00682441">
        <w:rPr>
          <w:sz w:val="24"/>
          <w:szCs w:val="24"/>
        </w:rPr>
        <w:t xml:space="preserve"> Источники </w:t>
      </w:r>
      <w:r w:rsidRPr="00682441">
        <w:rPr>
          <w:sz w:val="24"/>
          <w:szCs w:val="24"/>
        </w:rPr>
        <w:lastRenderedPageBreak/>
        <w:t>загрязнения и компоненты, выбрасываемые в атмосферу машиностроительными предприятиями, представлены в таблице 1.</w:t>
      </w:r>
    </w:p>
    <w:p w:rsidR="00D9067C" w:rsidRPr="00682441" w:rsidRDefault="00D9067C" w:rsidP="00D9067C">
      <w:pPr>
        <w:pStyle w:val="a3"/>
        <w:spacing w:line="276" w:lineRule="auto"/>
        <w:jc w:val="center"/>
        <w:rPr>
          <w:i/>
          <w:sz w:val="24"/>
          <w:szCs w:val="24"/>
        </w:rPr>
      </w:pPr>
      <w:r w:rsidRPr="00682441">
        <w:rPr>
          <w:i/>
          <w:sz w:val="24"/>
          <w:szCs w:val="24"/>
        </w:rPr>
        <w:t>Таблица 1. - Источники загрязнения и компоненты, выбрасываемые в атмосферу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84"/>
        <w:gridCol w:w="4393"/>
        <w:gridCol w:w="3603"/>
        <w:gridCol w:w="516"/>
      </w:tblGrid>
      <w:tr w:rsidR="00D9067C" w:rsidRPr="00682441" w:rsidTr="00F51F57">
        <w:trPr>
          <w:gridAfter w:val="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Основные загрязнители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Источники загрязнения атмосферы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Загрязняющие вещества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Литейные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Источники пылегазовыделения:</w:t>
            </w:r>
            <w:r w:rsidRPr="00682441">
              <w:rPr>
                <w:sz w:val="24"/>
                <w:szCs w:val="24"/>
              </w:rPr>
              <w:br/>
              <w:t>1) вогранки (печи)</w:t>
            </w:r>
            <w:r w:rsidRPr="00682441">
              <w:rPr>
                <w:sz w:val="24"/>
                <w:szCs w:val="24"/>
              </w:rPr>
              <w:br/>
              <w:t>2) электродуговые и индукционные печи</w:t>
            </w:r>
            <w:r w:rsidRPr="00682441">
              <w:rPr>
                <w:sz w:val="24"/>
                <w:szCs w:val="24"/>
              </w:rPr>
              <w:br/>
              <w:t>3) участки складирования и переработки шихты и формовочных материалов </w:t>
            </w:r>
            <w:r w:rsidRPr="00682441">
              <w:rPr>
                <w:sz w:val="24"/>
                <w:szCs w:val="24"/>
              </w:rPr>
              <w:br/>
              <w:t>4) участки выбивки и очистки литья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пыль, CO, SO2, оксиды азота, углеводороды.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Кузнечно-прессовые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Печи по нагреву металла, оборудование по обработке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пыль, CO, SO2, оксиды азота и другие вещества.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Термические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Нагревательные печи, дробеструйные камеры, ванны масляные для закалки и отпуска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 дробеструйных камерах: пылевые выделения (7-10 г/м3 камеры). </w:t>
            </w:r>
            <w:r w:rsidRPr="00682441">
              <w:rPr>
                <w:sz w:val="24"/>
                <w:szCs w:val="24"/>
              </w:rPr>
              <w:br/>
              <w:t>В ваннах: в отходящем воздухе концентрация масла составляет 1%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Гальванические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 процессах травления металла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нанесении гальванических покрытий (воронение, фосфатирование, анодирование)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подготовительных операциях (механическая очистка и обезжиривание поверхности)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-пары и туманы кислот (соляной кислоты - HCl, серной кислоты H2SO4);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-HF, кислоты, соединения Cr и других тяжелых металлов, HCN;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-пыль, пары бензина, керосина, органических растворителей, туманы щелочей.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Цеха механической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механической обработке металлов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обработке древесины</w:t>
            </w:r>
            <w:proofErr w:type="gramStart"/>
            <w:r w:rsidRPr="00682441">
              <w:rPr>
                <w:sz w:val="24"/>
                <w:szCs w:val="24"/>
              </w:rPr>
              <w:br/>
              <w:t>П</w:t>
            </w:r>
            <w:proofErr w:type="gramEnd"/>
            <w:r w:rsidRPr="00682441">
              <w:rPr>
                <w:sz w:val="24"/>
                <w:szCs w:val="24"/>
              </w:rPr>
              <w:t>ри обработке полимерных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-пыль, туманы масел;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-в основном пыль;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- пыль, пары различных химических веществ, входящих в состав обрабатываемых материалов (фенол, формальдегид, стирол и др.)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Участки сварки и резки металлов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 w:rsidRPr="00682441">
              <w:rPr>
                <w:sz w:val="24"/>
                <w:szCs w:val="24"/>
              </w:rPr>
              <w:t>При</w:t>
            </w:r>
            <w:proofErr w:type="gramEnd"/>
            <w:r w:rsidRPr="00682441">
              <w:rPr>
                <w:sz w:val="24"/>
                <w:szCs w:val="24"/>
              </w:rPr>
              <w:t xml:space="preserve"> ручной сварки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автоматической сварке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При резке металлов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Сварочный аэрозоль, вредные газы,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пыли, HF, оксидов азота и CO.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 xml:space="preserve">Химический состав </w:t>
            </w:r>
            <w:r w:rsidRPr="00682441">
              <w:rPr>
                <w:sz w:val="24"/>
                <w:szCs w:val="24"/>
              </w:rPr>
              <w:lastRenderedPageBreak/>
              <w:t>определяется составом сварочных материалов и типом свариваемых металлов (Cr, Mg, фториды и т.д.)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lastRenderedPageBreak/>
              <w:t>Участки пайки и лужения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 процессе пайки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 процессе лужения (методом погружения в припой)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CO, HF, аэрозоли (свинец).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Участки окраски (окрасочные цеха)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образуются в процессе обезжиривания поверхностей, подготовки лакокрасочных материалов, нанесении лакокрасочных материалов на поверхность изделий, при сушке.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пары органических растворителей (бензин, толуол) - до 10 г/м3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nil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D9067C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 xml:space="preserve">Вентиляционный воздух, выбрасываемый из термических цехов, загрязнен парами масла, аммиаком, цианистым водородом и др. Источниками загрязнений окружающей среды в термических цехах являются нагревательные печи, работающие на жидком и газообразном топливе. Продукты сгорания топлива из печей обычно выбрасываются в атмосферу через трубы без специальной очистки. </w:t>
      </w:r>
    </w:p>
    <w:p w:rsidR="00D9067C" w:rsidRDefault="00D9067C" w:rsidP="00D9067C">
      <w:pPr>
        <w:pStyle w:val="a3"/>
        <w:spacing w:line="276" w:lineRule="auto"/>
        <w:rPr>
          <w:sz w:val="24"/>
          <w:szCs w:val="24"/>
        </w:rPr>
      </w:pPr>
    </w:p>
    <w:p w:rsidR="00D9067C" w:rsidRPr="00682441" w:rsidRDefault="00D9067C" w:rsidP="00D9067C">
      <w:pPr>
        <w:pStyle w:val="a3"/>
        <w:spacing w:line="276" w:lineRule="auto"/>
        <w:jc w:val="center"/>
        <w:rPr>
          <w:sz w:val="24"/>
          <w:szCs w:val="24"/>
          <w:u w:val="single"/>
        </w:rPr>
      </w:pPr>
      <w:r w:rsidRPr="00682441">
        <w:rPr>
          <w:sz w:val="24"/>
          <w:szCs w:val="24"/>
          <w:u w:val="single"/>
        </w:rPr>
        <w:t>2.2. Воздействие на гидросферу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 xml:space="preserve">На долю машиностроения приходится 7 % объема используемой свежей воды промышленности РФ. По сбросу сточных вод в поверхностные водоемы на отрасль приходится 5 % общего объема промышленного сброса (2 </w:t>
      </w:r>
      <w:proofErr w:type="gramStart"/>
      <w:r w:rsidRPr="00682441">
        <w:rPr>
          <w:sz w:val="24"/>
          <w:szCs w:val="24"/>
        </w:rPr>
        <w:t>млрд</w:t>
      </w:r>
      <w:proofErr w:type="gramEnd"/>
      <w:r w:rsidRPr="00682441">
        <w:rPr>
          <w:sz w:val="24"/>
          <w:szCs w:val="24"/>
        </w:rPr>
        <w:t xml:space="preserve"> м3), по объему сброса загрязненных сточных вод вклад машиностроения оценивается на уровне 10 % общего объема сброса в целом по промышленности (около 1 млрд м3). Доля нормативно-очищенных сточн</w:t>
      </w:r>
      <w:r>
        <w:rPr>
          <w:sz w:val="24"/>
          <w:szCs w:val="24"/>
        </w:rPr>
        <w:t>ых вод составляет около 20 %. [2</w:t>
      </w:r>
      <w:r w:rsidRPr="00682441">
        <w:rPr>
          <w:sz w:val="24"/>
          <w:szCs w:val="24"/>
        </w:rPr>
        <w:t>]</w:t>
      </w:r>
    </w:p>
    <w:p w:rsidR="00D9067C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 xml:space="preserve">Главным источником загрязнения поверхностных вод является сброс отработанных смазочно-охлаждающих жидкостей, электролитов и моющих средств, содержащих нефтепродукты, растворимые соединения металлов, взвеси, вредные химические элементы. Основные виды загрязнения сточных вод это механические взвеси - песок, окалина, металлическая стружка и пыль, флюсы, волокна хлопчатки и т.п., и минеральные масла - продукт переработки высококипящих вязких фракций нефти и тяжелые металлы. Активная реакция таких сточных вод близка к </w:t>
      </w:r>
      <w:proofErr w:type="gramStart"/>
      <w:r w:rsidRPr="00682441">
        <w:rPr>
          <w:sz w:val="24"/>
          <w:szCs w:val="24"/>
        </w:rPr>
        <w:t>нейтральной</w:t>
      </w:r>
      <w:proofErr w:type="gramEnd"/>
      <w:r w:rsidRPr="00682441">
        <w:rPr>
          <w:sz w:val="24"/>
          <w:szCs w:val="24"/>
        </w:rPr>
        <w:t xml:space="preserve"> (рН = 6,5-8,5). Попадая в водоемы, сточные воды оказывают токсическое воздействие на растительные и водные организмы, сокращают содержание кислорода в воде, ухудшают качество воды для питьевого водоснабжения.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</w:p>
    <w:p w:rsidR="00D9067C" w:rsidRPr="00181AE1" w:rsidRDefault="00D9067C" w:rsidP="00D9067C">
      <w:pPr>
        <w:pStyle w:val="a3"/>
        <w:spacing w:line="276" w:lineRule="auto"/>
        <w:jc w:val="center"/>
        <w:rPr>
          <w:i/>
          <w:sz w:val="24"/>
          <w:szCs w:val="24"/>
        </w:rPr>
      </w:pPr>
      <w:r w:rsidRPr="00181AE1">
        <w:rPr>
          <w:i/>
          <w:sz w:val="24"/>
          <w:szCs w:val="24"/>
        </w:rPr>
        <w:t>Таблица 2. Типовой сток и максимальные параметры сточных вод машиностроительного завода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97"/>
        <w:gridCol w:w="2573"/>
        <w:gridCol w:w="2154"/>
        <w:gridCol w:w="1698"/>
        <w:gridCol w:w="1458"/>
        <w:gridCol w:w="516"/>
      </w:tblGrid>
      <w:tr w:rsidR="00D9067C" w:rsidRPr="00682441" w:rsidTr="00F51F57">
        <w:trPr>
          <w:gridAfter w:val="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Тип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Вид сточных вод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Основные примеси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 w:rsidRPr="00682441">
              <w:rPr>
                <w:sz w:val="24"/>
                <w:szCs w:val="24"/>
              </w:rPr>
              <w:t>Концент-рация</w:t>
            </w:r>
            <w:proofErr w:type="gramEnd"/>
            <w:r w:rsidRPr="00682441">
              <w:rPr>
                <w:sz w:val="24"/>
                <w:szCs w:val="24"/>
              </w:rPr>
              <w:t>,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 w:rsidRPr="00682441">
              <w:rPr>
                <w:sz w:val="24"/>
                <w:szCs w:val="24"/>
              </w:rPr>
              <w:t>кг</w:t>
            </w:r>
            <w:proofErr w:type="gramEnd"/>
            <w:r w:rsidRPr="00682441">
              <w:rPr>
                <w:sz w:val="24"/>
                <w:szCs w:val="24"/>
              </w:rPr>
              <w:t>/м3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 w:rsidRPr="00682441">
              <w:rPr>
                <w:sz w:val="24"/>
                <w:szCs w:val="24"/>
              </w:rPr>
              <w:t>Темпе-ратура</w:t>
            </w:r>
            <w:proofErr w:type="gramEnd"/>
            <w:r w:rsidRPr="00682441">
              <w:rPr>
                <w:sz w:val="24"/>
                <w:szCs w:val="24"/>
              </w:rPr>
              <w:t>, °С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Металлургический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От охлаждения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Взвешенные вещества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Масла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0,01…0,05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40…45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Литейный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От влажной газоочистки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Минеральная пыль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2…4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От грануляторов стержневых смесей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Песок, частицы шлака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20…40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От гидровыбивки, литья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Регенерация земли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Песок, окалина, глина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Органические вещества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0,5…15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15…30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8F8F8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  <w:tr w:rsidR="00D9067C" w:rsidRPr="00682441" w:rsidTr="00F51F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Кузнечно-прессовый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От охлаждения поковок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Взвешенные вещества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Окалина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Масла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0,1…0,2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5…8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10…15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30…40</w:t>
            </w:r>
          </w:p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682441">
              <w:rPr>
                <w:sz w:val="24"/>
                <w:szCs w:val="24"/>
              </w:rPr>
              <w:t>30…40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D9067C" w:rsidRPr="00682441" w:rsidRDefault="00D9067C" w:rsidP="00F51F57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D9067C" w:rsidRDefault="00D9067C" w:rsidP="00D9067C">
      <w:pPr>
        <w:pStyle w:val="a3"/>
        <w:spacing w:line="276" w:lineRule="auto"/>
        <w:ind w:left="360"/>
        <w:rPr>
          <w:sz w:val="24"/>
          <w:szCs w:val="24"/>
          <w:u w:val="single"/>
        </w:rPr>
      </w:pPr>
    </w:p>
    <w:p w:rsidR="00D9067C" w:rsidRDefault="00D9067C" w:rsidP="00D9067C">
      <w:pPr>
        <w:pStyle w:val="a3"/>
        <w:spacing w:line="276" w:lineRule="auto"/>
        <w:ind w:left="360"/>
        <w:rPr>
          <w:sz w:val="24"/>
          <w:szCs w:val="24"/>
          <w:u w:val="single"/>
        </w:rPr>
      </w:pPr>
    </w:p>
    <w:p w:rsidR="00D9067C" w:rsidRPr="00E30D5C" w:rsidRDefault="00D9067C" w:rsidP="00D9067C">
      <w:pPr>
        <w:pStyle w:val="a3"/>
        <w:numPr>
          <w:ilvl w:val="1"/>
          <w:numId w:val="2"/>
        </w:numPr>
        <w:spacing w:line="276" w:lineRule="auto"/>
        <w:jc w:val="center"/>
        <w:rPr>
          <w:sz w:val="24"/>
          <w:szCs w:val="24"/>
          <w:u w:val="single"/>
        </w:rPr>
      </w:pPr>
      <w:r w:rsidRPr="00E30D5C">
        <w:rPr>
          <w:sz w:val="24"/>
          <w:szCs w:val="24"/>
          <w:u w:val="single"/>
        </w:rPr>
        <w:t>Твердые отходы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proofErr w:type="gramStart"/>
      <w:r w:rsidRPr="00682441">
        <w:rPr>
          <w:sz w:val="24"/>
          <w:szCs w:val="24"/>
        </w:rPr>
        <w:t>К твердым отходам машиностроительных предприятий относятся: металлы черные и цветные, шлак, окалина, зола, горелая формовочная смесь, шламы, флюсы, абразивы, древесина (опилки, обрезки, стружка, упаковка), пластмассы, бумага и картон, мусор (древесина, ветошь, бумага, картон, резина, пластмассы, стекло), также значительные количества разнообразной пыли.</w:t>
      </w:r>
      <w:proofErr w:type="gramEnd"/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 xml:space="preserve">На предприятиях машиностроения отходы составляют 260 кг на тонну металла, иногда эти отходы составляют 50% массы обрабатываемых заготовок (при листовой штамповке потери металла достигают 60%). Шламы из отстойников очистных сооружений и прокатных цехов содержат большое количество твердых материалов. Концентрация твердых частиц в шламах различна - от 20 до 300 г/л. После обезвреживания и сушки шламы используются в качестве добавки к агломерационной шихте или удаляются в отвалы. </w:t>
      </w:r>
      <w:proofErr w:type="gramStart"/>
      <w:r w:rsidRPr="00682441">
        <w:rPr>
          <w:sz w:val="24"/>
          <w:szCs w:val="24"/>
        </w:rPr>
        <w:t>Шламы термических, литейных и других цехов содержат токсичные соединения свинца, хрома, меди, цинка, а. также цианиды, хлорофос и др. В небольших количествах в промышленных отходах может содержаться ртуть, вылитая из вышедших из эксплуатации приборов и установок.</w:t>
      </w:r>
      <w:proofErr w:type="gramEnd"/>
      <w:r>
        <w:rPr>
          <w:sz w:val="24"/>
          <w:szCs w:val="24"/>
        </w:rPr>
        <w:t xml:space="preserve"> </w:t>
      </w:r>
      <w:r w:rsidRPr="00682441">
        <w:rPr>
          <w:sz w:val="24"/>
          <w:szCs w:val="24"/>
        </w:rPr>
        <w:t>Отходы производства, технология переработки которых еще не разработана, складируют и хранят до появления новой (рациональной) технологии переработки отходов.</w:t>
      </w:r>
    </w:p>
    <w:p w:rsidR="00D9067C" w:rsidRPr="00E30D5C" w:rsidRDefault="00D9067C" w:rsidP="00D9067C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 w:rsidRPr="00E30D5C">
        <w:rPr>
          <w:b/>
          <w:sz w:val="24"/>
          <w:szCs w:val="24"/>
        </w:rPr>
        <w:t>Методы защиты окружающей среды, применяемые на производстве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 w:rsidRPr="00682441">
        <w:rPr>
          <w:sz w:val="24"/>
          <w:szCs w:val="24"/>
        </w:rPr>
        <w:t>Важнейшими направлениями экологизации промышленного производства следует считать: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совершенствование технологических процессов и разработку нового оборудования;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уменьшение уровня выбросов примесей и образующихся отходов в окружающую среду;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 xml:space="preserve">· замена неутилизируемых отходов на </w:t>
      </w:r>
      <w:proofErr w:type="gramStart"/>
      <w:r w:rsidRPr="00682441">
        <w:rPr>
          <w:sz w:val="24"/>
          <w:szCs w:val="24"/>
        </w:rPr>
        <w:t>утилизируемые</w:t>
      </w:r>
      <w:proofErr w:type="gramEnd"/>
      <w:r w:rsidRPr="00682441">
        <w:rPr>
          <w:sz w:val="24"/>
          <w:szCs w:val="24"/>
        </w:rPr>
        <w:t>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применение дополнительных методов и средств защиты окружающей среды;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· получения вторсырья;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 xml:space="preserve">· замена токсичных отходов на </w:t>
      </w:r>
      <w:proofErr w:type="gramStart"/>
      <w:r w:rsidRPr="00682441">
        <w:rPr>
          <w:sz w:val="24"/>
          <w:szCs w:val="24"/>
        </w:rPr>
        <w:t>нетоксичные</w:t>
      </w:r>
      <w:proofErr w:type="gramEnd"/>
      <w:r w:rsidRPr="00682441">
        <w:rPr>
          <w:sz w:val="24"/>
          <w:szCs w:val="24"/>
        </w:rPr>
        <w:t>.</w:t>
      </w:r>
    </w:p>
    <w:p w:rsidR="00D9067C" w:rsidRPr="00E30D5C" w:rsidRDefault="00D9067C" w:rsidP="00D9067C">
      <w:pPr>
        <w:pStyle w:val="a3"/>
        <w:spacing w:line="276" w:lineRule="auto"/>
        <w:jc w:val="center"/>
        <w:rPr>
          <w:sz w:val="24"/>
          <w:szCs w:val="24"/>
          <w:u w:val="single"/>
        </w:rPr>
      </w:pPr>
      <w:r w:rsidRPr="00E30D5C">
        <w:rPr>
          <w:sz w:val="24"/>
          <w:szCs w:val="24"/>
          <w:u w:val="single"/>
        </w:rPr>
        <w:t>3.1. Очистка выбросов в атмосферу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 xml:space="preserve">Способы борьбы с загрязнением атмосферы основаны на усовершенствовании технологических процессов (работа по замкнутому циклу, безотходные технологии), снижении до минимума количества отходов комплексным использованием сырья, внедрении </w:t>
      </w:r>
      <w:r>
        <w:rPr>
          <w:sz w:val="24"/>
          <w:szCs w:val="24"/>
        </w:rPr>
        <w:t xml:space="preserve">прогрессивных методов горения </w:t>
      </w:r>
      <w:r w:rsidRPr="00181AE1">
        <w:rPr>
          <w:b/>
          <w:sz w:val="24"/>
          <w:szCs w:val="24"/>
        </w:rPr>
        <w:t>[3].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Способы очистки газов от механических примесей: механические и физические. К механическим методам относятся гравитационная и инерционная сепарация, мокрая очистка газов, фильтрация через различные пористые материалы. К числу физических методов относятся осаждение в электрическом поле и акустическая коагуляция</w:t>
      </w:r>
      <w:r>
        <w:rPr>
          <w:sz w:val="24"/>
          <w:szCs w:val="24"/>
        </w:rPr>
        <w:t xml:space="preserve">, использование фильтров </w:t>
      </w:r>
      <w:r w:rsidRPr="00682441">
        <w:rPr>
          <w:sz w:val="24"/>
          <w:szCs w:val="24"/>
        </w:rPr>
        <w:t>для тонкой очистки газо</w:t>
      </w:r>
      <w:r>
        <w:rPr>
          <w:sz w:val="24"/>
          <w:szCs w:val="24"/>
        </w:rPr>
        <w:t>в за счет осаждения частиц пыли, электрофильтров</w:t>
      </w:r>
      <w:r w:rsidRPr="006824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682441">
        <w:rPr>
          <w:sz w:val="24"/>
          <w:szCs w:val="24"/>
        </w:rPr>
        <w:t>очистки от в</w:t>
      </w:r>
      <w:r>
        <w:rPr>
          <w:sz w:val="24"/>
          <w:szCs w:val="24"/>
        </w:rPr>
        <w:t>звешенных частиц пыли</w:t>
      </w:r>
      <w:r w:rsidRPr="00682441">
        <w:rPr>
          <w:sz w:val="24"/>
          <w:szCs w:val="24"/>
        </w:rPr>
        <w:t xml:space="preserve">, от масляного тумана. </w:t>
      </w:r>
    </w:p>
    <w:p w:rsidR="00D9067C" w:rsidRPr="00E30D5C" w:rsidRDefault="00D9067C" w:rsidP="00D9067C">
      <w:pPr>
        <w:pStyle w:val="a3"/>
        <w:spacing w:line="276" w:lineRule="auto"/>
        <w:jc w:val="center"/>
        <w:rPr>
          <w:sz w:val="24"/>
          <w:szCs w:val="24"/>
          <w:u w:val="single"/>
        </w:rPr>
      </w:pPr>
      <w:r w:rsidRPr="00E30D5C">
        <w:rPr>
          <w:sz w:val="24"/>
          <w:szCs w:val="24"/>
          <w:u w:val="single"/>
        </w:rPr>
        <w:t>3.2. Очистка сточных вод</w:t>
      </w: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>Для очистки стоков машиностроительных предприятий в настоящее время применяются:</w:t>
      </w:r>
    </w:p>
    <w:p w:rsidR="00D9067C" w:rsidRPr="00682441" w:rsidRDefault="00D9067C" w:rsidP="00D9067C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механические методы очистки (процеживание, отстаивание, фильтрование);</w:t>
      </w:r>
    </w:p>
    <w:p w:rsidR="00D9067C" w:rsidRPr="00682441" w:rsidRDefault="00D9067C" w:rsidP="00D9067C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proofErr w:type="gramStart"/>
      <w:r w:rsidRPr="00682441">
        <w:rPr>
          <w:sz w:val="24"/>
          <w:szCs w:val="24"/>
        </w:rPr>
        <w:t>химические</w:t>
      </w:r>
      <w:proofErr w:type="gramEnd"/>
      <w:r w:rsidRPr="00682441">
        <w:rPr>
          <w:sz w:val="24"/>
          <w:szCs w:val="24"/>
        </w:rPr>
        <w:t xml:space="preserve"> (нейтрализация, коагуляция, флокуляция);</w:t>
      </w:r>
    </w:p>
    <w:p w:rsidR="00D9067C" w:rsidRPr="00682441" w:rsidRDefault="00D9067C" w:rsidP="00D9067C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физико-химические (флотация, отдувка, электрохимические методы);</w:t>
      </w:r>
    </w:p>
    <w:p w:rsidR="00D9067C" w:rsidRPr="00682441" w:rsidRDefault="00D9067C" w:rsidP="00D9067C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комбинированные;</w:t>
      </w:r>
    </w:p>
    <w:p w:rsidR="00D9067C" w:rsidRPr="00682441" w:rsidRDefault="00D9067C" w:rsidP="00D9067C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б</w:t>
      </w:r>
      <w:r w:rsidRPr="00682441">
        <w:rPr>
          <w:sz w:val="24"/>
          <w:szCs w:val="24"/>
        </w:rPr>
        <w:t>иохимические методы применяют для очистки сточных вод, содержащих незначительные количества органических и минеральных веществ (менее 1 г/л).</w:t>
      </w:r>
    </w:p>
    <w:p w:rsidR="00D9067C" w:rsidRPr="00B570B4" w:rsidRDefault="00D9067C" w:rsidP="00D9067C">
      <w:pPr>
        <w:pStyle w:val="a3"/>
        <w:numPr>
          <w:ilvl w:val="1"/>
          <w:numId w:val="2"/>
        </w:numPr>
        <w:spacing w:line="276" w:lineRule="auto"/>
        <w:jc w:val="center"/>
        <w:rPr>
          <w:sz w:val="24"/>
          <w:szCs w:val="24"/>
          <w:u w:val="single"/>
        </w:rPr>
      </w:pPr>
      <w:r w:rsidRPr="00B570B4">
        <w:rPr>
          <w:sz w:val="24"/>
          <w:szCs w:val="24"/>
          <w:u w:val="single"/>
        </w:rPr>
        <w:t>Утилизация твердых отходов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 w:rsidRPr="00682441">
        <w:rPr>
          <w:sz w:val="24"/>
          <w:szCs w:val="24"/>
        </w:rPr>
        <w:t xml:space="preserve">Утилизации металлических отходов осуществляется 2 способами: без переплава и с переплавом. Утилизация отходов без переплава подразумевает перераскрой листового металла с целью изготовления мелких и средних по размерам деталей из более крупных отходов. Она не требует </w:t>
      </w:r>
      <w:proofErr w:type="gramStart"/>
      <w:r w:rsidRPr="00682441">
        <w:rPr>
          <w:sz w:val="24"/>
          <w:szCs w:val="24"/>
        </w:rPr>
        <w:t>больших</w:t>
      </w:r>
      <w:proofErr w:type="gramEnd"/>
      <w:r w:rsidRPr="00682441">
        <w:rPr>
          <w:sz w:val="24"/>
          <w:szCs w:val="24"/>
        </w:rPr>
        <w:t xml:space="preserve"> энергозатрат.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Переработка металлических отходов с переплавом является основным путем их утилизации. Экономический эффект использования металлических отходов в качестве вторичного сырья металлургической промышленности очевиден. Проблема использования вторичных черных металлов включает ряд задач, таких как заготовка отходов, их транспортировка, подготовка к переплаву и непосредственное использование в плавильных агрегатах. Отходы, переработка которых нерентабельна из-за незначительного содержания в них металлов переводятся в отвальные шлаки. Отвальные шлаки и прочие отходы производства, технология переработки которых еще не разработана, складируются и хранятся до появления новой (рациональной) технологии переработки отходов.</w:t>
      </w:r>
    </w:p>
    <w:p w:rsidR="00D9067C" w:rsidRPr="00B570B4" w:rsidRDefault="00D9067C" w:rsidP="00D9067C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 w:rsidRPr="00B570B4">
        <w:rPr>
          <w:b/>
          <w:sz w:val="24"/>
          <w:szCs w:val="24"/>
        </w:rPr>
        <w:t>Перспективы решения экологической проблемы отрасли</w:t>
      </w:r>
    </w:p>
    <w:p w:rsidR="00D9067C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 w:rsidRPr="00682441">
        <w:rPr>
          <w:sz w:val="24"/>
          <w:szCs w:val="24"/>
        </w:rPr>
        <w:t xml:space="preserve">Машиностроительный комплекс загрязняет </w:t>
      </w:r>
      <w:r>
        <w:rPr>
          <w:sz w:val="24"/>
          <w:szCs w:val="24"/>
        </w:rPr>
        <w:t>окружающую среду</w:t>
      </w:r>
      <w:r w:rsidRPr="00682441">
        <w:rPr>
          <w:sz w:val="24"/>
          <w:szCs w:val="24"/>
        </w:rPr>
        <w:t xml:space="preserve"> как материальными, так и энергетическими</w:t>
      </w:r>
      <w:r w:rsidRPr="00B570B4">
        <w:rPr>
          <w:sz w:val="24"/>
          <w:szCs w:val="24"/>
        </w:rPr>
        <w:t xml:space="preserve"> </w:t>
      </w:r>
      <w:r w:rsidRPr="00682441">
        <w:rPr>
          <w:sz w:val="24"/>
          <w:szCs w:val="24"/>
        </w:rPr>
        <w:t xml:space="preserve">загрязнениями. </w:t>
      </w:r>
    </w:p>
    <w:p w:rsidR="00D9067C" w:rsidRPr="00682441" w:rsidRDefault="00D9067C" w:rsidP="00D9067C">
      <w:pPr>
        <w:pStyle w:val="a3"/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В перспективе решение экологических проблем</w:t>
      </w:r>
      <w:r w:rsidRPr="00682441">
        <w:rPr>
          <w:sz w:val="24"/>
          <w:szCs w:val="24"/>
        </w:rPr>
        <w:t xml:space="preserve"> </w:t>
      </w:r>
      <w:r>
        <w:rPr>
          <w:sz w:val="24"/>
          <w:szCs w:val="24"/>
        </w:rPr>
        <w:t>машиностроительной отрасли заключае</w:t>
      </w:r>
      <w:r w:rsidRPr="00682441">
        <w:rPr>
          <w:sz w:val="24"/>
          <w:szCs w:val="24"/>
        </w:rPr>
        <w:t>тся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 w:rsidRPr="00682441">
        <w:rPr>
          <w:sz w:val="24"/>
          <w:szCs w:val="24"/>
        </w:rPr>
        <w:t>: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комплексном </w:t>
      </w:r>
      <w:proofErr w:type="gramStart"/>
      <w:r>
        <w:rPr>
          <w:sz w:val="24"/>
          <w:szCs w:val="24"/>
        </w:rPr>
        <w:t>использовании</w:t>
      </w:r>
      <w:proofErr w:type="gramEnd"/>
      <w:r>
        <w:rPr>
          <w:sz w:val="24"/>
          <w:szCs w:val="24"/>
        </w:rPr>
        <w:t xml:space="preserve"> и глубокой переработке сырья;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оптимальном </w:t>
      </w:r>
      <w:proofErr w:type="gramStart"/>
      <w:r>
        <w:rPr>
          <w:sz w:val="24"/>
          <w:szCs w:val="24"/>
        </w:rPr>
        <w:t>применении</w:t>
      </w:r>
      <w:proofErr w:type="gramEnd"/>
      <w:r w:rsidRPr="00682441">
        <w:rPr>
          <w:sz w:val="24"/>
          <w:szCs w:val="24"/>
        </w:rPr>
        <w:t xml:space="preserve"> энергии и топлива, использования экологич</w:t>
      </w:r>
      <w:r>
        <w:rPr>
          <w:sz w:val="24"/>
          <w:szCs w:val="24"/>
        </w:rPr>
        <w:t>ески более чистых видов топлива;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снижении</w:t>
      </w:r>
      <w:proofErr w:type="gramEnd"/>
      <w:r>
        <w:rPr>
          <w:sz w:val="24"/>
          <w:szCs w:val="24"/>
        </w:rPr>
        <w:t xml:space="preserve"> токсичности отработавших газов;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создании</w:t>
      </w:r>
      <w:proofErr w:type="gramEnd"/>
      <w:r w:rsidRPr="00682441">
        <w:rPr>
          <w:sz w:val="24"/>
          <w:szCs w:val="24"/>
        </w:rPr>
        <w:t xml:space="preserve"> принципиально новых малоотх</w:t>
      </w:r>
      <w:r>
        <w:rPr>
          <w:sz w:val="24"/>
          <w:szCs w:val="24"/>
        </w:rPr>
        <w:t>одных технологических процессов;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создании</w:t>
      </w:r>
      <w:proofErr w:type="gramEnd"/>
      <w:r>
        <w:rPr>
          <w:sz w:val="24"/>
          <w:szCs w:val="24"/>
        </w:rPr>
        <w:t xml:space="preserve"> и внедрении</w:t>
      </w:r>
      <w:r w:rsidRPr="00682441">
        <w:rPr>
          <w:sz w:val="24"/>
          <w:szCs w:val="24"/>
        </w:rPr>
        <w:t xml:space="preserve"> замкнутых систем водопользования, включающих потребление свежей вод</w:t>
      </w:r>
      <w:r>
        <w:rPr>
          <w:sz w:val="24"/>
          <w:szCs w:val="24"/>
        </w:rPr>
        <w:t>ы и сброс сточных вод в водоемы;</w:t>
      </w:r>
    </w:p>
    <w:p w:rsidR="00D9067C" w:rsidRPr="00682441" w:rsidRDefault="00D9067C" w:rsidP="00D9067C">
      <w:pPr>
        <w:pStyle w:val="a3"/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Pr="00682441">
        <w:rPr>
          <w:sz w:val="24"/>
          <w:szCs w:val="24"/>
        </w:rPr>
        <w:t>рименения комбинированных источников энергии.</w:t>
      </w:r>
    </w:p>
    <w:p w:rsidR="00D9067C" w:rsidRDefault="00D9067C" w:rsidP="00D9067C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B570B4">
        <w:rPr>
          <w:b/>
          <w:sz w:val="24"/>
          <w:szCs w:val="24"/>
        </w:rPr>
        <w:t>Заключение.</w:t>
      </w:r>
    </w:p>
    <w:p w:rsidR="00D9067C" w:rsidRPr="00B570B4" w:rsidRDefault="00D9067C" w:rsidP="00D9067C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D9067C" w:rsidRPr="00682441" w:rsidRDefault="00D9067C" w:rsidP="00D9067C">
      <w:pPr>
        <w:pStyle w:val="a3"/>
        <w:spacing w:line="276" w:lineRule="auto"/>
        <w:ind w:firstLine="708"/>
        <w:rPr>
          <w:sz w:val="24"/>
          <w:szCs w:val="24"/>
        </w:rPr>
      </w:pPr>
      <w:r w:rsidRPr="00682441">
        <w:rPr>
          <w:sz w:val="24"/>
          <w:szCs w:val="24"/>
        </w:rPr>
        <w:t>С точки зрения максимального предотвращения влияния вредных веще</w:t>
      </w:r>
      <w:proofErr w:type="gramStart"/>
      <w:r w:rsidRPr="00682441">
        <w:rPr>
          <w:sz w:val="24"/>
          <w:szCs w:val="24"/>
        </w:rPr>
        <w:t>ств в пр</w:t>
      </w:r>
      <w:proofErr w:type="gramEnd"/>
      <w:r w:rsidRPr="00682441">
        <w:rPr>
          <w:sz w:val="24"/>
          <w:szCs w:val="24"/>
        </w:rPr>
        <w:t>оизводственных условиях наиболее рациональными и перспективными являются механизация и автоматизация производственных процессов дистанционное управление всех технологических операций с помощью телевизионных устройств, а также применение промышленных роботов.</w:t>
      </w:r>
    </w:p>
    <w:p w:rsidR="00D9067C" w:rsidRPr="00682441" w:rsidRDefault="00D9067C" w:rsidP="00D9067C">
      <w:pPr>
        <w:pStyle w:val="a3"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Кроме того, </w:t>
      </w:r>
      <w:r w:rsidRPr="00682441">
        <w:rPr>
          <w:sz w:val="24"/>
          <w:szCs w:val="24"/>
          <w:lang w:eastAsia="ru-RU"/>
        </w:rPr>
        <w:t>существуют активные государственные программы, призванные снизить уровень загрязнения и улучшить ситуацию вокруг машиностроительных предприятий. Внедряются современные технологии, призванные обеспечить более эффективную очистку сточных вод и выбросов в атмосферу на предприятиях, часть отходов утилизируется и отправляется во вторичную переработку, вводятся систему контроля и мониторинга экологической обстановки</w:t>
      </w:r>
      <w:r w:rsidRPr="00682441">
        <w:rPr>
          <w:sz w:val="24"/>
          <w:szCs w:val="24"/>
        </w:rPr>
        <w:t>[</w:t>
      </w:r>
      <w:r>
        <w:rPr>
          <w:b/>
          <w:sz w:val="24"/>
          <w:szCs w:val="24"/>
        </w:rPr>
        <w:t>5</w:t>
      </w:r>
      <w:r w:rsidRPr="00682441">
        <w:rPr>
          <w:sz w:val="24"/>
          <w:szCs w:val="24"/>
        </w:rPr>
        <w:t>]</w:t>
      </w:r>
      <w:r w:rsidRPr="00682441">
        <w:rPr>
          <w:sz w:val="24"/>
          <w:szCs w:val="24"/>
          <w:lang w:eastAsia="ru-RU"/>
        </w:rPr>
        <w:t>. </w:t>
      </w:r>
    </w:p>
    <w:p w:rsidR="00D9067C" w:rsidRPr="00181AE1" w:rsidRDefault="00D9067C" w:rsidP="00D9067C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181AE1">
        <w:rPr>
          <w:b/>
          <w:sz w:val="24"/>
          <w:szCs w:val="24"/>
        </w:rPr>
        <w:t>Список литературы</w:t>
      </w:r>
    </w:p>
    <w:p w:rsidR="00D9067C" w:rsidRDefault="00D9067C" w:rsidP="00D9067C">
      <w:pPr>
        <w:pStyle w:val="a3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682441">
        <w:rPr>
          <w:sz w:val="24"/>
          <w:szCs w:val="24"/>
        </w:rPr>
        <w:t>Александрова О.Б., Гаршина О.П. Экономика отрасли (машиностроение). Учебное пособие - Сызрань, - 2011. - с.148</w:t>
      </w:r>
    </w:p>
    <w:p w:rsidR="00D9067C" w:rsidRDefault="00D9067C" w:rsidP="00D9067C">
      <w:pPr>
        <w:pStyle w:val="a3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181AE1">
        <w:rPr>
          <w:sz w:val="24"/>
          <w:szCs w:val="24"/>
        </w:rPr>
        <w:t>Матвеев А.Н., Самусенок В.П., Юрьев А.Л. Оценка воздействия на окружающую среду: Учебное пособие. - Иркутск: Изд-во Иркут</w:t>
      </w:r>
      <w:proofErr w:type="gramStart"/>
      <w:r w:rsidRPr="00181AE1">
        <w:rPr>
          <w:sz w:val="24"/>
          <w:szCs w:val="24"/>
        </w:rPr>
        <w:t>.</w:t>
      </w:r>
      <w:proofErr w:type="gramEnd"/>
      <w:r w:rsidRPr="00181AE1">
        <w:rPr>
          <w:sz w:val="24"/>
          <w:szCs w:val="24"/>
        </w:rPr>
        <w:t xml:space="preserve"> </w:t>
      </w:r>
      <w:proofErr w:type="gramStart"/>
      <w:r w:rsidRPr="00181AE1">
        <w:rPr>
          <w:sz w:val="24"/>
          <w:szCs w:val="24"/>
        </w:rPr>
        <w:t>г</w:t>
      </w:r>
      <w:proofErr w:type="gramEnd"/>
      <w:r w:rsidRPr="00181AE1">
        <w:rPr>
          <w:sz w:val="24"/>
          <w:szCs w:val="24"/>
        </w:rPr>
        <w:t>ос. ун-та, 2007. - 179 с.</w:t>
      </w:r>
    </w:p>
    <w:p w:rsidR="00D9067C" w:rsidRDefault="00D9067C" w:rsidP="00D9067C">
      <w:pPr>
        <w:pStyle w:val="a3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181AE1">
        <w:rPr>
          <w:sz w:val="24"/>
          <w:szCs w:val="24"/>
        </w:rPr>
        <w:t xml:space="preserve">Ансеров Ю.М., </w:t>
      </w:r>
      <w:proofErr w:type="gramStart"/>
      <w:r w:rsidRPr="00181AE1">
        <w:rPr>
          <w:sz w:val="24"/>
          <w:szCs w:val="24"/>
        </w:rPr>
        <w:t>Дурнев</w:t>
      </w:r>
      <w:proofErr w:type="gramEnd"/>
      <w:r w:rsidRPr="00181AE1">
        <w:rPr>
          <w:sz w:val="24"/>
          <w:szCs w:val="24"/>
        </w:rPr>
        <w:t xml:space="preserve"> В.Д. Машиностроение и охрана окружающей среды. - Л.: Машиностроение, 1979. - с. 224.</w:t>
      </w:r>
    </w:p>
    <w:p w:rsidR="00D9067C" w:rsidRDefault="00D9067C" w:rsidP="00D9067C">
      <w:pPr>
        <w:pStyle w:val="a3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181AE1">
        <w:rPr>
          <w:sz w:val="24"/>
          <w:szCs w:val="24"/>
        </w:rPr>
        <w:t>Лаптева В.А. «Экономика промышленности и управление предприятием» для студентов специальности 19020165 «Автомобиле- и тракторостроение» Учебное пособие. - Москва, -2008г. - с. 246.</w:t>
      </w:r>
    </w:p>
    <w:p w:rsidR="00AB1225" w:rsidRPr="00D9067C" w:rsidRDefault="00D9067C" w:rsidP="00D9067C">
      <w:pPr>
        <w:pStyle w:val="a3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181AE1">
        <w:rPr>
          <w:kern w:val="36"/>
          <w:sz w:val="24"/>
          <w:szCs w:val="24"/>
          <w:lang w:eastAsia="ru-RU"/>
        </w:rPr>
        <w:t xml:space="preserve">С. В. Белов. Техногенные системы и экологический риск: учебник для </w:t>
      </w:r>
      <w:proofErr w:type="gramStart"/>
      <w:r w:rsidRPr="00181AE1">
        <w:rPr>
          <w:kern w:val="36"/>
          <w:sz w:val="24"/>
          <w:szCs w:val="24"/>
          <w:lang w:eastAsia="ru-RU"/>
        </w:rPr>
        <w:t>академического</w:t>
      </w:r>
      <w:proofErr w:type="gramEnd"/>
      <w:r w:rsidRPr="00181AE1">
        <w:rPr>
          <w:kern w:val="36"/>
          <w:sz w:val="24"/>
          <w:szCs w:val="24"/>
          <w:lang w:eastAsia="ru-RU"/>
        </w:rPr>
        <w:t xml:space="preserve"> бакалавриата / М.: Юрайт, 2017. 434с.: табл. Бакалавр. Академический</w:t>
      </w:r>
    </w:p>
    <w:sectPr w:rsidR="00AB1225" w:rsidRPr="00D9067C" w:rsidSect="0019377B">
      <w:pgSz w:w="11906" w:h="16838" w:code="9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4E1"/>
    <w:multiLevelType w:val="multilevel"/>
    <w:tmpl w:val="E8CED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9DB3865"/>
    <w:multiLevelType w:val="multilevel"/>
    <w:tmpl w:val="75F01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83A0D01"/>
    <w:multiLevelType w:val="hybridMultilevel"/>
    <w:tmpl w:val="6420A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F557A"/>
    <w:multiLevelType w:val="hybridMultilevel"/>
    <w:tmpl w:val="E596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728B6"/>
    <w:multiLevelType w:val="hybridMultilevel"/>
    <w:tmpl w:val="65200D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grammar="clean"/>
  <w:defaultTabStop w:val="708"/>
  <w:characterSpacingControl w:val="doNotCompress"/>
  <w:compat/>
  <w:rsids>
    <w:rsidRoot w:val="00D9067C"/>
    <w:rsid w:val="00AB1225"/>
    <w:rsid w:val="00D9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7C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67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2141</Words>
  <Characters>12210</Characters>
  <Application>Microsoft Office Word</Application>
  <DocSecurity>0</DocSecurity>
  <Lines>101</Lines>
  <Paragraphs>28</Paragraphs>
  <ScaleCrop>false</ScaleCrop>
  <Company/>
  <LinksUpToDate>false</LinksUpToDate>
  <CharactersWithSpaces>14323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КаюковаЖЮ</dc:creator>
  <cp:lastModifiedBy>КаюковаЖЮ</cp:lastModifiedBy>
  <cp:revision>1</cp:revision>
  <dcterms:created xsi:type="dcterms:W3CDTF">2026-01-27T22:01:00Z</dcterms:created>
  <dcterms:modified xsi:type="dcterms:W3CDTF">2026-01-27T22:02:00Z</dcterms:modified>
</cp:coreProperties>
</file>