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820BE">
      <w:pPr>
        <w:pStyle w:val="5"/>
        <w:shd w:val="clear" w:color="auto" w:fill="FFFFFF"/>
        <w:rPr>
          <w:rFonts w:asciiTheme="minorHAnsi" w:hAnsiTheme="minorHAnsi"/>
          <w:b/>
          <w:bCs/>
          <w:color w:val="000000"/>
          <w:shd w:val="clear" w:color="auto" w:fill="FFFFFF"/>
        </w:rPr>
      </w:pPr>
      <w:r>
        <w:rPr>
          <w:b/>
          <w:bCs/>
          <w:color w:val="333333"/>
          <w:shd w:val="clear" w:color="auto" w:fill="FFFFFF"/>
        </w:rPr>
        <w:t xml:space="preserve">Тема урока: </w:t>
      </w:r>
      <w:r>
        <w:rPr>
          <w:rFonts w:ascii="Roboto" w:hAnsi="Roboto"/>
          <w:b/>
          <w:bCs/>
          <w:color w:val="000000"/>
          <w:shd w:val="clear" w:color="auto" w:fill="FFFFFF"/>
        </w:rPr>
        <w:t>Д.Н. Мамин-Сибиряк «Приёмыш»</w:t>
      </w:r>
      <w:r>
        <w:rPr>
          <w:rFonts w:asciiTheme="minorHAnsi" w:hAnsiTheme="minorHAnsi"/>
          <w:b/>
          <w:bCs/>
          <w:color w:val="000000"/>
          <w:shd w:val="clear" w:color="auto" w:fill="FFFFFF"/>
        </w:rPr>
        <w:t xml:space="preserve"> </w:t>
      </w:r>
    </w:p>
    <w:p w14:paraId="5AE9ACD2">
      <w:pPr>
        <w:pStyle w:val="5"/>
        <w:shd w:val="clear" w:color="auto" w:fill="FFFFFF"/>
        <w:rPr>
          <w:color w:val="333333"/>
          <w:shd w:val="clear" w:color="auto" w:fill="FFFFFF"/>
        </w:rPr>
      </w:pPr>
      <w:r>
        <w:rPr>
          <w:b/>
          <w:bCs/>
          <w:color w:val="333333"/>
          <w:shd w:val="clear" w:color="auto" w:fill="FFFFFF"/>
        </w:rPr>
        <w:t>Класс</w:t>
      </w:r>
      <w:r>
        <w:rPr>
          <w:color w:val="333333"/>
          <w:shd w:val="clear" w:color="auto" w:fill="FFFFFF"/>
        </w:rPr>
        <w:t>:4</w:t>
      </w:r>
    </w:p>
    <w:p w14:paraId="3F904F32">
      <w:pPr>
        <w:pStyle w:val="5"/>
        <w:shd w:val="clear" w:color="auto" w:fill="FFFFFF"/>
      </w:pPr>
      <w:r>
        <w:rPr>
          <w:b/>
          <w:bCs/>
          <w:color w:val="333333"/>
        </w:rPr>
        <w:t>Цель</w:t>
      </w:r>
      <w:r>
        <w:rPr>
          <w:color w:val="333333"/>
        </w:rPr>
        <w:t>:</w:t>
      </w:r>
      <w:r>
        <w:t xml:space="preserve"> умение ориентироваться в прочитанном тексте, давать сравнительную характеристику героев.</w:t>
      </w:r>
    </w:p>
    <w:p w14:paraId="2F5C36A4">
      <w:pPr>
        <w:shd w:val="clear" w:color="auto" w:fill="FFFFFF"/>
        <w:rPr>
          <w:rFonts w:ascii="Times New Roman" w:hAnsi="Times New Roman" w:eastAsia="Calibri"/>
          <w:b/>
          <w:bCs/>
          <w:iCs/>
        </w:rPr>
      </w:pPr>
      <w:r>
        <w:rPr>
          <w:rFonts w:ascii="Times New Roman" w:hAnsi="Times New Roman" w:eastAsia="Calibri"/>
          <w:b/>
          <w:bCs/>
          <w:iCs/>
        </w:rPr>
        <w:t>Планируемые результаты:</w:t>
      </w:r>
    </w:p>
    <w:p w14:paraId="2A2C1F28">
      <w:pPr>
        <w:spacing w:before="0" w:beforeAutospacing="0" w:after="0" w:afterAutospacing="0" w:line="240" w:lineRule="auto"/>
        <w:rPr>
          <w:rFonts w:ascii="Times New Roman" w:hAnsi="Times New Roman" w:eastAsia="Calibri"/>
          <w:b/>
          <w:bCs/>
          <w:iCs/>
        </w:rPr>
      </w:pPr>
      <w:r>
        <w:rPr>
          <w:rFonts w:ascii="Times New Roman" w:hAnsi="Times New Roman" w:eastAsia="Calibri"/>
          <w:b/>
          <w:bCs/>
          <w:iCs/>
        </w:rPr>
        <w:t xml:space="preserve">Предметные: </w:t>
      </w:r>
    </w:p>
    <w:p w14:paraId="1627C219">
      <w:pPr>
        <w:pStyle w:val="9"/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hAnsi="Times New Roman"/>
        </w:rPr>
      </w:pPr>
      <w:r>
        <w:rPr>
          <w:rFonts w:ascii="Times New Roman" w:hAnsi="Times New Roman" w:eastAsia="Calibri"/>
          <w:bCs/>
          <w:iCs/>
        </w:rPr>
        <w:t>продолжить</w:t>
      </w:r>
      <w:r>
        <w:rPr>
          <w:rFonts w:ascii="inherit" w:hAnsi="inherit"/>
          <w:i/>
          <w:iCs/>
          <w:color w:val="000000"/>
          <w:shd w:val="clear" w:color="auto" w:fill="FFFFFF"/>
        </w:rPr>
        <w:t> </w:t>
      </w:r>
      <w:r>
        <w:rPr>
          <w:rFonts w:ascii="Roboto" w:hAnsi="Roboto"/>
          <w:color w:val="000000"/>
          <w:shd w:val="clear" w:color="auto" w:fill="FFFFFF"/>
        </w:rPr>
        <w:t>знакомство с творчеством Д.Н. Мамина- Сибиряка через рассказ</w:t>
      </w:r>
      <w:r>
        <w:rPr>
          <w:rFonts w:ascii="Times New Roman" w:hAnsi="Times New Roman"/>
        </w:rPr>
        <w:t xml:space="preserve"> </w:t>
      </w:r>
      <w:r>
        <w:rPr>
          <w:rFonts w:ascii="inherit" w:hAnsi="inherit"/>
          <w:color w:val="000000"/>
        </w:rPr>
        <w:t>«Приемыш»;</w:t>
      </w:r>
    </w:p>
    <w:p w14:paraId="31E7424B">
      <w:pPr>
        <w:pStyle w:val="9"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uto"/>
        <w:textAlignment w:val="baseline"/>
        <w:rPr>
          <w:rFonts w:ascii="inherit" w:hAnsi="inherit"/>
          <w:color w:val="000000"/>
        </w:rPr>
      </w:pPr>
      <w:r>
        <w:rPr>
          <w:rFonts w:ascii="Times New Roman" w:hAnsi="Times New Roman"/>
          <w:iCs/>
          <w:color w:val="000000"/>
        </w:rPr>
        <w:t>научить</w:t>
      </w:r>
      <w:r>
        <w:rPr>
          <w:rFonts w:ascii="Times New Roman" w:hAnsi="Times New Roman"/>
          <w:i/>
          <w:iCs/>
          <w:color w:val="000000"/>
        </w:rPr>
        <w:t> </w:t>
      </w:r>
      <w:r>
        <w:rPr>
          <w:rFonts w:ascii="inherit" w:hAnsi="inherit"/>
          <w:color w:val="000000"/>
        </w:rPr>
        <w:t>осознанно воспринимать и оценивать текст,</w:t>
      </w:r>
      <w:r>
        <w:rPr>
          <w:rFonts w:ascii="inherit" w:hAnsi="inherit"/>
          <w:color w:val="000000"/>
        </w:rPr>
        <w:t xml:space="preserve"> </w:t>
      </w:r>
    </w:p>
    <w:p w14:paraId="0952F31B">
      <w:pPr>
        <w:numPr>
          <w:ilvl w:val="1"/>
          <w:numId w:val="2"/>
        </w:numPr>
        <w:shd w:val="clear" w:color="auto" w:fill="FFFFFF"/>
        <w:spacing w:before="0" w:beforeAutospacing="0" w:after="0" w:afterAutospacing="0" w:line="240" w:lineRule="auto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t>анализировать текст, определять ключевые слова, понимать авторский замысел;</w:t>
      </w:r>
    </w:p>
    <w:p w14:paraId="6D989E37">
      <w:pPr>
        <w:numPr>
          <w:ilvl w:val="1"/>
          <w:numId w:val="2"/>
        </w:numPr>
        <w:shd w:val="clear" w:color="auto" w:fill="FFFFFF"/>
        <w:spacing w:before="0" w:beforeAutospacing="0" w:after="0" w:afterAutospacing="0" w:line="240" w:lineRule="auto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t>анализировать эмоциональное состояние героев;</w:t>
      </w:r>
    </w:p>
    <w:p w14:paraId="556353D1">
      <w:pPr>
        <w:numPr>
          <w:ilvl w:val="1"/>
          <w:numId w:val="2"/>
        </w:numPr>
        <w:shd w:val="clear" w:color="auto" w:fill="FFFFFF"/>
        <w:spacing w:before="0" w:beforeAutospacing="0" w:after="0" w:afterAutospacing="0" w:line="240" w:lineRule="auto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t>делать выводы;</w:t>
      </w:r>
    </w:p>
    <w:p w14:paraId="1D6E5D3A">
      <w:pPr>
        <w:numPr>
          <w:ilvl w:val="1"/>
          <w:numId w:val="2"/>
        </w:numPr>
        <w:shd w:val="clear" w:color="auto" w:fill="FFFFFF"/>
        <w:spacing w:before="0" w:beforeAutospacing="0" w:after="0" w:afterAutospacing="0" w:line="240" w:lineRule="auto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t>работать с текстом самостоятельно;</w:t>
      </w:r>
    </w:p>
    <w:p w14:paraId="317FE06C">
      <w:pPr>
        <w:numPr>
          <w:ilvl w:val="1"/>
          <w:numId w:val="2"/>
        </w:numPr>
        <w:shd w:val="clear" w:color="auto" w:fill="FFFFFF"/>
        <w:spacing w:before="0" w:beforeAutospacing="0" w:after="0" w:afterAutospacing="0" w:line="240" w:lineRule="auto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t>на основе художественного текста выделять причинно- следственные связи;</w:t>
      </w:r>
    </w:p>
    <w:p w14:paraId="4D2355C9">
      <w:pPr>
        <w:numPr>
          <w:ilvl w:val="1"/>
          <w:numId w:val="2"/>
        </w:numPr>
        <w:shd w:val="clear" w:color="auto" w:fill="FFFFFF"/>
        <w:spacing w:before="0" w:beforeAutospacing="0" w:after="0" w:afterAutospacing="0" w:line="240" w:lineRule="auto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t>понимать, как различные части информации связаны между собой;</w:t>
      </w:r>
    </w:p>
    <w:p w14:paraId="3B28E596">
      <w:pPr>
        <w:numPr>
          <w:ilvl w:val="1"/>
          <w:numId w:val="2"/>
        </w:numPr>
        <w:shd w:val="clear" w:color="auto" w:fill="FFFFFF"/>
        <w:spacing w:before="0" w:beforeAutospacing="0" w:after="0" w:afterAutospacing="0" w:line="240" w:lineRule="auto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t xml:space="preserve"> работать с источником информации,</w:t>
      </w:r>
    </w:p>
    <w:p w14:paraId="471BEC9C">
      <w:pPr>
        <w:shd w:val="clear" w:color="auto" w:fill="FFFFFF"/>
        <w:spacing w:before="0" w:beforeAutospacing="0" w:after="0" w:afterAutospacing="0" w:line="240" w:lineRule="auto"/>
        <w:ind w:left="-210"/>
        <w:textAlignment w:val="baseline"/>
        <w:rPr>
          <w:rFonts w:ascii="inherit" w:hAnsi="inherit"/>
          <w:color w:val="000000"/>
        </w:rPr>
      </w:pPr>
    </w:p>
    <w:p w14:paraId="2D45EA3D">
      <w:pPr>
        <w:shd w:val="clear" w:color="auto" w:fill="FFFFFF"/>
        <w:spacing w:before="0" w:beforeAutospacing="0" w:after="0" w:afterAutospacing="0" w:line="240" w:lineRule="auto"/>
        <w:ind w:left="-210"/>
        <w:textAlignment w:val="baseline"/>
        <w:rPr>
          <w:rFonts w:ascii="inherit" w:hAnsi="inherit"/>
          <w:color w:val="000000"/>
        </w:rPr>
      </w:pPr>
      <w:r>
        <w:rPr>
          <w:rFonts w:ascii="Times New Roman" w:hAnsi="Times New Roman"/>
          <w:b/>
          <w:color w:val="000000"/>
        </w:rPr>
        <w:t>Познавательные</w:t>
      </w:r>
      <w:r>
        <w:rPr>
          <w:rFonts w:ascii="inherit" w:hAnsi="inherit"/>
          <w:color w:val="000000"/>
        </w:rPr>
        <w:t>:</w:t>
      </w:r>
    </w:p>
    <w:p w14:paraId="0D773BA6">
      <w:pPr>
        <w:pStyle w:val="9"/>
        <w:numPr>
          <w:ilvl w:val="0"/>
          <w:numId w:val="3"/>
        </w:numPr>
        <w:shd w:val="clear" w:color="auto" w:fill="FFFFFF"/>
        <w:spacing w:before="0" w:beforeAutospacing="0" w:after="0" w:afterAutospacing="0" w:line="240" w:lineRule="auto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t>оформлять свои мысли в устной и письменной формах, устанавливать аналогии; обобщать и классифицировать по признакам, делать выводы;</w:t>
      </w:r>
    </w:p>
    <w:p w14:paraId="4EAC6C0F">
      <w:pPr>
        <w:pStyle w:val="9"/>
        <w:numPr>
          <w:ilvl w:val="0"/>
          <w:numId w:val="3"/>
        </w:numPr>
        <w:shd w:val="clear" w:color="auto" w:fill="FFFFFF"/>
        <w:spacing w:before="0" w:beforeAutospacing="0" w:after="0" w:afterAutospacing="0" w:line="240" w:lineRule="auto"/>
        <w:textAlignment w:val="baseline"/>
        <w:rPr>
          <w:rFonts w:ascii="Times New Roman" w:hAnsi="Times New Roman" w:eastAsia="Calibri"/>
          <w:b/>
          <w:bCs/>
          <w:iCs/>
        </w:rPr>
      </w:pPr>
      <w:r>
        <w:rPr>
          <w:rFonts w:ascii="Times New Roman" w:hAnsi="Times New Roman"/>
          <w:color w:val="000000"/>
        </w:rPr>
        <w:t>добывать новые знания: находить ответы на вопросы, используя разные источники информации, свой жизненный опыт и информацию</w:t>
      </w:r>
      <w:r>
        <w:rPr>
          <w:rFonts w:ascii="Times New Roman" w:hAnsi="Times New Roman"/>
          <w:b/>
          <w:color w:val="000000"/>
        </w:rPr>
        <w:t>,</w:t>
      </w:r>
      <w:r>
        <w:rPr>
          <w:rFonts w:ascii="inherit" w:hAnsi="inherit"/>
          <w:color w:val="000000"/>
        </w:rPr>
        <w:t xml:space="preserve"> полученную на уроке</w:t>
      </w:r>
    </w:p>
    <w:p w14:paraId="4F8A5947">
      <w:pPr>
        <w:rPr>
          <w:rFonts w:ascii="Times New Roman" w:hAnsi="Times New Roman" w:eastAsia="Calibri"/>
          <w:b/>
        </w:rPr>
      </w:pPr>
      <w:r>
        <w:rPr>
          <w:rFonts w:ascii="Times New Roman" w:hAnsi="Times New Roman" w:eastAsia="Calibri"/>
          <w:b/>
        </w:rPr>
        <w:t xml:space="preserve">Личностные: </w:t>
      </w:r>
    </w:p>
    <w:p w14:paraId="64C35F05">
      <w:pPr>
        <w:pStyle w:val="7"/>
        <w:numPr>
          <w:ilvl w:val="0"/>
          <w:numId w:val="4"/>
        </w:numPr>
        <w:ind w:left="0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>развивать навыки сотрудничества со сверстниками;</w:t>
      </w:r>
    </w:p>
    <w:p w14:paraId="45709932">
      <w:pPr>
        <w:pStyle w:val="7"/>
        <w:numPr>
          <w:ilvl w:val="0"/>
          <w:numId w:val="4"/>
        </w:numPr>
        <w:ind w:left="0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>проявлять высокую мотивацию к изучению литературного произведения;</w:t>
      </w:r>
    </w:p>
    <w:p w14:paraId="37820C16">
      <w:pPr>
        <w:pStyle w:val="7"/>
        <w:numPr>
          <w:ilvl w:val="0"/>
          <w:numId w:val="4"/>
        </w:numPr>
        <w:ind w:left="0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>проявлять интерес к новому учебному материалу и способу решения задач;</w:t>
      </w:r>
    </w:p>
    <w:p w14:paraId="7D7C73C1">
      <w:pPr>
        <w:pStyle w:val="7"/>
        <w:numPr>
          <w:ilvl w:val="0"/>
          <w:numId w:val="4"/>
        </w:numPr>
        <w:ind w:left="0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>умения не создавать конфликтов и находить выходы из спорных ситуаций.</w:t>
      </w:r>
    </w:p>
    <w:p w14:paraId="424C661F">
      <w:pPr>
        <w:pStyle w:val="7"/>
        <w:numPr>
          <w:ilvl w:val="0"/>
          <w:numId w:val="4"/>
        </w:numPr>
        <w:ind w:left="0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>анализировать литературный текст, выявлять основную мысль произведения, формулировать её;</w:t>
      </w:r>
    </w:p>
    <w:p w14:paraId="52CBAA71">
      <w:pPr>
        <w:pStyle w:val="7"/>
        <w:numPr>
          <w:ilvl w:val="0"/>
          <w:numId w:val="4"/>
        </w:numPr>
        <w:ind w:left="0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>совершенствовать умение переносить  на свой жизненный опыт</w:t>
      </w:r>
    </w:p>
    <w:p w14:paraId="756ADD0B">
      <w:pPr>
        <w:pStyle w:val="7"/>
        <w:rPr>
          <w:rFonts w:ascii="Times New Roman" w:hAnsi="Times New Roman" w:eastAsia="Calibri"/>
          <w:b/>
          <w:bCs/>
          <w:iCs/>
        </w:rPr>
      </w:pPr>
      <w:r>
        <w:rPr>
          <w:rFonts w:ascii="Times New Roman" w:hAnsi="Times New Roman" w:eastAsia="Calibri"/>
          <w:b/>
          <w:bCs/>
          <w:iCs/>
        </w:rPr>
        <w:t>Метапредметные:</w:t>
      </w:r>
    </w:p>
    <w:p w14:paraId="4B626FE6">
      <w:pPr>
        <w:pStyle w:val="7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 w:eastAsia="Calibri"/>
          <w:i/>
          <w:iCs/>
        </w:rPr>
        <w:t>Познавательные</w:t>
      </w:r>
      <w:r>
        <w:rPr>
          <w:rFonts w:ascii="Times New Roman" w:hAnsi="Times New Roman" w:eastAsia="Calibri"/>
          <w:i/>
        </w:rPr>
        <w:t>:</w:t>
      </w:r>
      <w:r>
        <w:rPr>
          <w:rFonts w:ascii="Times New Roman" w:hAnsi="Times New Roman" w:eastAsia="Calibri"/>
        </w:rPr>
        <w:t xml:space="preserve"> </w:t>
      </w:r>
      <w:r>
        <w:rPr>
          <w:rFonts w:ascii="Times New Roman" w:hAnsi="Times New Roman"/>
          <w:color w:val="000000"/>
          <w:shd w:val="clear" w:color="auto" w:fill="FFFFFF"/>
        </w:rPr>
        <w:t>развивать умение осознанно читать произведение; строить речевые высказывания в устной форме; устанавливать причинно-следственные связи; делать обобщение; учить видеть и чувствовать за строками произведения смысл рассказа; воспитывать добрые моральные качества; овладевать логическими действиями сравнения, анализа,  синтеза, обобщения, классификации; устанавливать аналогии, учиться строить рассуждения.</w:t>
      </w:r>
    </w:p>
    <w:p w14:paraId="7DEF3A5C">
      <w:pPr>
        <w:pStyle w:val="7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i/>
          <w:color w:val="000000"/>
          <w:shd w:val="clear" w:color="auto" w:fill="FFFFFF"/>
        </w:rPr>
        <w:t>Регулятивные:</w:t>
      </w:r>
      <w:r>
        <w:rPr>
          <w:rFonts w:ascii="Times New Roman" w:hAnsi="Times New Roman"/>
          <w:color w:val="000000"/>
          <w:shd w:val="clear" w:color="auto" w:fill="FFFFFF"/>
        </w:rPr>
        <w:t xml:space="preserve"> умение ставить перед собой цель и учебную задачу; самостоятельно адекватно оценивать правильность выполнения действий.</w:t>
      </w:r>
    </w:p>
    <w:p w14:paraId="5D321D27">
      <w:pPr>
        <w:pStyle w:val="7"/>
        <w:rPr>
          <w:rFonts w:ascii="Times New Roman" w:hAnsi="Times New Roman" w:eastAsia="Calibri"/>
        </w:rPr>
      </w:pPr>
      <w:r>
        <w:rPr>
          <w:rFonts w:ascii="Times New Roman" w:hAnsi="Times New Roman" w:eastAsia="Calibri"/>
          <w:i/>
          <w:iCs/>
        </w:rPr>
        <w:t>Коммуникативные:</w:t>
      </w:r>
      <w:r>
        <w:rPr>
          <w:rFonts w:ascii="Times New Roman" w:hAnsi="Times New Roman" w:eastAsia="Calibri"/>
        </w:rPr>
        <w:t xml:space="preserve"> </w:t>
      </w:r>
      <w:r>
        <w:rPr>
          <w:rFonts w:ascii="Times New Roman" w:hAnsi="Times New Roman"/>
          <w:color w:val="000000"/>
          <w:shd w:val="clear" w:color="auto" w:fill="FFFFFF"/>
        </w:rPr>
        <w:t xml:space="preserve">умение учитывать разные мнения и прислушиваться к мнению одноклассников; вступать в диалог; участвовать в обсуждении, </w:t>
      </w:r>
      <w:r>
        <w:rPr>
          <w:rFonts w:ascii="Times New Roman" w:hAnsi="Times New Roman" w:eastAsia="Calibri"/>
        </w:rPr>
        <w:t xml:space="preserve"> </w:t>
      </w:r>
    </w:p>
    <w:p w14:paraId="64BFB47E">
      <w:pPr>
        <w:pStyle w:val="5"/>
        <w:shd w:val="clear" w:color="auto" w:fill="FFFFFF"/>
      </w:pPr>
      <w:r>
        <w:t xml:space="preserve"> </w:t>
      </w:r>
    </w:p>
    <w:p w14:paraId="4BD14CBF">
      <w:pPr>
        <w:pStyle w:val="5"/>
        <w:shd w:val="clear" w:color="auto" w:fill="FFFFFF"/>
      </w:pPr>
      <w:r>
        <w:t xml:space="preserve"> </w:t>
      </w:r>
    </w:p>
    <w:tbl>
      <w:tblPr>
        <w:tblStyle w:val="6"/>
        <w:tblW w:w="1476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35"/>
        <w:gridCol w:w="1425"/>
        <w:gridCol w:w="5310"/>
        <w:gridCol w:w="2235"/>
        <w:gridCol w:w="1845"/>
        <w:gridCol w:w="2010"/>
      </w:tblGrid>
      <w:tr w14:paraId="6698876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7CBD9C8"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Этапы урока</w:t>
            </w:r>
          </w:p>
        </w:tc>
        <w:tc>
          <w:tcPr>
            <w:tcW w:w="14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1513AF2"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Фазы модерации</w:t>
            </w:r>
          </w:p>
        </w:tc>
        <w:tc>
          <w:tcPr>
            <w:tcW w:w="53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689265E"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Деятельность учителя</w:t>
            </w:r>
          </w:p>
        </w:tc>
        <w:tc>
          <w:tcPr>
            <w:tcW w:w="22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62E7690"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Прием модерации</w:t>
            </w:r>
          </w:p>
        </w:tc>
        <w:tc>
          <w:tcPr>
            <w:tcW w:w="18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0588095"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Деятельность ученика</w:t>
            </w:r>
          </w:p>
        </w:tc>
        <w:tc>
          <w:tcPr>
            <w:tcW w:w="20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56E495E">
            <w:pPr>
              <w:rPr>
                <w:rFonts w:hint="default" w:ascii="Times New Roman" w:hAnsi="Times New Roman" w:eastAsia="Calibri"/>
                <w:b/>
                <w:bCs/>
                <w:lang w:val="ru-RU"/>
              </w:rPr>
            </w:pPr>
            <w:r>
              <w:rPr>
                <w:rFonts w:ascii="Times New Roman" w:hAnsi="Times New Roman" w:eastAsia="Calibri"/>
                <w:b/>
                <w:bCs/>
              </w:rPr>
              <w:t>Планируемые  результа</w:t>
            </w:r>
            <w:r>
              <w:rPr>
                <w:rFonts w:ascii="Times New Roman" w:hAnsi="Times New Roman" w:eastAsia="Calibri"/>
                <w:b/>
                <w:bCs/>
                <w:lang w:val="ru-RU"/>
              </w:rPr>
              <w:t>ты</w:t>
            </w:r>
          </w:p>
        </w:tc>
      </w:tr>
      <w:tr w14:paraId="3886B3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3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7A9E9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/>
                <w:b/>
                <w:bCs/>
              </w:rPr>
              <w:t xml:space="preserve">Мотивационный </w:t>
            </w:r>
          </w:p>
        </w:tc>
        <w:tc>
          <w:tcPr>
            <w:tcW w:w="142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F6EC594"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инициация</w:t>
            </w:r>
          </w:p>
        </w:tc>
        <w:tc>
          <w:tcPr>
            <w:tcW w:w="531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55EAAF4">
            <w:pPr>
              <w:pStyle w:val="7"/>
              <w:jc w:val="both"/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/>
                <w:color w:val="333333"/>
              </w:rPr>
              <w:t>–</w:t>
            </w:r>
            <w:r>
              <w:rPr>
                <w:rFonts w:ascii="Times New Roman" w:hAnsi="Times New Roman" w:eastAsia="Calibri"/>
              </w:rPr>
              <w:t xml:space="preserve">Пожелаем друг другу здоровья. Повернитесь друг к другу, посмотрите в глаза, улыбнитесь. Разверните ладони друг к другу, но не прикасайтесь. Теперь соединяем пальцы со словами: </w:t>
            </w:r>
            <w:r>
              <w:rPr>
                <w:rFonts w:ascii="Times New Roman" w:hAnsi="Times New Roman" w:eastAsia="Calibri"/>
              </w:rPr>
              <w:tab/>
            </w:r>
            <w:r>
              <w:rPr>
                <w:rFonts w:ascii="Times New Roman" w:hAnsi="Times New Roman" w:eastAsia="Calibri"/>
              </w:rPr>
              <w:tab/>
            </w:r>
            <w:r>
              <w:rPr>
                <w:rFonts w:ascii="Times New Roman" w:hAnsi="Times New Roman" w:eastAsia="Calibri"/>
              </w:rPr>
              <w:tab/>
            </w:r>
            <w:r>
              <w:rPr>
                <w:rFonts w:ascii="Times New Roman" w:hAnsi="Times New Roman" w:eastAsia="Calibri"/>
              </w:rPr>
              <w:t>Желаю (большой)</w:t>
            </w:r>
          </w:p>
          <w:p w14:paraId="5F7B47AF">
            <w:pPr>
              <w:pStyle w:val="7"/>
              <w:jc w:val="both"/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>                                                                          </w:t>
            </w:r>
            <w:r>
              <w:rPr>
                <w:rFonts w:ascii="Times New Roman" w:hAnsi="Times New Roman" w:eastAsia="Calibri"/>
              </w:rPr>
              <w:tab/>
            </w:r>
            <w:r>
              <w:rPr>
                <w:rFonts w:ascii="Times New Roman" w:hAnsi="Times New Roman" w:eastAsia="Calibri"/>
              </w:rPr>
              <w:t>Успеха (Указательный)</w:t>
            </w:r>
          </w:p>
          <w:p w14:paraId="04D64551">
            <w:pPr>
              <w:pStyle w:val="7"/>
              <w:jc w:val="both"/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>                                                                         </w:t>
            </w:r>
            <w:r>
              <w:rPr>
                <w:rStyle w:val="8"/>
                <w:rFonts w:ascii="Times New Roman" w:hAnsi="Times New Roman" w:eastAsia="Calibri" w:cs="Times New Roman"/>
                <w:color w:val="000000"/>
              </w:rPr>
              <w:t> </w:t>
            </w:r>
            <w:r>
              <w:rPr>
                <w:rStyle w:val="8"/>
                <w:rFonts w:ascii="Times New Roman" w:hAnsi="Times New Roman" w:eastAsia="Calibri" w:cs="Times New Roman"/>
                <w:color w:val="000000"/>
              </w:rPr>
              <w:tab/>
            </w:r>
            <w:r>
              <w:rPr>
                <w:rFonts w:ascii="Times New Roman" w:hAnsi="Times New Roman" w:eastAsia="Calibri"/>
              </w:rPr>
              <w:t>Большого (средний)</w:t>
            </w:r>
          </w:p>
          <w:p w14:paraId="05EF6E39">
            <w:pPr>
              <w:pStyle w:val="7"/>
              <w:jc w:val="both"/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ab/>
            </w:r>
            <w:r>
              <w:rPr>
                <w:rFonts w:ascii="Times New Roman" w:hAnsi="Times New Roman" w:eastAsia="Calibri"/>
              </w:rPr>
              <w:tab/>
            </w:r>
            <w:r>
              <w:rPr>
                <w:rFonts w:ascii="Times New Roman" w:hAnsi="Times New Roman" w:eastAsia="Calibri"/>
              </w:rPr>
              <w:tab/>
            </w:r>
            <w:r>
              <w:rPr>
                <w:rFonts w:ascii="Times New Roman" w:hAnsi="Times New Roman" w:eastAsia="Calibri"/>
              </w:rPr>
              <w:tab/>
            </w:r>
            <w:r>
              <w:rPr>
                <w:rFonts w:ascii="Times New Roman" w:hAnsi="Times New Roman" w:eastAsia="Calibri"/>
              </w:rPr>
              <w:tab/>
            </w:r>
            <w:r>
              <w:rPr>
                <w:rFonts w:ascii="Times New Roman" w:hAnsi="Times New Roman" w:eastAsia="Calibri"/>
              </w:rPr>
              <w:tab/>
            </w:r>
            <w:r>
              <w:rPr>
                <w:rFonts w:ascii="Times New Roman" w:hAnsi="Times New Roman" w:eastAsia="Calibri"/>
              </w:rPr>
              <w:tab/>
            </w:r>
            <w:r>
              <w:rPr>
                <w:rFonts w:ascii="Times New Roman" w:hAnsi="Times New Roman" w:eastAsia="Calibri"/>
              </w:rPr>
              <w:tab/>
            </w:r>
            <w:r>
              <w:rPr>
                <w:rFonts w:ascii="Times New Roman" w:hAnsi="Times New Roman" w:eastAsia="Calibri"/>
              </w:rPr>
              <w:t>Всегда (безымянный)</w:t>
            </w:r>
          </w:p>
          <w:p w14:paraId="0FB8A769">
            <w:pPr>
              <w:pStyle w:val="7"/>
              <w:jc w:val="both"/>
              <w:rPr>
                <w:rStyle w:val="8"/>
                <w:rFonts w:ascii="Times New Roman" w:hAnsi="Times New Roman" w:eastAsia="Calibri" w:cs="Times New Roman"/>
                <w:color w:val="000000"/>
              </w:rPr>
            </w:pPr>
            <w:r>
              <w:rPr>
                <w:rFonts w:ascii="Times New Roman" w:hAnsi="Times New Roman" w:eastAsia="Calibri"/>
              </w:rPr>
              <w:t>                                                                         </w:t>
            </w:r>
            <w:r>
              <w:rPr>
                <w:rStyle w:val="8"/>
                <w:rFonts w:ascii="Times New Roman" w:hAnsi="Times New Roman" w:eastAsia="Calibri" w:cs="Times New Roman"/>
                <w:color w:val="000000"/>
              </w:rPr>
              <w:t> </w:t>
            </w:r>
          </w:p>
          <w:p w14:paraId="7CC44339">
            <w:pPr>
              <w:pStyle w:val="7"/>
              <w:ind w:firstLine="720" w:firstLineChars="300"/>
              <w:jc w:val="both"/>
              <w:rPr>
                <w:rFonts w:ascii="Times New Roman" w:hAnsi="Times New Roman" w:eastAsia="Calibri"/>
              </w:rPr>
            </w:pPr>
            <w:bookmarkStart w:id="0" w:name="_GoBack"/>
            <w:bookmarkEnd w:id="0"/>
            <w:r>
              <w:rPr>
                <w:rStyle w:val="8"/>
                <w:rFonts w:ascii="Times New Roman" w:hAnsi="Times New Roman" w:eastAsia="Calibri" w:cs="Times New Roman"/>
                <w:color w:val="000000"/>
              </w:rPr>
              <w:t>И в</w:t>
            </w:r>
            <w:r>
              <w:rPr>
                <w:rFonts w:ascii="Times New Roman" w:hAnsi="Times New Roman" w:eastAsia="Calibri"/>
              </w:rPr>
              <w:t>о всем (мизинец)</w:t>
            </w:r>
          </w:p>
          <w:p w14:paraId="665AB2C8">
            <w:pPr>
              <w:pStyle w:val="7"/>
              <w:jc w:val="both"/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>                                                                          </w:t>
            </w:r>
            <w:r>
              <w:rPr>
                <w:rFonts w:ascii="Times New Roman" w:hAnsi="Times New Roman" w:eastAsia="Calibri"/>
              </w:rPr>
              <w:tab/>
            </w:r>
            <w:r>
              <w:rPr>
                <w:rFonts w:ascii="Times New Roman" w:hAnsi="Times New Roman" w:eastAsia="Calibri"/>
              </w:rPr>
              <w:t>Здравствуй ( всей ладонью)</w:t>
            </w:r>
          </w:p>
          <w:p w14:paraId="66B625FF">
            <w:pPr>
              <w:shd w:val="clear" w:color="auto" w:fill="FFFFFF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 w:eastAsia="Calibri"/>
              </w:rPr>
              <w:t> </w:t>
            </w:r>
            <w:r>
              <w:rPr>
                <w:rFonts w:ascii="Times New Roman" w:hAnsi="Times New Roman" w:eastAsia="Calibri"/>
              </w:rPr>
              <w:tab/>
            </w:r>
            <w:r>
              <w:rPr>
                <w:rFonts w:ascii="Times New Roman" w:hAnsi="Times New Roman" w:eastAsia="Calibri"/>
              </w:rPr>
              <w:t>- А теперь я хочу подарить вам свои ладошки на память и пожелать всем нам интересной и плодотворной работы.</w:t>
            </w:r>
          </w:p>
          <w:p w14:paraId="11F669CB">
            <w:pPr>
              <w:rPr>
                <w:rFonts w:ascii="Times New Roman" w:hAnsi="Times New Roman" w:eastAsia="Calibri"/>
              </w:rPr>
            </w:pPr>
          </w:p>
        </w:tc>
        <w:tc>
          <w:tcPr>
            <w:tcW w:w="223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646985F">
            <w:pPr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«Поздороваемся ладошками»</w:t>
            </w:r>
          </w:p>
        </w:tc>
        <w:tc>
          <w:tcPr>
            <w:tcW w:w="184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2AEFF1C">
            <w:pPr>
              <w:rPr>
                <w:rFonts w:eastAsia="Calibri"/>
              </w:rPr>
            </w:pPr>
          </w:p>
        </w:tc>
        <w:tc>
          <w:tcPr>
            <w:tcW w:w="201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top"/>
          </w:tcPr>
          <w:p w14:paraId="2FB2644A">
            <w:pPr>
              <w:pStyle w:val="7"/>
              <w:ind w:right="-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Р</w:t>
            </w:r>
            <w:r>
              <w:rPr>
                <w:rFonts w:hint="default" w:ascii="Times New Roman" w:hAnsi="Times New Roman"/>
                <w:b/>
                <w:bCs/>
                <w:color w:val="000000"/>
                <w:lang w:val="ru-RU"/>
              </w:rPr>
              <w:t>:</w:t>
            </w:r>
            <w:r>
              <w:rPr>
                <w:rFonts w:ascii="Times New Roman" w:hAnsi="Times New Roman"/>
                <w:color w:val="000000"/>
              </w:rPr>
              <w:t>планировать свои действия.</w:t>
            </w:r>
          </w:p>
          <w:p w14:paraId="68FC475B">
            <w:pPr>
              <w:pStyle w:val="7"/>
              <w:ind w:right="-108" w:rightChars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Л</w:t>
            </w:r>
            <w:r>
              <w:rPr>
                <w:rFonts w:hint="default" w:ascii="Times New Roman" w:hAnsi="Times New Roman"/>
                <w:b/>
                <w:bCs/>
                <w:lang w:val="ru-RU"/>
              </w:rPr>
              <w:t>:</w:t>
            </w:r>
            <w:r>
              <w:rPr>
                <w:rFonts w:ascii="Times New Roman" w:hAnsi="Times New Roman"/>
              </w:rPr>
              <w:t>устойчивый интерес к новым способам познания.</w:t>
            </w:r>
          </w:p>
        </w:tc>
      </w:tr>
      <w:tr w14:paraId="143632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3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5E0E76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 Актуализация ранее усвоенных знаний и умений </w:t>
            </w:r>
          </w:p>
        </w:tc>
        <w:tc>
          <w:tcPr>
            <w:tcW w:w="142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4728A1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Вхождение или погружение в тему</w:t>
            </w:r>
          </w:p>
        </w:tc>
        <w:tc>
          <w:tcPr>
            <w:tcW w:w="531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3D473B2">
            <w:pPr>
              <w:pStyle w:val="5"/>
              <w:rPr>
                <w:rFonts w:eastAsia="Calibri"/>
              </w:rPr>
            </w:pPr>
            <w:r>
              <w:t xml:space="preserve"> </w:t>
            </w:r>
            <w:r>
              <w:rPr>
                <w:rFonts w:eastAsia="Calibri"/>
              </w:rPr>
              <w:t xml:space="preserve">Ребята,  а чему мы учимся на уроках литературного чтения? </w:t>
            </w:r>
          </w:p>
          <w:p w14:paraId="6F9510A0">
            <w:pPr>
              <w:pStyle w:val="7"/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>-Как вы думаете, какими видами деятельности мы будем заниматься на уроке? Чтобы ответить на этот вопрос, выполним задание.</w:t>
            </w:r>
          </w:p>
          <w:p w14:paraId="4850857A">
            <w:pPr>
              <w:pStyle w:val="7"/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>Каждому ребенку выдаётся листочек со словами(нужное подчеркнуть, лишнее вычеркнуть)</w:t>
            </w:r>
          </w:p>
          <w:p w14:paraId="54AC3F42">
            <w:pPr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>Узнавать, выполнять, болтать, рассуждать, лепить, спать, играть, понимать, лениться, общаться.</w:t>
            </w:r>
          </w:p>
          <w:p w14:paraId="77962D58">
            <w:pPr>
              <w:pStyle w:val="5"/>
            </w:pPr>
            <w:r>
              <w:t>-Произведение какого автора мы изучили на прошлом уроке?</w:t>
            </w:r>
          </w:p>
          <w:p w14:paraId="39E3046B">
            <w:pPr>
              <w:pStyle w:val="5"/>
            </w:pPr>
            <w:r>
              <w:t>-Ка вы думаете, завершена ли работ с этим произведением?</w:t>
            </w:r>
          </w:p>
          <w:p w14:paraId="59D5F10E">
            <w:pPr>
              <w:pStyle w:val="5"/>
            </w:pPr>
          </w:p>
          <w:p w14:paraId="12A33D7C">
            <w:pPr>
              <w:pStyle w:val="5"/>
            </w:pPr>
          </w:p>
          <w:p w14:paraId="39439F03">
            <w:pPr>
              <w:pStyle w:val="5"/>
            </w:pPr>
            <w:r>
              <w:t>-Попробуйте сформулировать тему сегодняшнего урока и цели.</w:t>
            </w:r>
          </w:p>
          <w:p w14:paraId="638A07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Вопросы по почитанному на прошлом уроке</w:t>
            </w:r>
          </w:p>
          <w:p w14:paraId="000F7A9E">
            <w:pPr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какое время года происходили события, описываемые автором? (осенью)</w:t>
            </w:r>
          </w:p>
          <w:p w14:paraId="26C07A62">
            <w:pPr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Как называется озеро? (Светлое)</w:t>
            </w:r>
          </w:p>
          <w:p w14:paraId="1643DFDA">
            <w:pPr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Как называется небольшой залив на озер? (заводь)</w:t>
            </w:r>
          </w:p>
          <w:p w14:paraId="04169608">
            <w:pPr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Как звали старика? (Тарас)</w:t>
            </w:r>
          </w:p>
          <w:p w14:paraId="3E4879BC">
            <w:pPr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Что значит «старик жил бобылем»? (в одиночестве)</w:t>
            </w:r>
          </w:p>
          <w:p w14:paraId="3A281814">
            <w:pPr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Сколько лет жил Тарас на озере? (40)</w:t>
            </w:r>
          </w:p>
          <w:p w14:paraId="0319D843">
            <w:pPr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 кем жил старик на озере? (с собакой)</w:t>
            </w:r>
          </w:p>
          <w:p w14:paraId="60DEEE37">
            <w:pPr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Назовите кличку собаки Тараса (Соболько)</w:t>
            </w:r>
          </w:p>
          <w:p w14:paraId="10C1D883">
            <w:pPr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Кого приютил Тарас? (лебедя)</w:t>
            </w:r>
          </w:p>
          <w:p w14:paraId="16191FD8">
            <w:pPr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Какое имя получил питомец? (Приемыш)</w:t>
            </w:r>
          </w:p>
          <w:p w14:paraId="7DE74B9D">
            <w:pPr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Что сделал Тарас с лебедем, чтобы тот не улетел со стаей? (запер в сарае)</w:t>
            </w:r>
          </w:p>
          <w:p w14:paraId="5ACAE47E">
            <w:pPr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Какой совет охотников, чтобы лебедь не улетел, отказался выполнить Тарас? (не стал подрезать крылья, т.е. калечить)</w:t>
            </w:r>
          </w:p>
          <w:p w14:paraId="0459328C">
            <w:pPr>
              <w:rPr>
                <w:rFonts w:ascii="Times New Roman" w:hAnsi="Times New Roman"/>
              </w:rPr>
            </w:pPr>
          </w:p>
        </w:tc>
        <w:tc>
          <w:tcPr>
            <w:tcW w:w="223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F3D410A"/>
          <w:p w14:paraId="091A93EF"/>
          <w:p w14:paraId="03EFB168"/>
          <w:p w14:paraId="165A29DE"/>
          <w:p w14:paraId="0176978E"/>
          <w:p w14:paraId="1D5B147D"/>
          <w:p w14:paraId="24496FB9"/>
          <w:p w14:paraId="3F47DF06"/>
          <w:p w14:paraId="28BC7496"/>
          <w:p w14:paraId="4C6C467B"/>
          <w:p w14:paraId="03CB780B"/>
          <w:p w14:paraId="4932C296"/>
          <w:p w14:paraId="4FFC5D07"/>
          <w:p w14:paraId="1F471CAB">
            <w:r>
              <w:t>«</w:t>
            </w:r>
            <w:r>
              <w:rPr>
                <w:rFonts w:hint="default" w:ascii="Times New Roman" w:hAnsi="Times New Roman" w:cs="Times New Roman"/>
              </w:rPr>
              <w:t>Мозговой штурм»</w:t>
            </w:r>
          </w:p>
          <w:p w14:paraId="3CF75F3F"/>
          <w:p w14:paraId="3C83F0F9"/>
          <w:p w14:paraId="109FEB39"/>
          <w:p w14:paraId="1A732AAB"/>
          <w:p w14:paraId="1F93BDF2"/>
          <w:p w14:paraId="6822F514"/>
          <w:p w14:paraId="37B4A3A4"/>
        </w:tc>
        <w:tc>
          <w:tcPr>
            <w:tcW w:w="184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12AA259">
            <w:pPr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>Дети выбирают правильные варианты ответа</w:t>
            </w:r>
          </w:p>
          <w:p w14:paraId="7CB52087">
            <w:pPr>
              <w:rPr>
                <w:rFonts w:ascii="Times New Roman" w:hAnsi="Times New Roman" w:eastAsia="Calibri"/>
              </w:rPr>
            </w:pPr>
          </w:p>
          <w:p w14:paraId="0CBF6CAE">
            <w:pPr>
              <w:rPr>
                <w:rFonts w:ascii="Times New Roman" w:hAnsi="Times New Roman" w:eastAsia="Calibri"/>
              </w:rPr>
            </w:pPr>
          </w:p>
          <w:p w14:paraId="137FF166">
            <w:pPr>
              <w:rPr>
                <w:rFonts w:ascii="Times New Roman" w:hAnsi="Times New Roman" w:eastAsia="Calibri"/>
              </w:rPr>
            </w:pPr>
          </w:p>
          <w:p w14:paraId="7BA171EA">
            <w:pPr>
              <w:rPr>
                <w:rFonts w:ascii="Times New Roman" w:hAnsi="Times New Roman" w:eastAsia="Calibri"/>
              </w:rPr>
            </w:pPr>
          </w:p>
          <w:p w14:paraId="52E6737B">
            <w:pPr>
              <w:rPr>
                <w:rFonts w:ascii="Times New Roman" w:hAnsi="Times New Roman" w:eastAsia="Calibri"/>
              </w:rPr>
            </w:pPr>
          </w:p>
          <w:p w14:paraId="6B973E8C">
            <w:pPr>
              <w:rPr>
                <w:rFonts w:ascii="Times New Roman" w:hAnsi="Times New Roman" w:eastAsia="Calibri"/>
              </w:rPr>
            </w:pPr>
          </w:p>
          <w:p w14:paraId="0A6B8760">
            <w:pPr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>Нет(т.к На прошлом уроке только познакомились с произведением)</w:t>
            </w:r>
          </w:p>
          <w:p w14:paraId="09D49595">
            <w:pPr>
              <w:rPr>
                <w:rFonts w:ascii="Times New Roman" w:hAnsi="Times New Roman" w:eastAsia="Calibri"/>
              </w:rPr>
            </w:pPr>
          </w:p>
          <w:p w14:paraId="7909AFDE">
            <w:pPr>
              <w:rPr>
                <w:rFonts w:ascii="Times New Roman" w:hAnsi="Times New Roman" w:eastAsia="Calibri"/>
              </w:rPr>
            </w:pPr>
          </w:p>
          <w:p w14:paraId="56512C04">
            <w:pPr>
              <w:rPr>
                <w:rFonts w:ascii="Times New Roman" w:hAnsi="Times New Roman" w:eastAsia="Calibri"/>
              </w:rPr>
            </w:pPr>
          </w:p>
          <w:p w14:paraId="642E2E3F">
            <w:pPr>
              <w:rPr>
                <w:rFonts w:ascii="Times New Roman" w:hAnsi="Times New Roman" w:eastAsia="Calibri"/>
              </w:rPr>
            </w:pPr>
          </w:p>
          <w:p w14:paraId="4583C27F">
            <w:pPr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>.</w:t>
            </w:r>
          </w:p>
        </w:tc>
        <w:tc>
          <w:tcPr>
            <w:tcW w:w="201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AFFC54B">
            <w:pPr>
              <w:rPr>
                <w:rFonts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Roboto" w:hAnsi="Roboto" w:eastAsia="Roboto" w:cs="Roboto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Читательская ФГ:</w:t>
            </w:r>
            <w:r>
              <w:rPr>
                <w:rFonts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готовность</w:t>
            </w: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 </w:t>
            </w: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извлекать</w:t>
            </w: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  <w:lang w:val="ru-RU"/>
              </w:rPr>
              <w:t xml:space="preserve"> </w:t>
            </w: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информацию и преобразовывать ее в</w:t>
            </w: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  <w:lang w:val="ru-RU"/>
              </w:rPr>
              <w:t xml:space="preserve"> </w:t>
            </w:r>
            <w:r>
              <w:rPr>
                <w:rFonts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соответствие с учебной задачей;уметь оформлять свои мысли в устной форме, слушать и</w:t>
            </w: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ru-RU"/>
              </w:rPr>
              <w:t xml:space="preserve"> </w:t>
            </w:r>
            <w:r>
              <w:rPr>
                <w:rFonts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понимать речь других</w:t>
            </w:r>
          </w:p>
          <w:p w14:paraId="5E4BA450">
            <w:pPr>
              <w:rPr>
                <w:rFonts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Roboto" w:hAnsi="Roboto" w:eastAsia="Roboto" w:cs="Roboto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ru-RU"/>
              </w:rPr>
              <w:t>П</w:t>
            </w:r>
            <w:r>
              <w:rPr>
                <w:rFonts w:hint="default" w:ascii="Roboto" w:hAnsi="Roboto" w:eastAsia="Roboto" w:cs="Roboto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ru-RU"/>
              </w:rPr>
              <w:t>:</w:t>
            </w:r>
            <w:r>
              <w:rPr>
                <w:rFonts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уметь ориентироваться в</w:t>
            </w: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 </w:t>
            </w: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системе знаний; осуществлять</w:t>
            </w: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  <w:lang w:val="ru-RU"/>
              </w:rPr>
              <w:t xml:space="preserve"> </w:t>
            </w:r>
            <w:r>
              <w:rPr>
                <w:rFonts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анализ объектов, определять границы знания/незнания</w:t>
            </w:r>
          </w:p>
          <w:p w14:paraId="0CCF3E1D">
            <w:pPr>
              <w:rPr>
                <w:rFonts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Roboto" w:hAnsi="Roboto" w:eastAsia="Roboto" w:cs="Roboto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Р</w:t>
            </w:r>
            <w:r>
              <w:rPr>
                <w:rFonts w:hint="default" w:ascii="Roboto" w:hAnsi="Roboto" w:eastAsia="Roboto" w:cs="Roboto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ru-RU"/>
              </w:rPr>
              <w:t>:</w:t>
            </w:r>
            <w:r>
              <w:rPr>
                <w:rFonts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уметь определять и формулировать цель на уроке с помощью учителя, готовить рабочее место для включения в учебную деятельность</w:t>
            </w:r>
          </w:p>
          <w:p w14:paraId="33BC023F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ascii="Roboto" w:hAnsi="Roboto" w:eastAsia="Roboto" w:cs="Roboto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  <w:lang w:val="ru-RU"/>
              </w:rPr>
              <w:t>К</w:t>
            </w:r>
            <w:r>
              <w:rPr>
                <w:rFonts w:hint="default" w:ascii="Roboto" w:hAnsi="Roboto" w:eastAsia="Roboto" w:cs="Roboto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  <w:lang w:val="ru-RU"/>
              </w:rPr>
              <w:t>:</w:t>
            </w:r>
            <w:r>
              <w:rPr>
                <w:rFonts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участвовать в учебном диалоге;</w:t>
            </w: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  <w:lang w:val="ru-RU"/>
              </w:rPr>
              <w:t xml:space="preserve"> </w:t>
            </w:r>
            <w:r>
              <w:rPr>
                <w:rFonts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уметь оформлять свои мысли в устной форме.</w:t>
            </w:r>
          </w:p>
          <w:p w14:paraId="1AC3FEF5">
            <w:pP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ru-RU"/>
              </w:rPr>
            </w:pPr>
          </w:p>
          <w:p w14:paraId="2CF3F6E2">
            <w:pP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ru-RU"/>
              </w:rPr>
            </w:pPr>
          </w:p>
        </w:tc>
      </w:tr>
      <w:tr w14:paraId="17E594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3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2B3BD6A">
            <w:pPr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  <w:b/>
                <w:bCs/>
                <w:color w:val="000000"/>
                <w:shd w:val="clear" w:color="auto" w:fill="FFFFFF"/>
              </w:rPr>
              <w:t>Формирование новых знаний и умений (постановка учебной задачи)</w:t>
            </w:r>
          </w:p>
        </w:tc>
        <w:tc>
          <w:tcPr>
            <w:tcW w:w="142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140DBD3">
            <w:pPr>
              <w:rPr>
                <w:rFonts w:ascii="Times New Roman" w:hAnsi="Times New Roman" w:eastAsia="Calibri"/>
              </w:rPr>
            </w:pPr>
          </w:p>
        </w:tc>
        <w:tc>
          <w:tcPr>
            <w:tcW w:w="531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6639C14">
            <w:pPr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>Постановка учебной задачи через проблемный вопрос</w:t>
            </w:r>
          </w:p>
          <w:p w14:paraId="5F58D416">
            <w:pPr>
              <w:rPr>
                <w:rFonts w:hint="default" w:ascii="Times New Roman" w:hAnsi="Times New Roman" w:eastAsia="Calibri"/>
                <w:lang w:val="ru-RU"/>
              </w:rPr>
            </w:pPr>
            <w:r>
              <w:rPr>
                <w:rFonts w:ascii="Times New Roman" w:hAnsi="Times New Roman" w:eastAsia="Calibri"/>
                <w:lang w:val="ru-RU"/>
              </w:rPr>
              <w:t>Прослушать</w:t>
            </w:r>
            <w:r>
              <w:rPr>
                <w:rFonts w:hint="default" w:ascii="Times New Roman" w:hAnsi="Times New Roman" w:eastAsia="Calibri"/>
                <w:lang w:val="ru-RU"/>
              </w:rPr>
              <w:t xml:space="preserve"> отрывок рассказа и ответить на  вопрос</w:t>
            </w:r>
          </w:p>
          <w:p w14:paraId="3DCCE3E6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eastAsia="Calibri"/>
              </w:rPr>
              <w:t>-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Почему Тарас и Соболько остались одни?</w:t>
            </w:r>
          </w:p>
          <w:p w14:paraId="50CE0E36">
            <w:pPr>
              <w:rPr>
                <w:rFonts w:hint="default" w:ascii="Times New Roman" w:hAnsi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hd w:val="clear" w:color="auto" w:fill="FFFFFF"/>
                <w:lang w:val="ru-RU"/>
              </w:rPr>
              <w:t>Создать</w:t>
            </w:r>
            <w:r>
              <w:rPr>
                <w:rFonts w:hint="default" w:ascii="Times New Roman" w:hAnsi="Times New Roman"/>
                <w:b/>
                <w:bCs/>
                <w:color w:val="000000"/>
                <w:shd w:val="clear" w:color="auto" w:fill="FFFFFF"/>
                <w:lang w:val="ru-RU"/>
              </w:rPr>
              <w:t xml:space="preserve"> проблемную ситуацию</w:t>
            </w:r>
          </w:p>
          <w:p w14:paraId="5D56884A">
            <w:pPr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color w:val="000000"/>
              </w:rPr>
              <w:t>А могло ли быть по-другому и лебедь не оставил бы</w:t>
            </w:r>
            <w:r>
              <w:rPr>
                <w:rFonts w:ascii="Times New Roman" w:hAnsi="Times New Roman"/>
                <w:color w:val="000000"/>
              </w:rPr>
              <w:t> </w:t>
            </w:r>
            <w:r>
              <w:rPr>
                <w:rFonts w:ascii="Times New Roman" w:hAnsi="Times New Roman"/>
                <w:color w:val="000000"/>
              </w:rPr>
              <w:t>свою приемную семью?</w:t>
            </w:r>
          </w:p>
          <w:p w14:paraId="13965E49">
            <w:pPr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этот вопрос мы будем искать ответ сегодня на уроке.</w:t>
            </w:r>
          </w:p>
          <w:p w14:paraId="34E52662">
            <w:pPr>
              <w:rPr>
                <w:rFonts w:ascii="Times New Roman" w:hAnsi="Times New Roman" w:eastAsia="Calibri"/>
              </w:rPr>
            </w:pPr>
          </w:p>
          <w:p w14:paraId="485200B0">
            <w:pPr>
              <w:rPr>
                <w:rFonts w:ascii="Times New Roman" w:hAnsi="Times New Roman" w:eastAsia="Calibri"/>
              </w:rPr>
            </w:pPr>
          </w:p>
        </w:tc>
        <w:tc>
          <w:tcPr>
            <w:tcW w:w="223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B350F21">
            <w:pPr>
              <w:rPr>
                <w:rFonts w:ascii="Times New Roman" w:hAnsi="Times New Roman" w:eastAsia="Calibri"/>
              </w:rPr>
            </w:pPr>
          </w:p>
        </w:tc>
        <w:tc>
          <w:tcPr>
            <w:tcW w:w="184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5901B81">
            <w:pPr>
              <w:rPr>
                <w:rFonts w:ascii="Times New Roman" w:hAnsi="Times New Roman" w:eastAsia="Calibri"/>
              </w:rPr>
            </w:pPr>
          </w:p>
        </w:tc>
        <w:tc>
          <w:tcPr>
            <w:tcW w:w="201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3B85AE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Roboto" w:hAnsi="Roboto" w:eastAsia="Roboto" w:cs="Roboto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Читательская ФГ:</w:t>
            </w:r>
          </w:p>
          <w:p w14:paraId="1E6C5418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25" w:afterAutospacing="0" w:line="360" w:lineRule="atLeast"/>
              <w:ind w:left="0" w:right="0" w:firstLine="0"/>
              <w:jc w:val="left"/>
              <w:textAlignment w:val="baseline"/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</w:pP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готовность анализировать и применять полученную информацию</w:t>
            </w: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  <w:lang w:val="ru-RU"/>
              </w:rPr>
              <w:t>,</w:t>
            </w: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умение слушать и вступать в диалог, самостоятельно выражать свои мысли.</w:t>
            </w:r>
          </w:p>
          <w:p w14:paraId="09338E48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25" w:afterAutospacing="0" w:line="360" w:lineRule="atLeast"/>
              <w:ind w:left="0" w:right="0" w:firstLine="0"/>
              <w:jc w:val="left"/>
              <w:textAlignment w:val="baseline"/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</w:pPr>
          </w:p>
          <w:p w14:paraId="3B101064">
            <w:pPr>
              <w:rPr>
                <w:rFonts w:ascii="Times New Roman" w:hAnsi="Times New Roman" w:eastAsia="Calibri"/>
              </w:rPr>
            </w:pPr>
          </w:p>
        </w:tc>
      </w:tr>
      <w:tr w14:paraId="7ACD69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3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D3BE4F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Актуализация знаний</w:t>
            </w:r>
          </w:p>
        </w:tc>
        <w:tc>
          <w:tcPr>
            <w:tcW w:w="142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ADBDDAE">
            <w:pPr>
              <w:rPr>
                <w:rFonts w:ascii="Times New Roman" w:hAnsi="Times New Roman"/>
              </w:rPr>
            </w:pPr>
          </w:p>
        </w:tc>
        <w:tc>
          <w:tcPr>
            <w:tcW w:w="531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335B7F9">
            <w:pPr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Давайте еще раз назовем главных героев этого произведения </w:t>
            </w:r>
          </w:p>
          <w:p w14:paraId="5D1911F9">
            <w:pPr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Что необходимо сделать нам, чтобы ответить на проблемный вопрос?</w:t>
            </w:r>
          </w:p>
          <w:p w14:paraId="2193B119">
            <w:pPr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На доске можно повесить план работы :</w:t>
            </w:r>
          </w:p>
          <w:p w14:paraId="7E773040">
            <w:pPr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 определить героев</w:t>
            </w:r>
          </w:p>
          <w:p w14:paraId="55851D40">
            <w:pPr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2.дать характеристику героям</w:t>
            </w:r>
          </w:p>
          <w:p w14:paraId="4DF3D0C8">
            <w:pPr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3.оценить их поступки</w:t>
            </w:r>
          </w:p>
          <w:p w14:paraId="481B3F53">
            <w:pPr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4.ответит на проблемный вопрос</w:t>
            </w:r>
          </w:p>
        </w:tc>
        <w:tc>
          <w:tcPr>
            <w:tcW w:w="223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005E292"/>
        </w:tc>
        <w:tc>
          <w:tcPr>
            <w:tcW w:w="184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20711BA">
            <w:pPr>
              <w:rPr>
                <w:rFonts w:ascii="inherit" w:hAnsi="inherit"/>
                <w:color w:val="000000"/>
              </w:rPr>
            </w:pPr>
            <w:r>
              <w:rPr>
                <w:rFonts w:ascii="inherit" w:hAnsi="inherit"/>
                <w:color w:val="000000"/>
              </w:rPr>
              <w:t>-Старик Тарас  и лебедь Соболько.</w:t>
            </w:r>
          </w:p>
          <w:p w14:paraId="5A0CE97B">
            <w:pPr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inherit" w:hAnsi="inherit"/>
                <w:color w:val="000000"/>
              </w:rPr>
            </w:pPr>
            <w:r>
              <w:rPr>
                <w:rFonts w:ascii="inherit" w:hAnsi="inherit"/>
                <w:color w:val="000000"/>
              </w:rPr>
              <w:t>-Дать характеристику героям и сравнить их</w:t>
            </w:r>
          </w:p>
          <w:p w14:paraId="4689C432"/>
        </w:tc>
        <w:tc>
          <w:tcPr>
            <w:tcW w:w="201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48E5157"/>
        </w:tc>
      </w:tr>
      <w:tr w14:paraId="7BBB09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3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C44E2C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Физминтка</w:t>
            </w:r>
          </w:p>
        </w:tc>
        <w:tc>
          <w:tcPr>
            <w:tcW w:w="142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E8DCDD7">
            <w:pPr>
              <w:rPr>
                <w:rFonts w:ascii="Times New Roman" w:hAnsi="Times New Roman"/>
              </w:rPr>
            </w:pPr>
          </w:p>
        </w:tc>
        <w:tc>
          <w:tcPr>
            <w:tcW w:w="531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B1BB8BA">
            <w:pPr>
              <w:rPr>
                <w:rFonts w:ascii="Times New Roman" w:hAnsi="Times New Roman"/>
              </w:rPr>
            </w:pPr>
          </w:p>
        </w:tc>
        <w:tc>
          <w:tcPr>
            <w:tcW w:w="223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5679589"/>
        </w:tc>
        <w:tc>
          <w:tcPr>
            <w:tcW w:w="184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EA36D3E"/>
        </w:tc>
        <w:tc>
          <w:tcPr>
            <w:tcW w:w="201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9899EF4"/>
        </w:tc>
      </w:tr>
      <w:tr w14:paraId="6E9DCD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3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8FD929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Первичное усвоение новых знаний</w:t>
            </w:r>
          </w:p>
        </w:tc>
        <w:tc>
          <w:tcPr>
            <w:tcW w:w="142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E34D9FE">
            <w:pPr>
              <w:rPr>
                <w:rFonts w:ascii="Times New Roman" w:hAnsi="Times New Roman"/>
              </w:rPr>
            </w:pPr>
          </w:p>
        </w:tc>
        <w:tc>
          <w:tcPr>
            <w:tcW w:w="531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33FE4BB">
            <w:pPr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55A80DCD">
            <w:pPr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Работа с текстом и заполнение таблицы, которая есть у каждой группы на столе.</w:t>
            </w:r>
          </w:p>
          <w:p w14:paraId="0F7CF347">
            <w:pPr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Повторить правила работы в группе</w:t>
            </w:r>
          </w:p>
          <w:p w14:paraId="4C58FAED">
            <w:pPr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0B4294C9">
            <w:pPr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2F326D86">
            <w:pPr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4DF740FA">
            <w:pPr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69C5946E">
            <w:pPr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4905DCAA">
            <w:pPr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548A4597">
            <w:pPr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31FEE27A">
            <w:pPr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12FF1207">
            <w:pPr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7E0529D0">
            <w:pPr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0813B5C3">
            <w:pPr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454DC8A5">
            <w:pPr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6055019E">
            <w:pPr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75AC4307">
            <w:pPr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181FCA40">
            <w:pPr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6017700E">
            <w:pPr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044E4242">
            <w:pPr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4D728DDD">
            <w:pPr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-Как лебедь оказался у лесника? </w:t>
            </w:r>
          </w:p>
          <w:p w14:paraId="416F9D75">
            <w:pPr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-Выберите слова, характеризующие Приемыша </w:t>
            </w:r>
          </w:p>
          <w:p w14:paraId="025CB67A">
            <w:pPr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68268E58">
            <w:pPr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7853C98D">
            <w:pPr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07322489">
            <w:pPr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-Почему лебедя Тарас назвал сиротой?  </w:t>
            </w:r>
          </w:p>
          <w:p w14:paraId="5EA9745C">
            <w:pPr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14CFDA10">
            <w:pPr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4A0A572B">
            <w:pPr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245CB145">
            <w:pPr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548EDF99">
            <w:pPr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30C38E08">
            <w:pPr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-Как старик говорил о лебеде, найдите в тексте и прочитайте.  </w:t>
            </w:r>
          </w:p>
          <w:p w14:paraId="62147005">
            <w:pPr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Как это характеризует старика?</w:t>
            </w:r>
          </w:p>
          <w:p w14:paraId="61190572">
            <w:pPr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241EF3C1">
            <w:pPr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509B2B8D">
            <w:pPr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color w:val="000000"/>
              </w:rPr>
              <w:t>Что предложил сделать один охотник Тарасу, чтобы лебедь не улетел от него и что на это ответил лесник? </w:t>
            </w:r>
          </w:p>
          <w:p w14:paraId="504DA892">
            <w:pPr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14CB0C14">
            <w:pPr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0217DD9B">
            <w:pPr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6B308A20">
            <w:pPr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-Как это характеризует нашего героя?</w:t>
            </w:r>
          </w:p>
          <w:p w14:paraId="39C272A1">
            <w:pPr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2CECCA98">
            <w:pPr>
              <w:numPr>
                <w:ilvl w:val="1"/>
                <w:numId w:val="11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61C9DFE7">
            <w:pPr>
              <w:numPr>
                <w:ilvl w:val="1"/>
                <w:numId w:val="11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1C9D08CC">
            <w:pPr>
              <w:numPr>
                <w:ilvl w:val="1"/>
                <w:numId w:val="11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01BD7696">
            <w:pPr>
              <w:numPr>
                <w:ilvl w:val="1"/>
                <w:numId w:val="11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49DA122D">
            <w:pPr>
              <w:numPr>
                <w:ilvl w:val="1"/>
                <w:numId w:val="11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-Какое чувство испытывал автор к Тарасу? </w:t>
            </w:r>
          </w:p>
          <w:p w14:paraId="67A3D1F4">
            <w:pPr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  </w:t>
            </w:r>
          </w:p>
          <w:p w14:paraId="4851B85F">
            <w:pPr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</w:rPr>
            </w:pPr>
          </w:p>
          <w:p w14:paraId="72D10F4D">
            <w:pPr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-Почему</w:t>
            </w:r>
            <w:r>
              <w:rPr>
                <w:rFonts w:ascii="Times New Roman" w:hAnsi="Times New Roman"/>
                <w:color w:val="000000"/>
              </w:rPr>
              <w:t> </w:t>
            </w:r>
            <w:r>
              <w:rPr>
                <w:rFonts w:ascii="Times New Roman" w:hAnsi="Times New Roman"/>
                <w:color w:val="000000"/>
              </w:rPr>
              <w:t>автор</w:t>
            </w:r>
            <w:r>
              <w:rPr>
                <w:rFonts w:ascii="Times New Roman" w:hAnsi="Times New Roman"/>
                <w:color w:val="000000"/>
              </w:rPr>
              <w:t> </w:t>
            </w:r>
            <w:r>
              <w:rPr>
                <w:rFonts w:ascii="Times New Roman" w:hAnsi="Times New Roman"/>
                <w:color w:val="000000"/>
              </w:rPr>
              <w:t>любил</w:t>
            </w:r>
            <w:r>
              <w:rPr>
                <w:rFonts w:ascii="Times New Roman" w:hAnsi="Times New Roman"/>
                <w:color w:val="000000"/>
              </w:rPr>
              <w:t> </w:t>
            </w:r>
            <w:r>
              <w:rPr>
                <w:rFonts w:ascii="Times New Roman" w:hAnsi="Times New Roman"/>
                <w:color w:val="000000"/>
              </w:rPr>
              <w:t>Тараса?</w:t>
            </w:r>
            <w:r>
              <w:rPr>
                <w:rFonts w:ascii="Times New Roman" w:hAnsi="Times New Roman"/>
                <w:color w:val="000000"/>
              </w:rPr>
              <w:t> 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1CD1234A">
            <w:p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Times New Roman" w:hAnsi="Times New Roman"/>
              </w:rPr>
            </w:pPr>
          </w:p>
          <w:p w14:paraId="353A2F31">
            <w:p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Times New Roman" w:hAnsi="Times New Roman"/>
              </w:rPr>
            </w:pPr>
          </w:p>
          <w:p w14:paraId="27806278">
            <w:p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Times New Roman" w:hAnsi="Times New Roman"/>
              </w:rPr>
            </w:pPr>
          </w:p>
          <w:p w14:paraId="2AB769C1">
            <w:p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Times New Roman" w:hAnsi="Times New Roman"/>
              </w:rPr>
            </w:pPr>
          </w:p>
          <w:p w14:paraId="5A6E32A9">
            <w:p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Times New Roman" w:hAnsi="Times New Roman"/>
              </w:rPr>
            </w:pPr>
          </w:p>
          <w:p w14:paraId="5B24D09C">
            <w:p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Times New Roman" w:hAnsi="Times New Roman"/>
              </w:rPr>
            </w:pPr>
          </w:p>
          <w:p w14:paraId="4AAEDC74">
            <w:p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Times New Roman" w:hAnsi="Times New Roman"/>
              </w:rPr>
            </w:pPr>
          </w:p>
          <w:p w14:paraId="27F9F362">
            <w:p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-За какие качества Приемыша старик особенно им был доволен? </w:t>
            </w:r>
          </w:p>
          <w:p w14:paraId="2F1572BC">
            <w:p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-А теперь зачитайте из своей таблицы какие качества вы записали в таблицу</w:t>
            </w:r>
          </w:p>
        </w:tc>
        <w:tc>
          <w:tcPr>
            <w:tcW w:w="223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4CC92A0"/>
        </w:tc>
        <w:tc>
          <w:tcPr>
            <w:tcW w:w="184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64DF106">
            <w:pPr>
              <w:shd w:val="clear" w:color="auto" w:fill="FFFFFF"/>
              <w:rPr>
                <w:rStyle w:val="8"/>
                <w:rFonts w:ascii="Times New Roman" w:hAnsi="Times New Roman" w:eastAsia="Calibri"/>
                <w:color w:val="000000"/>
              </w:rPr>
            </w:pPr>
          </w:p>
          <w:p w14:paraId="68FD7189">
            <w:pPr>
              <w:shd w:val="clear" w:color="auto" w:fill="FFFFFF"/>
              <w:rPr>
                <w:rStyle w:val="8"/>
                <w:rFonts w:ascii="Times New Roman" w:hAnsi="Times New Roman" w:eastAsia="Calibri" w:cs="Times New Roman"/>
                <w:color w:val="000000"/>
              </w:rPr>
            </w:pPr>
            <w:r>
              <w:rPr>
                <w:rStyle w:val="8"/>
                <w:rFonts w:ascii="Times New Roman" w:hAnsi="Times New Roman" w:eastAsia="Calibri"/>
                <w:color w:val="000000"/>
              </w:rPr>
              <w:t>Дети делятся на гуппы в соответствии с цветом подаренной ладошки(</w:t>
            </w:r>
            <w:r>
              <w:rPr>
                <w:rStyle w:val="8"/>
                <w:rFonts w:ascii="Times New Roman" w:hAnsi="Times New Roman" w:eastAsia="Calibri"/>
                <w:i/>
                <w:color w:val="000000"/>
              </w:rPr>
              <w:t>Ладошки имеют свой цвет. Ученики рассаживаются в группы в зависимости от цвета ладошки</w:t>
            </w:r>
            <w:r>
              <w:rPr>
                <w:rStyle w:val="8"/>
                <w:rFonts w:ascii="Times New Roman" w:hAnsi="Times New Roman" w:eastAsia="Calibri"/>
                <w:color w:val="000000"/>
              </w:rPr>
              <w:t>)</w:t>
            </w:r>
          </w:p>
          <w:p w14:paraId="66CECA3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Так постепенно все обучающиеся занимают свои места</w:t>
            </w:r>
          </w:p>
          <w:p w14:paraId="119E64D5">
            <w:pPr>
              <w:rPr>
                <w:rFonts w:ascii="Roboto" w:hAnsi="Roboto"/>
                <w:color w:val="000000"/>
                <w:shd w:val="clear" w:color="auto" w:fill="FFFFFF"/>
              </w:rPr>
            </w:pPr>
          </w:p>
          <w:p w14:paraId="2262210F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iCs/>
                <w:color w:val="000000"/>
                <w:shd w:val="clear" w:color="auto" w:fill="FFFFFF"/>
              </w:rPr>
              <w:t>Сирота, умная птица</w:t>
            </w:r>
          </w:p>
          <w:p w14:paraId="4948B00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iCs/>
                <w:color w:val="000000"/>
                <w:shd w:val="clear" w:color="auto" w:fill="FFFFFF"/>
              </w:rPr>
              <w:t>Остался без обоих родителей, их пристрелили</w:t>
            </w:r>
          </w:p>
          <w:p w14:paraId="600AD142">
            <w:pPr>
              <w:rPr>
                <w:rFonts w:eastAsia="Calibri"/>
              </w:rPr>
            </w:pPr>
          </w:p>
          <w:p w14:paraId="44E179E0">
            <w:pPr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inherit" w:hAnsi="inherit"/>
                <w:color w:val="000000"/>
              </w:rPr>
            </w:pPr>
            <w:r>
              <w:rPr>
                <w:rFonts w:ascii="inherit" w:hAnsi="inherit"/>
                <w:color w:val="000000"/>
              </w:rPr>
              <w:t xml:space="preserve"> -</w:t>
            </w:r>
            <w:r>
              <w:rPr>
                <w:rFonts w:ascii="Times New Roman" w:hAnsi="Times New Roman"/>
                <w:iCs/>
                <w:color w:val="000000"/>
              </w:rPr>
              <w:t>Добрый, отзывчивый, любящий</w:t>
            </w:r>
          </w:p>
          <w:p w14:paraId="3EB59FC4">
            <w:p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inherit" w:hAnsi="inherit"/>
                <w:color w:val="000000"/>
              </w:rPr>
            </w:pPr>
          </w:p>
          <w:p w14:paraId="2873D4EB">
            <w:p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inherit" w:hAnsi="inherit"/>
                <w:color w:val="000000"/>
              </w:rPr>
            </w:pPr>
          </w:p>
          <w:p w14:paraId="121162CC">
            <w:p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inherit" w:hAnsi="inherit"/>
                <w:color w:val="000000"/>
              </w:rPr>
            </w:pPr>
            <w:r>
              <w:rPr>
                <w:rFonts w:ascii="inherit" w:hAnsi="inherit"/>
                <w:color w:val="000000"/>
              </w:rPr>
              <w:t>-</w:t>
            </w:r>
            <w:r>
              <w:rPr>
                <w:rFonts w:ascii="inherit" w:hAnsi="inherit"/>
                <w:iCs/>
                <w:color w:val="000000"/>
              </w:rPr>
              <w:t>Подрезать крылья, отказался «увечить птицу»).</w:t>
            </w:r>
          </w:p>
          <w:p w14:paraId="1DDDB153">
            <w:pPr>
              <w:rPr>
                <w:rFonts w:ascii="inherit" w:hAnsi="inherit"/>
                <w:iCs/>
                <w:color w:val="000000"/>
              </w:rPr>
            </w:pPr>
            <w:r>
              <w:rPr>
                <w:rFonts w:ascii="inherit" w:hAnsi="inherit"/>
                <w:color w:val="000000"/>
              </w:rPr>
              <w:t>-</w:t>
            </w:r>
            <w:r>
              <w:rPr>
                <w:rFonts w:ascii="inherit" w:hAnsi="inherit"/>
                <w:iCs/>
                <w:color w:val="000000"/>
              </w:rPr>
              <w:t>Гуляли вместе, играли, тосковали, дружно жили</w:t>
            </w:r>
          </w:p>
          <w:p w14:paraId="76649242">
            <w:pPr>
              <w:numPr>
                <w:ilvl w:val="1"/>
                <w:numId w:val="11"/>
              </w:numPr>
              <w:shd w:val="clear" w:color="auto" w:fill="FFFFFF"/>
              <w:spacing w:before="0" w:beforeAutospacing="0" w:after="0" w:afterAutospacing="0" w:line="240" w:lineRule="auto"/>
              <w:ind w:left="150"/>
              <w:textAlignment w:val="baseline"/>
              <w:rPr>
                <w:rFonts w:ascii="inherit" w:hAnsi="inherit"/>
                <w:color w:val="000000"/>
              </w:rPr>
            </w:pPr>
            <w:r>
              <w:rPr>
                <w:rFonts w:ascii="inherit" w:hAnsi="inherit"/>
                <w:i/>
                <w:iCs/>
                <w:color w:val="000000"/>
              </w:rPr>
              <w:t>-</w:t>
            </w:r>
            <w:r>
              <w:rPr>
                <w:rFonts w:ascii="inherit" w:hAnsi="inherit"/>
                <w:color w:val="000000"/>
              </w:rPr>
              <w:t>Он его любил.</w:t>
            </w:r>
          </w:p>
          <w:p w14:paraId="4CA31A4E">
            <w:pPr>
              <w:shd w:val="clear" w:color="auto" w:fill="FFFFFF"/>
              <w:spacing w:before="0" w:beforeAutospacing="0" w:after="0" w:afterAutospacing="0" w:line="240" w:lineRule="auto"/>
              <w:textAlignment w:val="baseline"/>
              <w:rPr>
                <w:rFonts w:ascii="inherit" w:hAnsi="inherit"/>
                <w:color w:val="000000"/>
              </w:rPr>
            </w:pPr>
            <w:r>
              <w:rPr>
                <w:rFonts w:eastAsia="Calibri"/>
              </w:rPr>
              <w:t>- М</w:t>
            </w:r>
            <w:r>
              <w:rPr>
                <w:rFonts w:ascii="inherit" w:hAnsi="inherit"/>
                <w:iCs/>
                <w:color w:val="000000"/>
              </w:rPr>
              <w:t>ного</w:t>
            </w:r>
            <w:r>
              <w:rPr>
                <w:rFonts w:ascii="inherit" w:hAnsi="inherit"/>
                <w:color w:val="000000"/>
              </w:rPr>
              <w:t> </w:t>
            </w:r>
            <w:r>
              <w:rPr>
                <w:rFonts w:ascii="inherit" w:hAnsi="inherit"/>
                <w:iCs/>
                <w:color w:val="000000"/>
              </w:rPr>
              <w:t>знал,</w:t>
            </w:r>
            <w:r>
              <w:rPr>
                <w:rFonts w:ascii="inherit" w:hAnsi="inherit"/>
                <w:color w:val="000000"/>
              </w:rPr>
              <w:t> </w:t>
            </w:r>
            <w:r>
              <w:rPr>
                <w:rFonts w:ascii="inherit" w:hAnsi="inherit"/>
                <w:iCs/>
                <w:color w:val="000000"/>
              </w:rPr>
              <w:t>много</w:t>
            </w:r>
            <w:r>
              <w:rPr>
                <w:rFonts w:ascii="inherit" w:hAnsi="inherit"/>
                <w:color w:val="000000"/>
              </w:rPr>
              <w:t> </w:t>
            </w:r>
            <w:r>
              <w:rPr>
                <w:rFonts w:ascii="inherit" w:hAnsi="inherit"/>
                <w:iCs/>
                <w:color w:val="000000"/>
              </w:rPr>
              <w:t>и</w:t>
            </w:r>
            <w:r>
              <w:rPr>
                <w:rFonts w:ascii="inherit" w:hAnsi="inherit"/>
                <w:color w:val="000000"/>
              </w:rPr>
              <w:t> </w:t>
            </w:r>
            <w:r>
              <w:rPr>
                <w:rFonts w:ascii="inherit" w:hAnsi="inherit"/>
                <w:iCs/>
                <w:color w:val="000000"/>
              </w:rPr>
              <w:t>интересно рассказывал, хороший, умный, любил и понимал природу, одинокий</w:t>
            </w:r>
          </w:p>
          <w:p w14:paraId="4008E83E">
            <w:pPr>
              <w:rPr>
                <w:rFonts w:ascii="inherit" w:hAnsi="inherit"/>
                <w:i/>
                <w:iCs/>
                <w:color w:val="000000"/>
                <w:shd w:val="clear" w:color="auto" w:fill="FFFFFF"/>
              </w:rPr>
            </w:pPr>
            <w:r>
              <w:rPr>
                <w:rFonts w:ascii="inherit" w:hAnsi="inherit"/>
                <w:iCs/>
                <w:color w:val="000000"/>
                <w:shd w:val="clear" w:color="auto" w:fill="FFFFFF"/>
              </w:rPr>
              <w:t>-Гордая птица</w:t>
            </w:r>
            <w:r>
              <w:rPr>
                <w:rFonts w:ascii="inherit" w:hAnsi="inherit"/>
                <w:i/>
                <w:iCs/>
                <w:color w:val="000000"/>
                <w:shd w:val="clear" w:color="auto" w:fill="FFFFFF"/>
              </w:rPr>
              <w:t>.</w:t>
            </w:r>
          </w:p>
          <w:p w14:paraId="423F1DE3">
            <w:pPr>
              <w:rPr>
                <w:rFonts w:eastAsia="Calibri"/>
              </w:rPr>
            </w:pPr>
            <w:r>
              <w:rPr>
                <w:rFonts w:ascii="inherit" w:hAnsi="inherit"/>
                <w:iCs/>
                <w:color w:val="000000"/>
                <w:shd w:val="clear" w:color="auto" w:fill="FFFFFF"/>
              </w:rPr>
              <w:t xml:space="preserve">Дети зачитавывют </w:t>
            </w:r>
          </w:p>
        </w:tc>
        <w:tc>
          <w:tcPr>
            <w:tcW w:w="201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CA9FC17"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ascii="Roboto" w:hAnsi="Roboto" w:eastAsia="Roboto" w:cs="Roboto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П</w:t>
            </w:r>
            <w:r>
              <w:rPr>
                <w:rFonts w:hint="default" w:ascii="Roboto" w:hAnsi="Roboto" w:eastAsia="Roboto" w:cs="Roboto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>:</w:t>
            </w: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проводить анализ прочитанного;уметь оформлять свои мысли в устной и графической форме;ориентироваться в своей системе знаний (определять границы знания / незнания).</w:t>
            </w:r>
          </w:p>
          <w:p w14:paraId="54A1F70D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25" w:afterAutospacing="0" w:line="360" w:lineRule="atLeast"/>
              <w:ind w:left="0" w:right="0" w:firstLine="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default" w:ascii="Roboto" w:hAnsi="Roboto" w:eastAsia="Roboto" w:cs="Roboto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Р</w:t>
            </w:r>
            <w:r>
              <w:rPr>
                <w:rFonts w:hint="default" w:ascii="Roboto" w:hAnsi="Roboto" w:eastAsia="Roboto" w:cs="Roboto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ru-RU"/>
              </w:rPr>
              <w:t>:</w:t>
            </w: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умение планировать свою деятельность;</w:t>
            </w:r>
          </w:p>
          <w:p w14:paraId="5E25E284"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прогнозирование работы, самоконтроль деятельности.</w:t>
            </w:r>
          </w:p>
          <w:p w14:paraId="54AF626D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25" w:afterAutospacing="0" w:line="360" w:lineRule="atLeast"/>
              <w:ind w:left="0" w:right="0" w:firstLine="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default" w:ascii="Roboto" w:hAnsi="Roboto" w:eastAsia="Roboto" w:cs="Roboto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К</w:t>
            </w:r>
            <w:r>
              <w:rPr>
                <w:rFonts w:hint="default" w:ascii="Roboto" w:hAnsi="Roboto" w:eastAsia="Roboto" w:cs="Roboto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ru-RU"/>
              </w:rPr>
              <w:t>:</w:t>
            </w: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умение формулировать своё мнение и слушать собеседника;умение выражать свои мысли и оценивать действия участников образовательного процесса.</w:t>
            </w:r>
          </w:p>
          <w:p w14:paraId="5AE05CB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Roboto" w:hAnsi="Roboto" w:eastAsia="Roboto" w:cs="Roboto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Читательская ФГ:</w:t>
            </w:r>
          </w:p>
          <w:p w14:paraId="6A0D8835"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применение просмотрового чтения в процессе поиска нужной информации, извлечение нужной информации и преобразование ее в соответствие с учебной задачей; </w:t>
            </w:r>
          </w:p>
          <w:p w14:paraId="670F6BB1"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анализ и обобщение полученной информации;</w:t>
            </w:r>
          </w:p>
          <w:p w14:paraId="6DE827D5"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овладение знаниями и умениями аналитического характера, развитие устной и речи учащихся;</w:t>
            </w:r>
          </w:p>
          <w:p w14:paraId="311F1613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25" w:afterAutospacing="0" w:line="360" w:lineRule="atLeast"/>
              <w:ind w:left="0" w:right="0" w:firstLine="0"/>
              <w:jc w:val="left"/>
              <w:textAlignment w:val="baseline"/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-личная оценка прочитанного;</w:t>
            </w:r>
          </w:p>
          <w:p w14:paraId="4ECA4989"/>
        </w:tc>
      </w:tr>
      <w:tr w14:paraId="7FB7596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3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CE9E66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Рефлексия</w:t>
            </w:r>
          </w:p>
        </w:tc>
        <w:tc>
          <w:tcPr>
            <w:tcW w:w="142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0612B23">
            <w:pPr>
              <w:rPr>
                <w:rFonts w:ascii="Times New Roman" w:hAnsi="Times New Roman"/>
              </w:rPr>
            </w:pPr>
          </w:p>
        </w:tc>
        <w:tc>
          <w:tcPr>
            <w:tcW w:w="531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BEA6B46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>
              <w:rPr>
                <w:b/>
                <w:color w:val="333333"/>
              </w:rPr>
              <w:t xml:space="preserve">- </w:t>
            </w:r>
            <w:r>
              <w:rPr>
                <w:color w:val="333333"/>
              </w:rPr>
              <w:t>У вас на партах лежат картинки лебедей. Я вам предлагаю написать пожелания, которые могли бы сказать лебеди людям.</w:t>
            </w:r>
          </w:p>
          <w:p w14:paraId="497908CE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>
              <w:rPr>
                <w:color w:val="333333"/>
              </w:rPr>
              <w:t>- А теперь поселите лебедей на Светлое озеро. (дети крепят лебедей на доску, произнося пожелания)</w:t>
            </w:r>
          </w:p>
          <w:p w14:paraId="5CFF5236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>
              <w:rPr>
                <w:color w:val="333333"/>
              </w:rPr>
              <w:t>- Я теперь уверена, что вы у меня добрые дети и такими останетесь. Очень важно не черстветь и не стать равнодушными к чужой беде. Вы ещё дети, но впереди вас ждёт много славных дел.</w:t>
            </w:r>
          </w:p>
          <w:p w14:paraId="3E155309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>
              <w:rPr>
                <w:color w:val="333333"/>
              </w:rPr>
              <w:t>- А теперь вернёмся к цели нашего урока</w:t>
            </w:r>
          </w:p>
          <w:p w14:paraId="5970FB4B">
            <w:pPr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Итак, узнав столько интересного о главных героях, давайте ответим на проблемный вопрос, могло ли быть по-другому и лебедь не оставил бы свою приемную семью?</w:t>
            </w:r>
          </w:p>
          <w:p w14:paraId="5F9C2962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</w:p>
          <w:p w14:paraId="562CD819">
            <w:pPr>
              <w:pStyle w:val="5"/>
              <w:shd w:val="clear" w:color="auto" w:fill="FFFFFF"/>
              <w:spacing w:before="0" w:beforeAutospacing="0" w:after="150" w:afterAutospacing="0"/>
            </w:pPr>
          </w:p>
        </w:tc>
        <w:tc>
          <w:tcPr>
            <w:tcW w:w="223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A2D1C8E"/>
        </w:tc>
        <w:tc>
          <w:tcPr>
            <w:tcW w:w="184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2EB64A7"/>
        </w:tc>
        <w:tc>
          <w:tcPr>
            <w:tcW w:w="201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E9EA7C4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25" w:afterAutospacing="0" w:line="360" w:lineRule="atLeast"/>
              <w:ind w:left="0" w:right="0" w:firstLine="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default" w:ascii="Roboto" w:hAnsi="Roboto" w:eastAsia="Roboto" w:cs="Roboto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П</w:t>
            </w:r>
            <w:r>
              <w:rPr>
                <w:rFonts w:hint="default" w:ascii="Roboto" w:hAnsi="Roboto" w:eastAsia="Roboto" w:cs="Roboto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  <w:lang w:val="ru-RU"/>
              </w:rPr>
              <w:t>:</w:t>
            </w: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проводить анализ прочитанного, сравнение, строить выводы на основе сравнения.</w:t>
            </w:r>
          </w:p>
          <w:p w14:paraId="3751927C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25" w:afterAutospacing="0" w:line="360" w:lineRule="atLeast"/>
              <w:ind w:left="0" w:right="0" w:firstLine="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default" w:ascii="Roboto" w:hAnsi="Roboto" w:eastAsia="Roboto" w:cs="Roboto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Р</w:t>
            </w:r>
            <w:r>
              <w:rPr>
                <w:rFonts w:hint="default" w:ascii="Roboto" w:hAnsi="Roboto" w:eastAsia="Roboto" w:cs="Roboto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  <w:lang w:val="ru-RU"/>
              </w:rPr>
              <w:t>:</w:t>
            </w: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работать по плану,инструкции</w:t>
            </w: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  <w:lang w:val="ru-RU"/>
              </w:rPr>
              <w:t>,</w:t>
            </w: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осуществлять</w:t>
            </w: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  <w:lang w:val="ru-RU"/>
              </w:rPr>
              <w:t xml:space="preserve"> </w:t>
            </w: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самоконтроль деятельности в группе.</w:t>
            </w:r>
          </w:p>
          <w:p w14:paraId="60E8E72B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25" w:afterAutospacing="0" w:line="360" w:lineRule="atLeast"/>
              <w:ind w:left="0" w:right="0" w:firstLine="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default" w:ascii="Roboto" w:hAnsi="Roboto" w:eastAsia="Roboto" w:cs="Roboto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К</w:t>
            </w:r>
            <w:r>
              <w:rPr>
                <w:rFonts w:hint="default" w:ascii="Roboto" w:hAnsi="Roboto" w:eastAsia="Roboto" w:cs="Roboto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  <w:lang w:val="ru-RU"/>
              </w:rPr>
              <w:t>:</w:t>
            </w: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умение высказывать и обосновывать свою точку зрения;умение формулировать своё мнение и слушать собеседника;</w:t>
            </w:r>
          </w:p>
          <w:p w14:paraId="319F3D5B">
            <w:pPr>
              <w:keepNext w:val="0"/>
              <w:keepLines w:val="0"/>
              <w:widowControl/>
              <w:numPr>
                <w:ilvl w:val="0"/>
                <w:numId w:val="16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default" w:ascii="Roboto" w:hAnsi="Roboto" w:eastAsia="Roboto" w:cs="Roboto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допускать существование различных точек зрения.</w:t>
            </w:r>
          </w:p>
          <w:p w14:paraId="7458331E">
            <w:pPr>
              <w:shd w:val="clear" w:color="auto" w:fill="FFFFFF"/>
              <w:spacing w:before="0" w:beforeAutospacing="0" w:after="0" w:afterAutospacing="0" w:line="240" w:lineRule="auto"/>
              <w:textAlignment w:val="baseline"/>
            </w:pPr>
          </w:p>
        </w:tc>
      </w:tr>
    </w:tbl>
    <w:p w14:paraId="78EFC23C">
      <w:r>
        <w:t xml:space="preserve"> </w:t>
      </w:r>
    </w:p>
    <w:p w14:paraId="5B2636CE"/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Roboto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FEFA48"/>
    <w:multiLevelType w:val="multilevel"/>
    <w:tmpl w:val="BBFEFA48"/>
    <w:lvl w:ilvl="0" w:tentative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hint="default" w:ascii="Wingdings" w:hAnsi="Wingdings" w:cs="Wingdings"/>
        <w:sz w:val="20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 w:cs="Wingdings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D9CEF49F"/>
    <w:multiLevelType w:val="multilevel"/>
    <w:tmpl w:val="D9CEF49F"/>
    <w:lvl w:ilvl="0" w:tentative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cs="Wingdings"/>
        <w:sz w:val="20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 w:cs="Wingdings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">
    <w:nsid w:val="F09E900D"/>
    <w:multiLevelType w:val="multilevel"/>
    <w:tmpl w:val="F09E900D"/>
    <w:lvl w:ilvl="0" w:tentative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cs="Wingdings"/>
        <w:sz w:val="20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 w:cs="Wingdings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3">
    <w:nsid w:val="FC7D1AE4"/>
    <w:multiLevelType w:val="multilevel"/>
    <w:tmpl w:val="FC7D1AE4"/>
    <w:lvl w:ilvl="0" w:tentative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cs="Wingdings"/>
        <w:sz w:val="20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 w:cs="Wingdings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4">
    <w:nsid w:val="01007BFA"/>
    <w:multiLevelType w:val="multilevel"/>
    <w:tmpl w:val="01007BFA"/>
    <w:lvl w:ilvl="0" w:tentative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  <w:sz w:val="20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111B7A28"/>
    <w:multiLevelType w:val="multilevel"/>
    <w:tmpl w:val="111B7A28"/>
    <w:lvl w:ilvl="0" w:tentative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  <w:sz w:val="20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32AD5B3A"/>
    <w:multiLevelType w:val="multilevel"/>
    <w:tmpl w:val="32AD5B3A"/>
    <w:lvl w:ilvl="0" w:tentative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  <w:sz w:val="20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37C54C14"/>
    <w:multiLevelType w:val="multilevel"/>
    <w:tmpl w:val="37C54C14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F3C2865"/>
    <w:multiLevelType w:val="multilevel"/>
    <w:tmpl w:val="3F3C2865"/>
    <w:lvl w:ilvl="0" w:tentative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  <w:sz w:val="20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>
    <w:nsid w:val="4D7B2D0E"/>
    <w:multiLevelType w:val="multilevel"/>
    <w:tmpl w:val="4D7B2D0E"/>
    <w:lvl w:ilvl="0" w:tentative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  <w:sz w:val="20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>
    <w:nsid w:val="6262186F"/>
    <w:multiLevelType w:val="multilevel"/>
    <w:tmpl w:val="6262186F"/>
    <w:lvl w:ilvl="0" w:tentative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  <w:sz w:val="20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>
    <w:nsid w:val="63E504ED"/>
    <w:multiLevelType w:val="multilevel"/>
    <w:tmpl w:val="63E504ED"/>
    <w:lvl w:ilvl="0" w:tentative="0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 w:tentative="0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 w:tentative="0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 w:tentative="0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12">
    <w:nsid w:val="704966D9"/>
    <w:multiLevelType w:val="multilevel"/>
    <w:tmpl w:val="704966D9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4AB1B0C"/>
    <w:multiLevelType w:val="multilevel"/>
    <w:tmpl w:val="74AB1B0C"/>
    <w:lvl w:ilvl="0" w:tentative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  <w:sz w:val="20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>
    <w:nsid w:val="75243C64"/>
    <w:multiLevelType w:val="multilevel"/>
    <w:tmpl w:val="75243C64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661288B"/>
    <w:multiLevelType w:val="multilevel"/>
    <w:tmpl w:val="7661288B"/>
    <w:lvl w:ilvl="0" w:tentative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  <w:sz w:val="20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4"/>
  </w:num>
  <w:num w:numId="2">
    <w:abstractNumId w:val="11"/>
  </w:num>
  <w:num w:numId="3">
    <w:abstractNumId w:val="12"/>
  </w:num>
  <w:num w:numId="4">
    <w:abstractNumId w:val="7"/>
  </w:num>
  <w:num w:numId="5">
    <w:abstractNumId w:val="13"/>
  </w:num>
  <w:num w:numId="6">
    <w:abstractNumId w:val="3"/>
  </w:num>
  <w:num w:numId="7">
    <w:abstractNumId w:val="8"/>
  </w:num>
  <w:num w:numId="8">
    <w:abstractNumId w:val="5"/>
  </w:num>
  <w:num w:numId="9">
    <w:abstractNumId w:val="6"/>
  </w:num>
  <w:num w:numId="10">
    <w:abstractNumId w:val="9"/>
  </w:num>
  <w:num w:numId="11">
    <w:abstractNumId w:val="10"/>
  </w:num>
  <w:num w:numId="12">
    <w:abstractNumId w:val="15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B61"/>
    <w:rsid w:val="0015202D"/>
    <w:rsid w:val="002B0B68"/>
    <w:rsid w:val="002E135C"/>
    <w:rsid w:val="00337F0E"/>
    <w:rsid w:val="00510A80"/>
    <w:rsid w:val="005B1333"/>
    <w:rsid w:val="006228B6"/>
    <w:rsid w:val="006D5B61"/>
    <w:rsid w:val="00724994"/>
    <w:rsid w:val="00782424"/>
    <w:rsid w:val="00B30A26"/>
    <w:rsid w:val="00BB216B"/>
    <w:rsid w:val="00E265F8"/>
    <w:rsid w:val="7778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before="100" w:beforeAutospacing="1" w:after="100" w:afterAutospacing="1" w:line="256" w:lineRule="auto"/>
    </w:pPr>
    <w:rPr>
      <w:rFonts w:ascii="Calibri" w:hAnsi="Calibri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000FF"/>
      <w:u w:val="single"/>
    </w:rPr>
  </w:style>
  <w:style w:type="paragraph" w:styleId="5">
    <w:name w:val="Normal (Web)"/>
    <w:basedOn w:val="1"/>
    <w:semiHidden/>
    <w:unhideWhenUsed/>
    <w:uiPriority w:val="99"/>
    <w:pPr>
      <w:spacing w:line="240" w:lineRule="auto"/>
    </w:pPr>
    <w:rPr>
      <w:rFonts w:ascii="Times New Roman" w:hAnsi="Times New Roman"/>
    </w:rPr>
  </w:style>
  <w:style w:type="table" w:styleId="6">
    <w:name w:val="Table Grid"/>
    <w:basedOn w:val="3"/>
    <w:unhideWhenUsed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customStyle="1" w:styleId="7">
    <w:name w:val="No Spacing"/>
    <w:basedOn w:val="1"/>
    <w:uiPriority w:val="0"/>
    <w:pPr>
      <w:spacing w:before="0" w:beforeAutospacing="0" w:after="0" w:afterAutospacing="0" w:line="240" w:lineRule="auto"/>
    </w:pPr>
  </w:style>
  <w:style w:type="character" w:customStyle="1" w:styleId="8">
    <w:name w:val="15"/>
    <w:basedOn w:val="2"/>
    <w:uiPriority w:val="0"/>
    <w:rPr>
      <w:rFonts w:hint="default" w:ascii="Calibri" w:hAnsi="Calibri" w:cs="Calibri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1323</Words>
  <Characters>7542</Characters>
  <Lines>62</Lines>
  <Paragraphs>17</Paragraphs>
  <TotalTime>16</TotalTime>
  <ScaleCrop>false</ScaleCrop>
  <LinksUpToDate>false</LinksUpToDate>
  <CharactersWithSpaces>8848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2025-10-02T15:58:00Z</dcterms:created>
  <dc:creator>Пользователь</dc:creator>
  <cp:lastModifiedBy>Пользователь</cp:lastModifiedBy>
  <dcterms:modified xsi:type="dcterms:W3CDTF">2025-10-03T06:03:47Z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C423D90560CF4B159BDB727EDAFC1913_12</vt:lpwstr>
  </property>
</Properties>
</file>