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8165C" w14:textId="77777777" w:rsidR="002E7760" w:rsidRPr="006C2724" w:rsidRDefault="00F60E1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ТЕМАТИЧЕСКИЙ КЛАССНЫЙ ЧАС </w:t>
      </w:r>
      <w:r w:rsidR="00B636CC" w:rsidRPr="006C2724">
        <w:rPr>
          <w:rFonts w:ascii="Times New Roman" w:eastAsia="Calibri" w:hAnsi="Times New Roman" w:cs="Times New Roman"/>
          <w:sz w:val="28"/>
          <w:szCs w:val="28"/>
        </w:rPr>
        <w:t>ДЛЯ ШКОЛЬНИКОВ</w:t>
      </w:r>
      <w:r w:rsidR="006C2724">
        <w:rPr>
          <w:rFonts w:ascii="Times New Roman" w:eastAsia="Calibri" w:hAnsi="Times New Roman" w:cs="Times New Roman"/>
          <w:sz w:val="28"/>
          <w:szCs w:val="28"/>
        </w:rPr>
        <w:t xml:space="preserve"> И РОДИТЕЛЕЙ</w:t>
      </w:r>
    </w:p>
    <w:p w14:paraId="4C3EA5FB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724">
        <w:rPr>
          <w:rFonts w:ascii="Times New Roman" w:eastAsia="Calibri" w:hAnsi="Times New Roman" w:cs="Times New Roman"/>
          <w:b/>
          <w:sz w:val="28"/>
          <w:szCs w:val="28"/>
        </w:rPr>
        <w:t>«В дружбе народов – сила России»</w:t>
      </w:r>
    </w:p>
    <w:p w14:paraId="1A7270DE" w14:textId="77777777" w:rsidR="00F60E10" w:rsidRPr="006C2724" w:rsidRDefault="00F60E10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60B098" w14:textId="77777777" w:rsidR="00F60E10" w:rsidRPr="006C2724" w:rsidRDefault="00B636CC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Вознюк Оксана Михайловна</w:t>
      </w:r>
    </w:p>
    <w:p w14:paraId="1F6376AF" w14:textId="77777777" w:rsidR="00F60E10" w:rsidRPr="006C2724" w:rsidRDefault="0065741A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331">
        <w:rPr>
          <w:rFonts w:ascii="Times New Roman" w:eastAsia="Calibri" w:hAnsi="Times New Roman" w:cs="Times New Roman"/>
          <w:sz w:val="28"/>
          <w:szCs w:val="28"/>
        </w:rPr>
        <w:t>У</w:t>
      </w:r>
      <w:r w:rsidR="00F60E10" w:rsidRPr="00A85331">
        <w:rPr>
          <w:rFonts w:ascii="Times New Roman" w:eastAsia="Calibri" w:hAnsi="Times New Roman" w:cs="Times New Roman"/>
          <w:sz w:val="28"/>
          <w:szCs w:val="28"/>
        </w:rPr>
        <w:t>читель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обществознанию</w:t>
      </w:r>
      <w:r w:rsidR="00F60E10" w:rsidRPr="006C2724">
        <w:rPr>
          <w:rFonts w:ascii="Times New Roman" w:eastAsia="Calibri" w:hAnsi="Times New Roman" w:cs="Times New Roman"/>
          <w:sz w:val="28"/>
          <w:szCs w:val="28"/>
        </w:rPr>
        <w:t>, классный руководитель</w:t>
      </w:r>
    </w:p>
    <w:p w14:paraId="45CCEBA5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</w:t>
      </w:r>
    </w:p>
    <w:p w14:paraId="6178EB23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Тема: Наш общий дом – Россия.</w:t>
      </w:r>
    </w:p>
    <w:p w14:paraId="76E18184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Форма проведения: Интерактивная гостиная для детей и родителей.</w:t>
      </w:r>
    </w:p>
    <w:p w14:paraId="4432A30F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</w:t>
      </w:r>
    </w:p>
    <w:p w14:paraId="65A644E6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 Воспитание </w:t>
      </w:r>
      <w:r w:rsidR="00B636CC" w:rsidRPr="006C2724">
        <w:rPr>
          <w:rFonts w:ascii="Times New Roman" w:eastAsia="Calibri" w:hAnsi="Times New Roman" w:cs="Times New Roman"/>
          <w:sz w:val="28"/>
          <w:szCs w:val="28"/>
        </w:rPr>
        <w:t>у школьников</w:t>
      </w: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 чувства гражданственности, патриотизма и уважения к культурному многообразию народов России через совместный опыт с родителями.</w:t>
      </w:r>
    </w:p>
    <w:p w14:paraId="36AE0C37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</w:t>
      </w:r>
      <w:r w:rsidRPr="006C2724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14:paraId="4E175998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1. Образовательная</w:t>
      </w:r>
      <w:r w:rsidR="00B636CC" w:rsidRPr="006C2724">
        <w:rPr>
          <w:rFonts w:ascii="Times New Roman" w:eastAsia="Calibri" w:hAnsi="Times New Roman" w:cs="Times New Roman"/>
          <w:sz w:val="28"/>
          <w:szCs w:val="28"/>
        </w:rPr>
        <w:t>: познакомить</w:t>
      </w: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 учащихся с понятием «многонациональный народ России», дать представление о культурном, языковом и этническом разнообразии нашей страны в доступной для детей форме.</w:t>
      </w:r>
    </w:p>
    <w:p w14:paraId="70D4FE39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2. Воспитательные:</w:t>
      </w:r>
    </w:p>
    <w:p w14:paraId="3629C107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Формировать уважительное и доброжелательное отношение к людям разных национальностей, их традициям и обычаям.</w:t>
      </w:r>
    </w:p>
    <w:p w14:paraId="7ADEE7CE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Способствовать укреплению взаимопонимания и дружбы внутри классного коллектива и между детьми и родителями.</w:t>
      </w:r>
    </w:p>
    <w:p w14:paraId="546FC7DD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Воспитывать чувство гордости за свою страну, общую для всех граждан Родину – Россию.</w:t>
      </w:r>
    </w:p>
    <w:p w14:paraId="5F535734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Развивать эмпатию, умение видеть и ценить уникальность каждого человека.</w:t>
      </w:r>
    </w:p>
    <w:p w14:paraId="1B4551A4" w14:textId="77777777" w:rsidR="002E7760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3. Развивающая</w:t>
      </w:r>
      <w:r w:rsidR="00B636CC" w:rsidRPr="006C2724">
        <w:rPr>
          <w:rFonts w:ascii="Times New Roman" w:eastAsia="Calibri" w:hAnsi="Times New Roman" w:cs="Times New Roman"/>
          <w:sz w:val="28"/>
          <w:szCs w:val="28"/>
        </w:rPr>
        <w:t>: развивать</w:t>
      </w: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 коммуникативные навыки, творческие способности, умение работать в команде (семья-семья, родитель-ребенок).</w:t>
      </w:r>
    </w:p>
    <w:p w14:paraId="4D59BBB2" w14:textId="77777777" w:rsidR="00B636CC" w:rsidRPr="006C2724" w:rsidRDefault="00B636CC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6828192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</w:t>
      </w:r>
      <w:r w:rsidRPr="006C2724">
        <w:rPr>
          <w:rFonts w:ascii="Times New Roman" w:eastAsia="Calibri" w:hAnsi="Times New Roman" w:cs="Times New Roman"/>
          <w:b/>
          <w:sz w:val="28"/>
          <w:szCs w:val="28"/>
        </w:rPr>
        <w:t>Предполагаемый результат:</w:t>
      </w:r>
    </w:p>
    <w:p w14:paraId="57B172B6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· Для учеников</w:t>
      </w:r>
      <w:r w:rsidR="00B636CC" w:rsidRPr="006C2724">
        <w:rPr>
          <w:rFonts w:ascii="Times New Roman" w:eastAsia="Calibri" w:hAnsi="Times New Roman" w:cs="Times New Roman"/>
          <w:sz w:val="28"/>
          <w:szCs w:val="28"/>
        </w:rPr>
        <w:t>: проявляют</w:t>
      </w: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 интерес к культуре разных народов России, понимают, что все они – часть одной большой страны. Демонстрируют в общении доброжелательность и уважение. Могут назвать несколько особенностей (игры, сказки, праздники) разных культур.</w:t>
      </w:r>
    </w:p>
    <w:p w14:paraId="4D8AA48E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Для родителей</w:t>
      </w:r>
      <w:r w:rsidR="00B636CC" w:rsidRPr="006C2724">
        <w:rPr>
          <w:rFonts w:ascii="Times New Roman" w:eastAsia="Calibri" w:hAnsi="Times New Roman" w:cs="Times New Roman"/>
          <w:sz w:val="28"/>
          <w:szCs w:val="28"/>
        </w:rPr>
        <w:t>: активно</w:t>
      </w: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 включаются в образовательно-воспитательный процесс, видят в школе партнера в формировании ценностей ребенка. Получают позитивный опыт совместной творческой деятельности с детьми.</w:t>
      </w:r>
    </w:p>
    <w:p w14:paraId="5AD7BFC4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Для классного сообщества</w:t>
      </w:r>
      <w:r w:rsidR="00B636CC" w:rsidRPr="006C2724">
        <w:rPr>
          <w:rFonts w:ascii="Times New Roman" w:eastAsia="Calibri" w:hAnsi="Times New Roman" w:cs="Times New Roman"/>
          <w:sz w:val="28"/>
          <w:szCs w:val="28"/>
        </w:rPr>
        <w:t>: создаётся</w:t>
      </w: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 атмосфера доверия, единства и взаимной поддержки между семьями. Закладывается традиция совместных познавательно-воспитательных мероприятий.</w:t>
      </w:r>
    </w:p>
    <w:p w14:paraId="21E4966D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</w:t>
      </w:r>
      <w:r w:rsidRPr="006C2724">
        <w:rPr>
          <w:rFonts w:ascii="Times New Roman" w:eastAsia="Calibri" w:hAnsi="Times New Roman" w:cs="Times New Roman"/>
          <w:b/>
          <w:sz w:val="28"/>
          <w:szCs w:val="28"/>
        </w:rPr>
        <w:t>Оборудование и материалы:</w:t>
      </w:r>
    </w:p>
    <w:p w14:paraId="596B8D5E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Pr="006C2724">
        <w:rPr>
          <w:rFonts w:ascii="Times New Roman" w:eastAsia="Calibri" w:hAnsi="Times New Roman" w:cs="Times New Roman"/>
          <w:sz w:val="28"/>
          <w:szCs w:val="28"/>
        </w:rPr>
        <w:t>1. Мультимедийная презентация с картой России, фотографиями национальных костюмов, блюд, достопримечательностей разных регионов.</w:t>
      </w:r>
    </w:p>
    <w:p w14:paraId="0E1B2AB7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2. Фрагменты народной музыки (инструментальные наигрыши).</w:t>
      </w:r>
    </w:p>
    <w:p w14:paraId="4342609C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lastRenderedPageBreak/>
        <w:t>3. Большой плакат-заготовка «Дерево дружбы нашего класса» (ствол и ветки).</w:t>
      </w:r>
    </w:p>
    <w:p w14:paraId="64810800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4. Цветная бумага, фломастеры, клей, ножницы, салфетки.</w:t>
      </w:r>
    </w:p>
    <w:p w14:paraId="451CE535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5. «Сундучок мудрости» с пословицами разных народов России о дружбе, добре и Родине (на листочках).</w:t>
      </w:r>
    </w:p>
    <w:p w14:paraId="0091E9BD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6. Элементы для интерактива (см. ниже).</w:t>
      </w:r>
    </w:p>
    <w:p w14:paraId="78C0B613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724">
        <w:rPr>
          <w:rFonts w:ascii="Times New Roman" w:eastAsia="Calibri" w:hAnsi="Times New Roman" w:cs="Times New Roman"/>
          <w:b/>
          <w:sz w:val="28"/>
          <w:szCs w:val="28"/>
        </w:rPr>
        <w:t>Ход классного часа:</w:t>
      </w:r>
    </w:p>
    <w:p w14:paraId="1415DC82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724">
        <w:rPr>
          <w:rFonts w:ascii="Times New Roman" w:eastAsia="Calibri" w:hAnsi="Times New Roman" w:cs="Times New Roman"/>
          <w:b/>
          <w:sz w:val="28"/>
          <w:szCs w:val="28"/>
        </w:rPr>
        <w:t>I. Организационный момент. Эмоциональный настрой. (5 мин)</w:t>
      </w:r>
    </w:p>
    <w:p w14:paraId="25B931EF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· Форма: Приветствие-игра.</w:t>
      </w:r>
    </w:p>
    <w:p w14:paraId="4CBD54F9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Метод: Интерактивный.</w:t>
      </w:r>
    </w:p>
    <w:p w14:paraId="1671A24F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Ход</w:t>
      </w:r>
      <w:r w:rsidR="00B636CC" w:rsidRPr="006C2724">
        <w:rPr>
          <w:rFonts w:ascii="Times New Roman" w:eastAsia="Calibri" w:hAnsi="Times New Roman" w:cs="Times New Roman"/>
          <w:sz w:val="28"/>
          <w:szCs w:val="28"/>
        </w:rPr>
        <w:t>: звучит</w:t>
      </w: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 спокойная, мелодичная музыка народов России. Дети и родители рассаживаются в общий круг. Классный руководитель начинает:</w:t>
      </w:r>
    </w:p>
    <w:p w14:paraId="206C7FFA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· «Здравствуйте, дорогие ребята и уважаемые родители! Давайте начнем нашу встречу с приветствия. Я предлагаю каждому, по кругу, улыбнуться соседу слева и сказать: “Я рад(а) тебя видеть!”. А теперь соседу справа: “Сегодня будет интересно!”». Это создает сразу доброжелательную, равноправную атмосферу.</w:t>
      </w:r>
    </w:p>
    <w:p w14:paraId="7D765409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724">
        <w:rPr>
          <w:rFonts w:ascii="Times New Roman" w:eastAsia="Calibri" w:hAnsi="Times New Roman" w:cs="Times New Roman"/>
          <w:b/>
          <w:sz w:val="28"/>
          <w:szCs w:val="28"/>
        </w:rPr>
        <w:t> II. Введение в тему. (10 мин)</w:t>
      </w:r>
    </w:p>
    <w:p w14:paraId="3F82E2A4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· Форма: Беседа-размышление с использованием мультимедиа.</w:t>
      </w:r>
    </w:p>
    <w:p w14:paraId="1B3D93B5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Метод: Словесный, наглядно-иллюстративный.</w:t>
      </w:r>
    </w:p>
    <w:p w14:paraId="24585056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Ход:</w:t>
      </w:r>
    </w:p>
    <w:p w14:paraId="6B0EB4F4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· Классный руководитель показывает изображение земного шара и крупным планом – карту России. «Посмотрите, какая огромная и красивая наша страна – Россия! От снежных просторов Крайнего Севера до теплых морей на юге, от древних городов на западе до вулканов на востоке».</w:t>
      </w:r>
    </w:p>
    <w:p w14:paraId="2E40D9F2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· «Как вы думаете, кто живёт в такой большой стране? (Ответы детей: люди, россияне). Верно! А все ли россияне одинаковые? Чем мы можем отличаться?» (Подводим к мысли: можем говорить на разных языках, носить разную одежду, готовить разные блюда, но мы все – россияне).</w:t>
      </w:r>
    </w:p>
    <w:p w14:paraId="08F5E292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· Ключевая фраза: «Россия – как большой разноцветный ковёр, сотканный из множества узоров. Каждый узор – это культура одного из народов. И все вместе они создают одну цельную, сильную и прекрасную картину – нашу Родину».</w:t>
      </w:r>
    </w:p>
    <w:p w14:paraId="5C01C3B8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724">
        <w:rPr>
          <w:rFonts w:ascii="Times New Roman" w:eastAsia="Calibri" w:hAnsi="Times New Roman" w:cs="Times New Roman"/>
          <w:b/>
          <w:sz w:val="28"/>
          <w:szCs w:val="28"/>
        </w:rPr>
        <w:t> III. Основная часть. Интерактивное путешествие. (25 мин)</w:t>
      </w:r>
    </w:p>
    <w:p w14:paraId="4ABE4B07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· Форма: Станционная игра (две активности, в которых участвуют семейные команды).</w:t>
      </w:r>
    </w:p>
    <w:p w14:paraId="01511594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Метод: Игровой, практический, частично-поисковый.</w:t>
      </w:r>
    </w:p>
    <w:p w14:paraId="1EB56D90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Ход:</w:t>
      </w:r>
    </w:p>
    <w:p w14:paraId="3138F9E4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1. Станция «Сказочная мозаика».</w:t>
      </w:r>
    </w:p>
    <w:p w14:paraId="71D7773B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  · Классный руководитель: «У каждого народа есть свои сказки, которые учат добру, смекалке и дружбе. Давайте соберём волшебную мозаику!»</w:t>
      </w:r>
    </w:p>
    <w:p w14:paraId="7205FAFE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     · Интерактив: Семьи получают конверты с разрезанными иллюстрациями из русских, татарских, кавказских, северных сказок (например, «Колобок», «Шурале», «Храбрый мальчик» и т.д.). Задача – собрать картинку и всем вместе отгадать, герои какой сказки изображены. Обсуждение: чему учит эта </w:t>
      </w:r>
      <w:r w:rsidRPr="006C2724">
        <w:rPr>
          <w:rFonts w:ascii="Times New Roman" w:eastAsia="Calibri" w:hAnsi="Times New Roman" w:cs="Times New Roman"/>
          <w:sz w:val="28"/>
          <w:szCs w:val="28"/>
        </w:rPr>
        <w:lastRenderedPageBreak/>
        <w:t>сказка? (Добру, честности, уважению к старшим). Делаем вывод: несмотря на разные сюжеты, все сказки народов России учат одним и тем же вечным ценностям.</w:t>
      </w:r>
    </w:p>
    <w:p w14:paraId="6A7AE1B9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2. Станция «Узор дружбы».</w:t>
      </w:r>
    </w:p>
    <w:p w14:paraId="0732755D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  · Классный руководитель: «А теперь давайте оставим свой узор на общем ковре дружбы!»</w:t>
      </w:r>
    </w:p>
    <w:p w14:paraId="35CD2DA1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  · Интерактив</w:t>
      </w:r>
      <w:r w:rsidR="00B636CC" w:rsidRPr="006C2724">
        <w:rPr>
          <w:rFonts w:ascii="Times New Roman" w:eastAsia="Calibri" w:hAnsi="Times New Roman" w:cs="Times New Roman"/>
          <w:sz w:val="28"/>
          <w:szCs w:val="28"/>
        </w:rPr>
        <w:t>: на</w:t>
      </w: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 столе лежат листы с контурами рук (шаблоны) и цветная бумага. Каждая семья (родитель + ребенок) выбирает цвет бумаги, обводит свою ладонь, вырезает. На бумажной ладони они пишут или рисуют: а) своё имя; б) одно слово, которое, по их мнению, нужно для дружбы и мира (например, «уважение», «честность», «помощь», «улыбка»).</w:t>
      </w:r>
    </w:p>
    <w:p w14:paraId="1B5C3FD9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  · Затем все ладони наклеиваются на заранее подготовленный плакат «Дерево дружбы нашего класса» вместо листьев или вокруг ствола. Получается яркое, многоцветное дерево, символизирующее единство класса.</w:t>
      </w:r>
    </w:p>
    <w:p w14:paraId="3D0A30D0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724">
        <w:rPr>
          <w:rFonts w:ascii="Times New Roman" w:eastAsia="Calibri" w:hAnsi="Times New Roman" w:cs="Times New Roman"/>
          <w:b/>
          <w:sz w:val="28"/>
          <w:szCs w:val="28"/>
        </w:rPr>
        <w:t> IV. Рефлексия. Мудрость поколений. (10 мин)</w:t>
      </w:r>
    </w:p>
    <w:p w14:paraId="4AFF7241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· Форма: Ритуал.</w:t>
      </w:r>
    </w:p>
    <w:p w14:paraId="44CF0786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Метод: Словесный.</w:t>
      </w:r>
    </w:p>
    <w:p w14:paraId="55606656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Ход:</w:t>
      </w:r>
    </w:p>
    <w:p w14:paraId="6E42D618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· Классный руководитель достает «Сундучок мудрости». «Веками народы нашей страны передавали мудрость в пословицах и поговорках. Давайте послушаем, что они говорят о главном».</w:t>
      </w:r>
    </w:p>
    <w:p w14:paraId="151C434B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· Дети и родители по очереди вытягивают листочки и зачитывают пословицы («Нет друга – ищи, а нашёл – береги» (рус.), «Хорошее слово строит, плохое – разрушает» (дагестанская), «Сила птицы в крыльях, сила людей – в дружбе» (татар.) и др.).</w:t>
      </w:r>
    </w:p>
    <w:p w14:paraId="784E4F5D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· Общий вопрос для обсуждения: «Почему наша страна сильна единством?» Выслушиваются краткие мнения детей и родителей. Итог подводит классный руководитель: «Мы все очень разные, но нас объединяет одна страна, один дом – Россия. Мы говорим на разных языках, но язык дружбы, добра и уважения понятен всем без слов. Сила России – в дружбе её народов».</w:t>
      </w:r>
    </w:p>
    <w:p w14:paraId="6F4788AF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724">
        <w:rPr>
          <w:rFonts w:ascii="Times New Roman" w:eastAsia="Calibri" w:hAnsi="Times New Roman" w:cs="Times New Roman"/>
          <w:b/>
          <w:sz w:val="28"/>
          <w:szCs w:val="28"/>
        </w:rPr>
        <w:t> V. Заключительная часть. (5 мин)</w:t>
      </w:r>
    </w:p>
    <w:p w14:paraId="2653A2FA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· Форма: Общее дело.</w:t>
      </w:r>
    </w:p>
    <w:p w14:paraId="71A01EF8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Метод: Создание ситуации успеха.</w:t>
      </w:r>
    </w:p>
    <w:p w14:paraId="26D0FB3E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· Ход:</w:t>
      </w:r>
    </w:p>
    <w:p w14:paraId="3A4349C6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· Все участники встают в круг вокруг своего «Дерева дружбы».</w:t>
      </w:r>
    </w:p>
    <w:p w14:paraId="4271F903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· Классный руководитель: «Сегодня мы с вами, как добрые волшебники, посадили дерево дружбы нашего класса. Пусть оно растёт и крепчает весь учебный год! Давайте возьмёмся за руки. Чувствуете, какая у нас получилась крепкая, тёплая цепочка? Это и есть наша сила. Спасибо всем за работу, за ваши сердца, открытые для добра и дружбы!»</w:t>
      </w:r>
    </w:p>
    <w:p w14:paraId="296AB7E4" w14:textId="77777777" w:rsidR="002E7760" w:rsidRPr="006C2724" w:rsidRDefault="002E7760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· Домашнее задание (необязательное, творческое)</w:t>
      </w:r>
      <w:r w:rsidR="00B636CC" w:rsidRPr="006C2724">
        <w:rPr>
          <w:rFonts w:ascii="Times New Roman" w:eastAsia="Calibri" w:hAnsi="Times New Roman" w:cs="Times New Roman"/>
          <w:sz w:val="28"/>
          <w:szCs w:val="28"/>
        </w:rPr>
        <w:t>: узнать</w:t>
      </w: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 в семье, есть ли любимое национальное блюдо, которое готовят дома, или семейная традиция, история. При желании – поделиться на следующей встрече.</w:t>
      </w:r>
    </w:p>
    <w:p w14:paraId="7E1D6A75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207EE3" w14:textId="77777777" w:rsidR="00686E65" w:rsidRDefault="00686E65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8A1964" w14:textId="76D4507B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72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Литература</w:t>
      </w:r>
    </w:p>
    <w:p w14:paraId="51FCFA27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Раздел 1: Книги для семейного чтения и обсуждения с детьми (художественная литература)</w:t>
      </w:r>
    </w:p>
    <w:p w14:paraId="7115886D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</w:t>
      </w:r>
    </w:p>
    <w:p w14:paraId="621FAAC4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1. Сборники сказок народов России.</w:t>
      </w:r>
    </w:p>
    <w:p w14:paraId="73E71411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«Сказки народов России». — М.: Издательство «РОСМЭН», серия «В гостях у сказки».</w:t>
      </w:r>
    </w:p>
    <w:p w14:paraId="02F9BB7A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«Золотая книга сказок народов России». — М.: Издательство «АСТ».</w:t>
      </w:r>
    </w:p>
    <w:p w14:paraId="4199EEFE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2. Книги о дружбе и взаимопонимании:</w:t>
      </w:r>
    </w:p>
    <w:p w14:paraId="49725E8B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В. Драгунский. «Друг детства», «Денискины рассказы» (отдельные истории о товариществе).</w:t>
      </w:r>
    </w:p>
    <w:p w14:paraId="43A1C3ED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В. Осеева. «Волшебное слово», «Синие листья» (рассказы о доброте и заботе).</w:t>
      </w:r>
    </w:p>
    <w:p w14:paraId="2FE6353D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Н. Носов. «Витя Малеев в школе и дома» (главы о дружбе).</w:t>
      </w:r>
    </w:p>
    <w:p w14:paraId="2D952C58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3. Современные детские книги о многообразии:</w:t>
      </w:r>
    </w:p>
    <w:p w14:paraId="4ED2F4E0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   · А. </w:t>
      </w:r>
      <w:proofErr w:type="spellStart"/>
      <w:r w:rsidRPr="006C2724">
        <w:rPr>
          <w:rFonts w:ascii="Times New Roman" w:eastAsia="Calibri" w:hAnsi="Times New Roman" w:cs="Times New Roman"/>
          <w:sz w:val="28"/>
          <w:szCs w:val="28"/>
        </w:rPr>
        <w:t>Гиваргизов</w:t>
      </w:r>
      <w:proofErr w:type="spellEnd"/>
      <w:r w:rsidRPr="006C2724">
        <w:rPr>
          <w:rFonts w:ascii="Times New Roman" w:eastAsia="Calibri" w:hAnsi="Times New Roman" w:cs="Times New Roman"/>
          <w:sz w:val="28"/>
          <w:szCs w:val="28"/>
        </w:rPr>
        <w:t>. «Записки выдающегося двоечника» (юмористические рассказы, где герои очень разные).</w:t>
      </w:r>
    </w:p>
    <w:p w14:paraId="0E09051A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М. Ботева. «Мороженое в вафельных стаканчиках» (трогательные истории о разных детях, их мечтах и трудностях).</w:t>
      </w:r>
    </w:p>
    <w:p w14:paraId="0B15741D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 </w:t>
      </w:r>
    </w:p>
    <w:p w14:paraId="511442D1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Раздел 2: Познавательная литература и пособия (для родителей и детей)</w:t>
      </w:r>
    </w:p>
    <w:p w14:paraId="1154344E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</w:t>
      </w:r>
    </w:p>
    <w:p w14:paraId="666748C9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1. Энциклопедии и атласы:</w:t>
      </w:r>
    </w:p>
    <w:p w14:paraId="2360268E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«Народы России». — М.: Издательство «РОСМЭН», серия «Детская энциклопедия».</w:t>
      </w:r>
    </w:p>
    <w:p w14:paraId="3AB3DFC4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«Мы живём в России. Навигатор для детей по родной стране». — М.: Издательство «Пешком в историю».</w:t>
      </w:r>
    </w:p>
    <w:p w14:paraId="219C354D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2. Методические пособия и хрестоматии для родителей:</w:t>
      </w:r>
    </w:p>
    <w:p w14:paraId="00B58F50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   · Проект «Сказки народов России» от «Академии культуры Google». (Онлайн-ресурс с </w:t>
      </w:r>
      <w:proofErr w:type="spellStart"/>
      <w:r w:rsidRPr="006C2724">
        <w:rPr>
          <w:rFonts w:ascii="Times New Roman" w:eastAsia="Calibri" w:hAnsi="Times New Roman" w:cs="Times New Roman"/>
          <w:sz w:val="28"/>
          <w:szCs w:val="28"/>
        </w:rPr>
        <w:t>аудиосказками</w:t>
      </w:r>
      <w:proofErr w:type="spellEnd"/>
      <w:r w:rsidRPr="006C2724">
        <w:rPr>
          <w:rFonts w:ascii="Times New Roman" w:eastAsia="Calibri" w:hAnsi="Times New Roman" w:cs="Times New Roman"/>
          <w:sz w:val="28"/>
          <w:szCs w:val="28"/>
        </w:rPr>
        <w:t xml:space="preserve"> и иллюстрациями).</w:t>
      </w:r>
    </w:p>
    <w:p w14:paraId="5047965A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· Серия книг «Детям о народах России» (комплекты с рассказами, играми и заданиями). — М.: Издательство «Школьная Пресса».</w:t>
      </w:r>
    </w:p>
    <w:p w14:paraId="655FCD91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  </w:t>
      </w:r>
    </w:p>
    <w:p w14:paraId="275E14EF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Раздел 3: Ключевой ресурс для учителя (рекомендация для родителей)</w:t>
      </w:r>
    </w:p>
    <w:p w14:paraId="5F55E5D2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 </w:t>
      </w:r>
    </w:p>
    <w:p w14:paraId="7D5E90B0" w14:textId="77777777" w:rsidR="006C2724" w:rsidRPr="006C2724" w:rsidRDefault="006C2724" w:rsidP="006C27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724">
        <w:rPr>
          <w:rFonts w:ascii="Times New Roman" w:eastAsia="Calibri" w:hAnsi="Times New Roman" w:cs="Times New Roman"/>
          <w:sz w:val="28"/>
          <w:szCs w:val="28"/>
        </w:rPr>
        <w:t>1. Федеральный государственный образовательный стандарт (ФГОС) НОО. Особое внимание — «Программе воспитания», где одним из ключевых направлений является формирование «ценностей российского общества: патриотизм, гражданственность, историческая память, межэтнический мир и согласие».</w:t>
      </w:r>
    </w:p>
    <w:sectPr w:rsidR="006C2724" w:rsidRPr="006C2724" w:rsidSect="007F7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32C50" w14:textId="77777777" w:rsidR="008A686C" w:rsidRDefault="008A686C" w:rsidP="00B1660E">
      <w:pPr>
        <w:spacing w:after="0" w:line="240" w:lineRule="auto"/>
      </w:pPr>
      <w:r>
        <w:separator/>
      </w:r>
    </w:p>
  </w:endnote>
  <w:endnote w:type="continuationSeparator" w:id="0">
    <w:p w14:paraId="09362AA6" w14:textId="77777777" w:rsidR="008A686C" w:rsidRDefault="008A686C" w:rsidP="00B16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7632F" w14:textId="77777777" w:rsidR="008A686C" w:rsidRDefault="008A686C" w:rsidP="00B1660E">
      <w:pPr>
        <w:spacing w:after="0" w:line="240" w:lineRule="auto"/>
      </w:pPr>
      <w:r>
        <w:separator/>
      </w:r>
    </w:p>
  </w:footnote>
  <w:footnote w:type="continuationSeparator" w:id="0">
    <w:p w14:paraId="6CB0F750" w14:textId="77777777" w:rsidR="008A686C" w:rsidRDefault="008A686C" w:rsidP="00B166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B5F"/>
    <w:rsid w:val="000E1B5F"/>
    <w:rsid w:val="00102B3C"/>
    <w:rsid w:val="00254F35"/>
    <w:rsid w:val="002C0C23"/>
    <w:rsid w:val="002E7760"/>
    <w:rsid w:val="00343CB9"/>
    <w:rsid w:val="00534043"/>
    <w:rsid w:val="005C7617"/>
    <w:rsid w:val="00606772"/>
    <w:rsid w:val="0065741A"/>
    <w:rsid w:val="00686E65"/>
    <w:rsid w:val="006C2724"/>
    <w:rsid w:val="007A0658"/>
    <w:rsid w:val="007F7CBC"/>
    <w:rsid w:val="00891A1C"/>
    <w:rsid w:val="008A686C"/>
    <w:rsid w:val="008C0680"/>
    <w:rsid w:val="008D323B"/>
    <w:rsid w:val="009060C6"/>
    <w:rsid w:val="009E03FB"/>
    <w:rsid w:val="009E3B30"/>
    <w:rsid w:val="00A85331"/>
    <w:rsid w:val="00B1660E"/>
    <w:rsid w:val="00B636CC"/>
    <w:rsid w:val="00BA203A"/>
    <w:rsid w:val="00D42405"/>
    <w:rsid w:val="00ED7938"/>
    <w:rsid w:val="00F60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20EDD"/>
  <w15:docId w15:val="{1A6E9A5E-D0F0-4BC4-A6BD-F1FBC13E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 w:line="259" w:lineRule="auto"/>
        <w:ind w:right="319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043"/>
    <w:pPr>
      <w:spacing w:before="0" w:after="200" w:line="276" w:lineRule="auto"/>
      <w:ind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660E"/>
  </w:style>
  <w:style w:type="paragraph" w:styleId="a5">
    <w:name w:val="footer"/>
    <w:basedOn w:val="a"/>
    <w:link w:val="a6"/>
    <w:uiPriority w:val="99"/>
    <w:unhideWhenUsed/>
    <w:rsid w:val="00B16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6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2026-02-03T06:35:00Z</dcterms:created>
  <dcterms:modified xsi:type="dcterms:W3CDTF">2026-02-04T15:58:00Z</dcterms:modified>
</cp:coreProperties>
</file>