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149" w:rsidRPr="00342149" w:rsidRDefault="00342149" w:rsidP="00342149">
      <w:r w:rsidRPr="00342149">
        <w:br/>
        <w:t>В статье собраны популярные инновации в области педагогики, с успехом применяемые в российском образовании. Подчеркнута важность влияния инноваций на педагогику, стимула для появления новых приёмов и методов преподавания, обучения и оценки.</w:t>
      </w:r>
    </w:p>
    <w:p w:rsidR="00342149" w:rsidRPr="00342149" w:rsidRDefault="00342149" w:rsidP="00342149">
      <w:pPr>
        <w:rPr>
          <w:b/>
          <w:bCs/>
        </w:rPr>
      </w:pPr>
      <w:r w:rsidRPr="00342149">
        <w:rPr>
          <w:b/>
          <w:bCs/>
        </w:rPr>
        <w:t>Текст статьи</w:t>
      </w:r>
    </w:p>
    <w:p w:rsidR="00342149" w:rsidRPr="00342149" w:rsidRDefault="00342149" w:rsidP="00342149">
      <w:r w:rsidRPr="00342149">
        <w:t>Новые технологии в образовании продолжают изменять обучающую среду в России. Учитывая быстрый темп развития цифровых технологий, школы и университеты должны быть готовы к использованию новых инновационных методов обучения. Эксперты предсказывают, что наибольшее внимание будет уделено применению новейших технологий для улучшения процесса образования. При этом важно сочетание традиционных методик с новыми инструментами [2, с. 43].</w:t>
      </w:r>
    </w:p>
    <w:p w:rsidR="00342149" w:rsidRPr="00342149" w:rsidRDefault="00342149" w:rsidP="00342149">
      <w:r w:rsidRPr="00342149">
        <w:t>Цифровое образование будущего будет значительно более доступным и гибким, при этом оно будет стимулировать учеников на более глубокое понимание материала. Он будет включать в себя элементы виртуальной реальности, обучающих видео, а также онлайн-курсы и программы автоматизации оценки знаний. Будущее образование будет способствовать индивидуальному подходу к ученику с целью соответствия стилей и темпов обучения.</w:t>
      </w:r>
    </w:p>
    <w:p w:rsidR="00342149" w:rsidRPr="00342149" w:rsidRDefault="00342149" w:rsidP="00342149">
      <w:r w:rsidRPr="00342149">
        <w:rPr>
          <w:b/>
          <w:bCs/>
        </w:rPr>
        <w:t>Педагогика автономии </w:t>
      </w:r>
      <w:r w:rsidRPr="00342149">
        <w:t>применяется на самых ранних ступенях образования, но в целом это актуально для всех уровней обучения. Педагогика автономии – это методы преподавания, направленные на повышение самостоятельности у учащихся. Главная задача – познакомить учащихся со стратегиями обучения и полезными инструментами, которые в будущем помогут их эффективному самообразованию. Навыки саморегулируемого, автономного обучения придают уверенность и стрессоустойчивость. Чтобы стимулировать развитие учебной автономии и дать учащимся подходящие инструменты, важно создавать возможность для рефлексии и предоставлять поддержку. Часть важных для автономного обучения навыков относят к универсальным компетенциям. Это, например, критическое мышление, навыки саморегуляции, умение организовывать своё время и фокусировать усилия. Такие навыки упоминаются в российских образовательных стандартах. Мешают формированию критического и креативного мышления страх оценки, непрозрачность процедур оценивания, некоторые личные особенности учащихся – отсутствие любопытства или когнитивная лень.</w:t>
      </w:r>
    </w:p>
    <w:p w:rsidR="00342149" w:rsidRPr="00342149" w:rsidRDefault="00342149" w:rsidP="00342149">
      <w:r w:rsidRPr="00342149">
        <w:rPr>
          <w:b/>
          <w:bCs/>
        </w:rPr>
        <w:t>Обучение на ходу </w:t>
      </w:r>
      <w:r w:rsidRPr="00342149">
        <w:t>применяется на всех уровнях образования. Учебные прогулки помогают исследовать окружающую среду, применять знания в реальном мире. Диалог во время прогулки – образовательная практика, известная с античных времён. Этот подход включили из-за значения психологического эффекта. Но есть и другие плюсы: в некоторых случаях обучение на ходу действительно позволяет получить новые знания и навыки, которые не получилось бы освоить в классе. Есть направление, в котором учебные прогулки подчас важнее занятий в классе – образовательная урбанистика.</w:t>
      </w:r>
    </w:p>
    <w:p w:rsidR="00342149" w:rsidRPr="00342149" w:rsidRDefault="00342149" w:rsidP="00342149">
      <w:r w:rsidRPr="00342149">
        <w:rPr>
          <w:b/>
          <w:bCs/>
        </w:rPr>
        <w:t>Гибридное обучение применяется </w:t>
      </w:r>
      <w:r w:rsidRPr="00342149">
        <w:t xml:space="preserve">на всех уровнях образования. Гибридные модели обучения ставят на первое место предпочтения и возможности учащихся, что позволяет им проходить курс в собственном темпе и повышает шансы на успех. Суть гибридного обучения в смешении в каждом занятии офлайн- и онлайн-форматов. В самом современном варианте проводят занятия одновременно очно и в </w:t>
      </w:r>
      <w:proofErr w:type="spellStart"/>
      <w:r w:rsidRPr="00342149">
        <w:t>онлайне</w:t>
      </w:r>
      <w:proofErr w:type="spellEnd"/>
      <w:r w:rsidRPr="00342149">
        <w:t>, а запись в дальнейшем используют для асинхронного обучения. Среди подходящих практик – «перевёрнутые классы», интерактивный контент (и созданный самими учащимися тоже), проектное обучение и формирующее оценивание.</w:t>
      </w:r>
    </w:p>
    <w:p w:rsidR="00342149" w:rsidRPr="00342149" w:rsidRDefault="00342149" w:rsidP="00342149">
      <w:r w:rsidRPr="00342149">
        <w:lastRenderedPageBreak/>
        <w:t>Как используется гибридный формат: занятия в гибридном формате проводятся из специальных аудиторий с видеокамерами, отслеживающими движения преподавателей, микрофонами по всему помещению и другими фишками.</w:t>
      </w:r>
    </w:p>
    <w:p w:rsidR="00342149" w:rsidRPr="00342149" w:rsidRDefault="00342149" w:rsidP="00342149">
      <w:r w:rsidRPr="00342149">
        <w:rPr>
          <w:b/>
          <w:bCs/>
        </w:rPr>
        <w:t>Дуальное (или практико-ориентированное) обучение применяется </w:t>
      </w:r>
      <w:r w:rsidRPr="00342149">
        <w:t>в образовании при изучении профессиональных дисциплин, оно позволяет объединить практику и теоретические знания. Выпускники, которые обучались в таком формате, владеют более широким набором навыков, чем окончившие стандартные программы. При таком формате теорию учащиеся осваивают за партами, а практику – в реальной рабочей среде. Параллельно развиваются методы сбора и анализа данных. Так, учащиеся могут записывать свои действия с помощью устройств дополненной реальности или сохранять проекты в цифровых портфолио.</w:t>
      </w:r>
    </w:p>
    <w:p w:rsidR="00342149" w:rsidRPr="00342149" w:rsidRDefault="00342149" w:rsidP="00342149">
      <w:r w:rsidRPr="00342149">
        <w:rPr>
          <w:b/>
          <w:bCs/>
        </w:rPr>
        <w:t xml:space="preserve">Педагогика </w:t>
      </w:r>
      <w:proofErr w:type="spellStart"/>
      <w:r w:rsidRPr="00342149">
        <w:rPr>
          <w:b/>
          <w:bCs/>
        </w:rPr>
        <w:t>микростепеней</w:t>
      </w:r>
      <w:proofErr w:type="spellEnd"/>
      <w:r w:rsidRPr="00342149">
        <w:rPr>
          <w:b/>
          <w:bCs/>
        </w:rPr>
        <w:t> </w:t>
      </w:r>
      <w:r w:rsidRPr="00342149">
        <w:t xml:space="preserve">применяется на онлайн-платформах. У </w:t>
      </w:r>
      <w:proofErr w:type="spellStart"/>
      <w:r w:rsidRPr="00342149">
        <w:t>микростепеней</w:t>
      </w:r>
      <w:proofErr w:type="spellEnd"/>
      <w:r w:rsidRPr="00342149">
        <w:t xml:space="preserve"> нет устоявшегося определения, но по сути это короткие курсы, обучающие отдельным навыкам или тематическим блокам. Ключевой фактор, который их объединяет – фокус на карьерном развитии. Кроме того, часто короткие курсы предназначены для людей, ранее не имевших возможности учиться или обладающих низким уровнем цифровой грамотности. Из этого следует, что на таких курсах нельзя копировать методы среднего образования. Значит, </w:t>
      </w:r>
      <w:proofErr w:type="spellStart"/>
      <w:r w:rsidRPr="00342149">
        <w:t>микростепеням</w:t>
      </w:r>
      <w:proofErr w:type="spellEnd"/>
      <w:r w:rsidRPr="00342149">
        <w:t xml:space="preserve"> нужны собственные модели преподавания.</w:t>
      </w:r>
    </w:p>
    <w:p w:rsidR="00342149" w:rsidRPr="00342149" w:rsidRDefault="00342149" w:rsidP="00342149">
      <w:r w:rsidRPr="00342149">
        <w:rPr>
          <w:b/>
          <w:bCs/>
        </w:rPr>
        <w:t xml:space="preserve">Обучение у </w:t>
      </w:r>
      <w:proofErr w:type="spellStart"/>
      <w:r w:rsidRPr="00342149">
        <w:rPr>
          <w:b/>
          <w:bCs/>
        </w:rPr>
        <w:t>инфлюенсеров</w:t>
      </w:r>
      <w:proofErr w:type="spellEnd"/>
      <w:r w:rsidRPr="00342149">
        <w:rPr>
          <w:b/>
          <w:bCs/>
        </w:rPr>
        <w:t> </w:t>
      </w:r>
      <w:r w:rsidRPr="00342149">
        <w:t xml:space="preserve">применяется в онлайн-образовании любого уровня. Блогеры достигают взаимопонимания с аудиторией и стимулируют интерес к темам, которые изучаются в рамках формального образования, причём доносят их лёгким, неакадемическим языком. Кроме того, любой образовательной организации полезен потенциал сообществ, которые формируются в соцсетях. Использование контента блогеров в качестве образовательного давно стало привычным. Одна из ключевых проблем в том, что </w:t>
      </w:r>
      <w:proofErr w:type="spellStart"/>
      <w:r w:rsidRPr="00342149">
        <w:t>блогерский</w:t>
      </w:r>
      <w:proofErr w:type="spellEnd"/>
      <w:r w:rsidRPr="00342149">
        <w:t xml:space="preserve"> контент обычно не проходит никакой экспертной проверки. «Образовательные» и «просветительские» посты могут оказаться как обычной рекламой, так и попросту фейковой информацией. Есть и обратный процесс: учителя превращаются в популярных блогеров. С одной стороны, школы могут использовать контент известных блогеров в образовательных целях и сотрудничать с ними (разумеется, если их контенту можно доверять: например, когда авторы – учёные-популяризаторы науки). С другой стороны, образовательные учреждения и сами выходят в соцсети с образовательным контентом с помощью </w:t>
      </w:r>
      <w:proofErr w:type="spellStart"/>
      <w:r w:rsidRPr="00342149">
        <w:t>научпоп</w:t>
      </w:r>
      <w:proofErr w:type="spellEnd"/>
      <w:r w:rsidRPr="00342149">
        <w:t xml:space="preserve">-видео со своими учёными. Использование социальных сетей в образовательном процессе – один из трендов российского образования. Но ещё более заметной тенденцией стал так называемый </w:t>
      </w:r>
      <w:proofErr w:type="spellStart"/>
      <w:r w:rsidRPr="00342149">
        <w:t>инфобизнес</w:t>
      </w:r>
      <w:proofErr w:type="spellEnd"/>
      <w:r w:rsidRPr="00342149">
        <w:t>. Основной положительный итог таких курсов – удовлетворённость участников, а вот измерить образовательные результаты, как правило, не представляется возможным. С другой стороны, профессиональные педагоги тоже бывают вполне успешными блогерами.</w:t>
      </w:r>
    </w:p>
    <w:p w:rsidR="00342149" w:rsidRPr="00342149" w:rsidRDefault="00342149" w:rsidP="00342149">
      <w:r w:rsidRPr="00342149">
        <w:rPr>
          <w:b/>
          <w:bCs/>
        </w:rPr>
        <w:t>Образование с заботой о психологическом благополучии </w:t>
      </w:r>
      <w:r w:rsidRPr="00342149">
        <w:t xml:space="preserve">применяется прежде всего в высшем образовании. Во всём мире психологические проблемы стали более распространёнными после начала пандемии. И в образовании заговорили о том, что нормальный учебный процесс невозможен без заботы о психическом здоровье. Этот подход заключается во внимании к психологическому состоянию и здоровью учащихся, повышении их осведомлённости о психическом здоровье. Важно научить учащихся справляться со стрессами, вовремя распознавать признаки приближающихся проблем, уважительно относиться к чужим трудностям. Образованию этот подход необходим, так </w:t>
      </w:r>
      <w:r w:rsidRPr="00342149">
        <w:lastRenderedPageBreak/>
        <w:t>как он влияет и на результаты обучения – чем лучше себя чувствуют учащиеся, тем меньше препятствий у них для обучения.</w:t>
      </w:r>
    </w:p>
    <w:p w:rsidR="00342149" w:rsidRPr="00342149" w:rsidRDefault="00342149" w:rsidP="00342149">
      <w:r w:rsidRPr="00342149">
        <w:t>Цифровые технологии доказали свою эффективность в образовательной среде, и в настоящее время инновации в педагогике уже стали основным трендом. Изучение новых технологий становится не только необходимостью, но и важной конкурентной особенностью для обучающих центров, школ и вузов [5, с. 152].</w:t>
      </w:r>
    </w:p>
    <w:p w:rsidR="00342149" w:rsidRPr="00342149" w:rsidRDefault="00342149" w:rsidP="00342149">
      <w:r w:rsidRPr="00342149">
        <w:t>Инновационные технологии в образовании существенно улучшают процессы обучения. Они делают обучение более интерактивным и увлекательным, а ученики получают доступ к новым и инновационным методикам обучения. Современный образовательный процесс, в котором широко используется современные технологии, позволяет дать учащимся все необходимые знания для успешного будущего.</w:t>
      </w:r>
    </w:p>
    <w:p w:rsidR="005318D5" w:rsidRDefault="005318D5" w:rsidP="00342149"/>
    <w:p w:rsidR="008B2168" w:rsidRPr="008B2168" w:rsidRDefault="008B2168" w:rsidP="008B2168"/>
    <w:p w:rsidR="008B2168" w:rsidRPr="008B2168" w:rsidRDefault="008B2168" w:rsidP="008B2168"/>
    <w:p w:rsidR="008B2168" w:rsidRPr="008B2168" w:rsidRDefault="008B2168" w:rsidP="008B2168"/>
    <w:p w:rsidR="008B2168" w:rsidRPr="008B2168" w:rsidRDefault="008B2168" w:rsidP="008B2168"/>
    <w:p w:rsidR="008B2168" w:rsidRPr="008B2168" w:rsidRDefault="008B2168" w:rsidP="008B2168"/>
    <w:p w:rsidR="008B2168" w:rsidRPr="008B2168" w:rsidRDefault="008B2168" w:rsidP="008B2168"/>
    <w:p w:rsidR="008B2168" w:rsidRDefault="008B2168" w:rsidP="008B2168"/>
    <w:p w:rsidR="008B2168" w:rsidRPr="008B2168" w:rsidRDefault="008B2168" w:rsidP="008B2168">
      <w:pPr>
        <w:tabs>
          <w:tab w:val="left" w:pos="1695"/>
        </w:tabs>
      </w:pPr>
      <w:r>
        <w:tab/>
      </w:r>
      <w:bookmarkStart w:id="0" w:name="_GoBack"/>
      <w:bookmarkEnd w:id="0"/>
    </w:p>
    <w:p w:rsidR="008B2168" w:rsidRPr="008B2168" w:rsidRDefault="008B2168" w:rsidP="008B2168">
      <w:pPr>
        <w:tabs>
          <w:tab w:val="left" w:pos="1695"/>
        </w:tabs>
      </w:pPr>
    </w:p>
    <w:sectPr w:rsidR="008B2168" w:rsidRPr="008B2168" w:rsidSect="00FB7E51">
      <w:pgSz w:w="11906" w:h="16838"/>
      <w:pgMar w:top="680" w:right="284"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C6CC3"/>
    <w:multiLevelType w:val="multilevel"/>
    <w:tmpl w:val="A2307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381955"/>
    <w:multiLevelType w:val="multilevel"/>
    <w:tmpl w:val="EEEC6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4B4A37"/>
    <w:multiLevelType w:val="multilevel"/>
    <w:tmpl w:val="ACCC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BD541D"/>
    <w:multiLevelType w:val="multilevel"/>
    <w:tmpl w:val="698C9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C427FF"/>
    <w:multiLevelType w:val="multilevel"/>
    <w:tmpl w:val="50227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830DD7"/>
    <w:multiLevelType w:val="multilevel"/>
    <w:tmpl w:val="340AB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F3314"/>
    <w:multiLevelType w:val="multilevel"/>
    <w:tmpl w:val="92EE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50B01"/>
    <w:multiLevelType w:val="multilevel"/>
    <w:tmpl w:val="8E0AA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D24B2E"/>
    <w:multiLevelType w:val="multilevel"/>
    <w:tmpl w:val="CD06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0207D3"/>
    <w:multiLevelType w:val="multilevel"/>
    <w:tmpl w:val="A93A9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9E16D7"/>
    <w:multiLevelType w:val="multilevel"/>
    <w:tmpl w:val="D9EA9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C400F6"/>
    <w:multiLevelType w:val="multilevel"/>
    <w:tmpl w:val="0CA8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7C548C"/>
    <w:multiLevelType w:val="multilevel"/>
    <w:tmpl w:val="7C5E9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EA430B"/>
    <w:multiLevelType w:val="multilevel"/>
    <w:tmpl w:val="7120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B743A4"/>
    <w:multiLevelType w:val="multilevel"/>
    <w:tmpl w:val="395C0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4F4A62"/>
    <w:multiLevelType w:val="multilevel"/>
    <w:tmpl w:val="98965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B333A6"/>
    <w:multiLevelType w:val="multilevel"/>
    <w:tmpl w:val="544E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FC6837"/>
    <w:multiLevelType w:val="multilevel"/>
    <w:tmpl w:val="C9E25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52001A"/>
    <w:multiLevelType w:val="multilevel"/>
    <w:tmpl w:val="22744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D123B1"/>
    <w:multiLevelType w:val="multilevel"/>
    <w:tmpl w:val="F0BE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A35D5D"/>
    <w:multiLevelType w:val="multilevel"/>
    <w:tmpl w:val="187A3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196FA4"/>
    <w:multiLevelType w:val="multilevel"/>
    <w:tmpl w:val="7B888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D812D5"/>
    <w:multiLevelType w:val="multilevel"/>
    <w:tmpl w:val="3C4E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1E126A"/>
    <w:multiLevelType w:val="multilevel"/>
    <w:tmpl w:val="5740C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D609A6"/>
    <w:multiLevelType w:val="multilevel"/>
    <w:tmpl w:val="CB2E1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1068DA"/>
    <w:multiLevelType w:val="multilevel"/>
    <w:tmpl w:val="A1DC0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763255"/>
    <w:multiLevelType w:val="multilevel"/>
    <w:tmpl w:val="5ECAE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B34A08"/>
    <w:multiLevelType w:val="multilevel"/>
    <w:tmpl w:val="A262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094401"/>
    <w:multiLevelType w:val="multilevel"/>
    <w:tmpl w:val="29005B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0B057D"/>
    <w:multiLevelType w:val="multilevel"/>
    <w:tmpl w:val="77CC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201161"/>
    <w:multiLevelType w:val="multilevel"/>
    <w:tmpl w:val="B5E24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1F0C3B"/>
    <w:multiLevelType w:val="multilevel"/>
    <w:tmpl w:val="A7284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8E498B"/>
    <w:multiLevelType w:val="multilevel"/>
    <w:tmpl w:val="254C5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0259E6"/>
    <w:multiLevelType w:val="multilevel"/>
    <w:tmpl w:val="211CB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1C1DFC"/>
    <w:multiLevelType w:val="multilevel"/>
    <w:tmpl w:val="ED0E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EB6155"/>
    <w:multiLevelType w:val="multilevel"/>
    <w:tmpl w:val="8078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8F6B66"/>
    <w:multiLevelType w:val="multilevel"/>
    <w:tmpl w:val="CD54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9B6A54"/>
    <w:multiLevelType w:val="multilevel"/>
    <w:tmpl w:val="E642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3"/>
  </w:num>
  <w:num w:numId="3">
    <w:abstractNumId w:val="21"/>
  </w:num>
  <w:num w:numId="4">
    <w:abstractNumId w:val="1"/>
  </w:num>
  <w:num w:numId="5">
    <w:abstractNumId w:val="7"/>
  </w:num>
  <w:num w:numId="6">
    <w:abstractNumId w:val="14"/>
  </w:num>
  <w:num w:numId="7">
    <w:abstractNumId w:val="5"/>
  </w:num>
  <w:num w:numId="8">
    <w:abstractNumId w:val="20"/>
  </w:num>
  <w:num w:numId="9">
    <w:abstractNumId w:val="29"/>
  </w:num>
  <w:num w:numId="10">
    <w:abstractNumId w:val="13"/>
  </w:num>
  <w:num w:numId="11">
    <w:abstractNumId w:val="10"/>
  </w:num>
  <w:num w:numId="12">
    <w:abstractNumId w:val="11"/>
  </w:num>
  <w:num w:numId="13">
    <w:abstractNumId w:val="4"/>
  </w:num>
  <w:num w:numId="14">
    <w:abstractNumId w:val="22"/>
  </w:num>
  <w:num w:numId="15">
    <w:abstractNumId w:val="3"/>
  </w:num>
  <w:num w:numId="16">
    <w:abstractNumId w:val="9"/>
  </w:num>
  <w:num w:numId="17">
    <w:abstractNumId w:val="28"/>
  </w:num>
  <w:num w:numId="18">
    <w:abstractNumId w:val="37"/>
  </w:num>
  <w:num w:numId="19">
    <w:abstractNumId w:val="25"/>
  </w:num>
  <w:num w:numId="20">
    <w:abstractNumId w:val="36"/>
  </w:num>
  <w:num w:numId="21">
    <w:abstractNumId w:val="2"/>
  </w:num>
  <w:num w:numId="22">
    <w:abstractNumId w:val="32"/>
  </w:num>
  <w:num w:numId="23">
    <w:abstractNumId w:val="0"/>
  </w:num>
  <w:num w:numId="24">
    <w:abstractNumId w:val="18"/>
  </w:num>
  <w:num w:numId="25">
    <w:abstractNumId w:val="17"/>
  </w:num>
  <w:num w:numId="26">
    <w:abstractNumId w:val="6"/>
  </w:num>
  <w:num w:numId="27">
    <w:abstractNumId w:val="16"/>
  </w:num>
  <w:num w:numId="28">
    <w:abstractNumId w:val="12"/>
  </w:num>
  <w:num w:numId="29">
    <w:abstractNumId w:val="26"/>
  </w:num>
  <w:num w:numId="30">
    <w:abstractNumId w:val="31"/>
  </w:num>
  <w:num w:numId="31">
    <w:abstractNumId w:val="15"/>
  </w:num>
  <w:num w:numId="32">
    <w:abstractNumId w:val="27"/>
  </w:num>
  <w:num w:numId="33">
    <w:abstractNumId w:val="33"/>
  </w:num>
  <w:num w:numId="34">
    <w:abstractNumId w:val="19"/>
  </w:num>
  <w:num w:numId="35">
    <w:abstractNumId w:val="24"/>
  </w:num>
  <w:num w:numId="36">
    <w:abstractNumId w:val="34"/>
  </w:num>
  <w:num w:numId="37">
    <w:abstractNumId w:val="35"/>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C68EE"/>
    <w:rsid w:val="00050876"/>
    <w:rsid w:val="000603E4"/>
    <w:rsid w:val="00120993"/>
    <w:rsid w:val="00211473"/>
    <w:rsid w:val="002B30A6"/>
    <w:rsid w:val="003035CF"/>
    <w:rsid w:val="00342149"/>
    <w:rsid w:val="00392DF3"/>
    <w:rsid w:val="003E5FA4"/>
    <w:rsid w:val="004234B6"/>
    <w:rsid w:val="004361FC"/>
    <w:rsid w:val="004523B2"/>
    <w:rsid w:val="004B7C12"/>
    <w:rsid w:val="004E2956"/>
    <w:rsid w:val="004E50E3"/>
    <w:rsid w:val="004E6CEB"/>
    <w:rsid w:val="004F367D"/>
    <w:rsid w:val="00505010"/>
    <w:rsid w:val="00510B4C"/>
    <w:rsid w:val="005318D5"/>
    <w:rsid w:val="005F18EE"/>
    <w:rsid w:val="006A0873"/>
    <w:rsid w:val="006D3128"/>
    <w:rsid w:val="00710A51"/>
    <w:rsid w:val="007239E8"/>
    <w:rsid w:val="00876430"/>
    <w:rsid w:val="00877987"/>
    <w:rsid w:val="008B2168"/>
    <w:rsid w:val="008B2B9B"/>
    <w:rsid w:val="008C68EE"/>
    <w:rsid w:val="00961D84"/>
    <w:rsid w:val="009C3FD8"/>
    <w:rsid w:val="009C4F57"/>
    <w:rsid w:val="00A4058A"/>
    <w:rsid w:val="00A91C69"/>
    <w:rsid w:val="00AD5AEF"/>
    <w:rsid w:val="00AF1CBD"/>
    <w:rsid w:val="00B9043B"/>
    <w:rsid w:val="00C72054"/>
    <w:rsid w:val="00C97AC3"/>
    <w:rsid w:val="00CF309D"/>
    <w:rsid w:val="00D026B0"/>
    <w:rsid w:val="00D63371"/>
    <w:rsid w:val="00D8181B"/>
    <w:rsid w:val="00D84FDD"/>
    <w:rsid w:val="00DD6912"/>
    <w:rsid w:val="00E21D67"/>
    <w:rsid w:val="00E24BCD"/>
    <w:rsid w:val="00E86397"/>
    <w:rsid w:val="00E9707F"/>
    <w:rsid w:val="00F6086F"/>
    <w:rsid w:val="00F960B0"/>
    <w:rsid w:val="00FB7E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50295"/>
  <w15:docId w15:val="{A8706B63-EAE6-43AC-BEA6-7D565EAE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CEB"/>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8B216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4BCD"/>
    <w:rPr>
      <w:rFonts w:ascii="Tahoma" w:hAnsi="Tahoma" w:cs="Tahoma"/>
      <w:sz w:val="16"/>
      <w:szCs w:val="16"/>
    </w:rPr>
  </w:style>
  <w:style w:type="character" w:customStyle="1" w:styleId="a4">
    <w:name w:val="Текст выноски Знак"/>
    <w:basedOn w:val="a0"/>
    <w:link w:val="a3"/>
    <w:uiPriority w:val="99"/>
    <w:semiHidden/>
    <w:rsid w:val="00E24BCD"/>
    <w:rPr>
      <w:rFonts w:ascii="Tahoma" w:eastAsia="Times New Roman" w:hAnsi="Tahoma" w:cs="Tahoma"/>
      <w:sz w:val="16"/>
      <w:szCs w:val="16"/>
      <w:lang w:eastAsia="ru-RU"/>
    </w:rPr>
  </w:style>
  <w:style w:type="paragraph" w:styleId="a5">
    <w:name w:val="List Paragraph"/>
    <w:basedOn w:val="a"/>
    <w:uiPriority w:val="34"/>
    <w:qFormat/>
    <w:rsid w:val="00120993"/>
    <w:pPr>
      <w:ind w:left="720"/>
      <w:contextualSpacing/>
    </w:pPr>
  </w:style>
  <w:style w:type="character" w:styleId="a6">
    <w:name w:val="Hyperlink"/>
    <w:basedOn w:val="a0"/>
    <w:uiPriority w:val="99"/>
    <w:unhideWhenUsed/>
    <w:rsid w:val="00342149"/>
    <w:rPr>
      <w:color w:val="0000FF" w:themeColor="hyperlink"/>
      <w:u w:val="single"/>
    </w:rPr>
  </w:style>
  <w:style w:type="character" w:styleId="a7">
    <w:name w:val="Unresolved Mention"/>
    <w:basedOn w:val="a0"/>
    <w:uiPriority w:val="99"/>
    <w:semiHidden/>
    <w:unhideWhenUsed/>
    <w:rsid w:val="00342149"/>
    <w:rPr>
      <w:color w:val="605E5C"/>
      <w:shd w:val="clear" w:color="auto" w:fill="E1DFDD"/>
    </w:rPr>
  </w:style>
  <w:style w:type="character" w:customStyle="1" w:styleId="10">
    <w:name w:val="Заголовок 1 Знак"/>
    <w:basedOn w:val="a0"/>
    <w:link w:val="1"/>
    <w:uiPriority w:val="9"/>
    <w:rsid w:val="008B2168"/>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04433">
      <w:bodyDiv w:val="1"/>
      <w:marLeft w:val="0"/>
      <w:marRight w:val="0"/>
      <w:marTop w:val="0"/>
      <w:marBottom w:val="0"/>
      <w:divBdr>
        <w:top w:val="none" w:sz="0" w:space="0" w:color="auto"/>
        <w:left w:val="none" w:sz="0" w:space="0" w:color="auto"/>
        <w:bottom w:val="none" w:sz="0" w:space="0" w:color="auto"/>
        <w:right w:val="none" w:sz="0" w:space="0" w:color="auto"/>
      </w:divBdr>
    </w:div>
    <w:div w:id="480853330">
      <w:bodyDiv w:val="1"/>
      <w:marLeft w:val="0"/>
      <w:marRight w:val="0"/>
      <w:marTop w:val="0"/>
      <w:marBottom w:val="0"/>
      <w:divBdr>
        <w:top w:val="none" w:sz="0" w:space="0" w:color="auto"/>
        <w:left w:val="none" w:sz="0" w:space="0" w:color="auto"/>
        <w:bottom w:val="none" w:sz="0" w:space="0" w:color="auto"/>
        <w:right w:val="none" w:sz="0" w:space="0" w:color="auto"/>
      </w:divBdr>
      <w:divsChild>
        <w:div w:id="956064796">
          <w:marLeft w:val="0"/>
          <w:marRight w:val="0"/>
          <w:marTop w:val="0"/>
          <w:marBottom w:val="0"/>
          <w:divBdr>
            <w:top w:val="single" w:sz="2" w:space="0" w:color="auto"/>
            <w:left w:val="single" w:sz="2" w:space="0" w:color="auto"/>
            <w:bottom w:val="single" w:sz="2" w:space="0" w:color="auto"/>
            <w:right w:val="single" w:sz="2" w:space="0" w:color="auto"/>
          </w:divBdr>
          <w:divsChild>
            <w:div w:id="461460844">
              <w:marLeft w:val="0"/>
              <w:marRight w:val="0"/>
              <w:marTop w:val="0"/>
              <w:marBottom w:val="0"/>
              <w:divBdr>
                <w:top w:val="single" w:sz="2" w:space="0" w:color="auto"/>
                <w:left w:val="single" w:sz="2" w:space="0" w:color="auto"/>
                <w:bottom w:val="single" w:sz="2" w:space="0" w:color="auto"/>
                <w:right w:val="single" w:sz="2" w:space="0" w:color="auto"/>
              </w:divBdr>
              <w:divsChild>
                <w:div w:id="3451368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96919326">
          <w:marLeft w:val="0"/>
          <w:marRight w:val="0"/>
          <w:marTop w:val="0"/>
          <w:marBottom w:val="0"/>
          <w:divBdr>
            <w:top w:val="single" w:sz="2" w:space="0" w:color="auto"/>
            <w:left w:val="single" w:sz="2" w:space="0" w:color="auto"/>
            <w:bottom w:val="single" w:sz="6" w:space="0" w:color="auto"/>
            <w:right w:val="single" w:sz="2" w:space="0" w:color="auto"/>
          </w:divBdr>
          <w:divsChild>
            <w:div w:id="142041885">
              <w:marLeft w:val="0"/>
              <w:marRight w:val="0"/>
              <w:marTop w:val="0"/>
              <w:marBottom w:val="0"/>
              <w:divBdr>
                <w:top w:val="single" w:sz="2" w:space="0" w:color="auto"/>
                <w:left w:val="single" w:sz="2" w:space="0" w:color="auto"/>
                <w:bottom w:val="single" w:sz="2" w:space="0" w:color="auto"/>
                <w:right w:val="single" w:sz="2" w:space="0" w:color="auto"/>
              </w:divBdr>
              <w:divsChild>
                <w:div w:id="557135379">
                  <w:marLeft w:val="0"/>
                  <w:marRight w:val="0"/>
                  <w:marTop w:val="0"/>
                  <w:marBottom w:val="0"/>
                  <w:divBdr>
                    <w:top w:val="single" w:sz="2" w:space="0" w:color="auto"/>
                    <w:left w:val="single" w:sz="2" w:space="0" w:color="auto"/>
                    <w:bottom w:val="single" w:sz="2" w:space="0" w:color="auto"/>
                    <w:right w:val="single" w:sz="2" w:space="0" w:color="auto"/>
                  </w:divBdr>
                </w:div>
              </w:divsChild>
            </w:div>
            <w:div w:id="210768581">
              <w:marLeft w:val="0"/>
              <w:marRight w:val="0"/>
              <w:marTop w:val="0"/>
              <w:marBottom w:val="0"/>
              <w:divBdr>
                <w:top w:val="single" w:sz="2" w:space="0" w:color="auto"/>
                <w:left w:val="single" w:sz="2" w:space="0" w:color="auto"/>
                <w:bottom w:val="single" w:sz="2" w:space="0" w:color="auto"/>
                <w:right w:val="single" w:sz="2" w:space="0" w:color="auto"/>
              </w:divBdr>
              <w:divsChild>
                <w:div w:id="401637372">
                  <w:marLeft w:val="0"/>
                  <w:marRight w:val="0"/>
                  <w:marTop w:val="0"/>
                  <w:marBottom w:val="0"/>
                  <w:divBdr>
                    <w:top w:val="single" w:sz="2" w:space="0" w:color="auto"/>
                    <w:left w:val="single" w:sz="2" w:space="0" w:color="auto"/>
                    <w:bottom w:val="single" w:sz="2" w:space="0" w:color="auto"/>
                    <w:right w:val="single" w:sz="2" w:space="0" w:color="auto"/>
                  </w:divBdr>
                  <w:divsChild>
                    <w:div w:id="1885406839">
                      <w:marLeft w:val="0"/>
                      <w:marRight w:val="0"/>
                      <w:marTop w:val="300"/>
                      <w:marBottom w:val="0"/>
                      <w:divBdr>
                        <w:top w:val="single" w:sz="2" w:space="0" w:color="auto"/>
                        <w:left w:val="single" w:sz="2" w:space="0" w:color="auto"/>
                        <w:bottom w:val="single" w:sz="2" w:space="0" w:color="auto"/>
                        <w:right w:val="single" w:sz="2" w:space="0" w:color="auto"/>
                      </w:divBdr>
                      <w:divsChild>
                        <w:div w:id="615676846">
                          <w:marLeft w:val="0"/>
                          <w:marRight w:val="0"/>
                          <w:marTop w:val="0"/>
                          <w:marBottom w:val="0"/>
                          <w:divBdr>
                            <w:top w:val="single" w:sz="2" w:space="0" w:color="auto"/>
                            <w:left w:val="single" w:sz="2" w:space="0" w:color="auto"/>
                            <w:bottom w:val="single" w:sz="2" w:space="0" w:color="auto"/>
                            <w:right w:val="single" w:sz="2" w:space="0" w:color="auto"/>
                          </w:divBdr>
                          <w:divsChild>
                            <w:div w:id="228930287">
                              <w:marLeft w:val="0"/>
                              <w:marRight w:val="0"/>
                              <w:marTop w:val="0"/>
                              <w:marBottom w:val="0"/>
                              <w:divBdr>
                                <w:top w:val="none" w:sz="0" w:space="0" w:color="auto"/>
                                <w:left w:val="none" w:sz="0" w:space="0" w:color="auto"/>
                                <w:bottom w:val="none" w:sz="0" w:space="0" w:color="auto"/>
                                <w:right w:val="none" w:sz="0" w:space="0" w:color="auto"/>
                              </w:divBdr>
                              <w:divsChild>
                                <w:div w:id="1959221234">
                                  <w:marLeft w:val="0"/>
                                  <w:marRight w:val="0"/>
                                  <w:marTop w:val="0"/>
                                  <w:marBottom w:val="0"/>
                                  <w:divBdr>
                                    <w:top w:val="none" w:sz="0" w:space="0" w:color="auto"/>
                                    <w:left w:val="none" w:sz="0" w:space="0" w:color="auto"/>
                                    <w:bottom w:val="none" w:sz="0" w:space="0" w:color="auto"/>
                                    <w:right w:val="none" w:sz="0" w:space="0" w:color="auto"/>
                                  </w:divBdr>
                                  <w:divsChild>
                                    <w:div w:id="807940279">
                                      <w:marLeft w:val="0"/>
                                      <w:marRight w:val="0"/>
                                      <w:marTop w:val="0"/>
                                      <w:marBottom w:val="0"/>
                                      <w:divBdr>
                                        <w:top w:val="none" w:sz="0" w:space="0" w:color="auto"/>
                                        <w:left w:val="none" w:sz="0" w:space="0" w:color="auto"/>
                                        <w:bottom w:val="none" w:sz="0" w:space="0" w:color="auto"/>
                                        <w:right w:val="none" w:sz="0" w:space="0" w:color="auto"/>
                                      </w:divBdr>
                                      <w:divsChild>
                                        <w:div w:id="1581334016">
                                          <w:marLeft w:val="0"/>
                                          <w:marRight w:val="0"/>
                                          <w:marTop w:val="0"/>
                                          <w:marBottom w:val="0"/>
                                          <w:divBdr>
                                            <w:top w:val="none" w:sz="0" w:space="0" w:color="auto"/>
                                            <w:left w:val="none" w:sz="0" w:space="0" w:color="auto"/>
                                            <w:bottom w:val="none" w:sz="0" w:space="0" w:color="auto"/>
                                            <w:right w:val="none" w:sz="0" w:space="0" w:color="auto"/>
                                          </w:divBdr>
                                          <w:divsChild>
                                            <w:div w:id="557401535">
                                              <w:marLeft w:val="0"/>
                                              <w:marRight w:val="0"/>
                                              <w:marTop w:val="0"/>
                                              <w:marBottom w:val="0"/>
                                              <w:divBdr>
                                                <w:top w:val="none" w:sz="0" w:space="0" w:color="auto"/>
                                                <w:left w:val="none" w:sz="0" w:space="0" w:color="auto"/>
                                                <w:bottom w:val="none" w:sz="0" w:space="0" w:color="auto"/>
                                                <w:right w:val="none" w:sz="0" w:space="0" w:color="auto"/>
                                              </w:divBdr>
                                              <w:divsChild>
                                                <w:div w:id="773787419">
                                                  <w:marLeft w:val="0"/>
                                                  <w:marRight w:val="0"/>
                                                  <w:marTop w:val="0"/>
                                                  <w:marBottom w:val="0"/>
                                                  <w:divBdr>
                                                    <w:top w:val="none" w:sz="0" w:space="0" w:color="auto"/>
                                                    <w:left w:val="none" w:sz="0" w:space="0" w:color="auto"/>
                                                    <w:bottom w:val="none" w:sz="0" w:space="0" w:color="auto"/>
                                                    <w:right w:val="none" w:sz="0" w:space="0" w:color="auto"/>
                                                  </w:divBdr>
                                                  <w:divsChild>
                                                    <w:div w:id="1541430276">
                                                      <w:marLeft w:val="0"/>
                                                      <w:marRight w:val="0"/>
                                                      <w:marTop w:val="0"/>
                                                      <w:marBottom w:val="0"/>
                                                      <w:divBdr>
                                                        <w:top w:val="none" w:sz="0" w:space="0" w:color="auto"/>
                                                        <w:left w:val="none" w:sz="0" w:space="0" w:color="auto"/>
                                                        <w:bottom w:val="none" w:sz="0" w:space="0" w:color="auto"/>
                                                        <w:right w:val="none" w:sz="0" w:space="0" w:color="auto"/>
                                                      </w:divBdr>
                                                      <w:divsChild>
                                                        <w:div w:id="2073846209">
                                                          <w:marLeft w:val="0"/>
                                                          <w:marRight w:val="0"/>
                                                          <w:marTop w:val="0"/>
                                                          <w:marBottom w:val="0"/>
                                                          <w:divBdr>
                                                            <w:top w:val="none" w:sz="0" w:space="0" w:color="auto"/>
                                                            <w:left w:val="none" w:sz="0" w:space="0" w:color="auto"/>
                                                            <w:bottom w:val="none" w:sz="0" w:space="0" w:color="auto"/>
                                                            <w:right w:val="none" w:sz="0" w:space="0" w:color="auto"/>
                                                          </w:divBdr>
                                                          <w:divsChild>
                                                            <w:div w:id="511263832">
                                                              <w:marLeft w:val="0"/>
                                                              <w:marRight w:val="0"/>
                                                              <w:marTop w:val="0"/>
                                                              <w:marBottom w:val="0"/>
                                                              <w:divBdr>
                                                                <w:top w:val="none" w:sz="0" w:space="0" w:color="auto"/>
                                                                <w:left w:val="none" w:sz="0" w:space="0" w:color="auto"/>
                                                                <w:bottom w:val="none" w:sz="0" w:space="0" w:color="auto"/>
                                                                <w:right w:val="none" w:sz="0" w:space="0" w:color="auto"/>
                                                              </w:divBdr>
                                                              <w:divsChild>
                                                                <w:div w:id="14622973">
                                                                  <w:marLeft w:val="0"/>
                                                                  <w:marRight w:val="0"/>
                                                                  <w:marTop w:val="0"/>
                                                                  <w:marBottom w:val="0"/>
                                                                  <w:divBdr>
                                                                    <w:top w:val="none" w:sz="0" w:space="0" w:color="auto"/>
                                                                    <w:left w:val="none" w:sz="0" w:space="0" w:color="auto"/>
                                                                    <w:bottom w:val="none" w:sz="0" w:space="0" w:color="auto"/>
                                                                    <w:right w:val="none" w:sz="0" w:space="0" w:color="auto"/>
                                                                  </w:divBdr>
                                                                  <w:divsChild>
                                                                    <w:div w:id="1321615827">
                                                                      <w:marLeft w:val="0"/>
                                                                      <w:marRight w:val="0"/>
                                                                      <w:marTop w:val="0"/>
                                                                      <w:marBottom w:val="0"/>
                                                                      <w:divBdr>
                                                                        <w:top w:val="none" w:sz="0" w:space="0" w:color="auto"/>
                                                                        <w:left w:val="none" w:sz="0" w:space="0" w:color="auto"/>
                                                                        <w:bottom w:val="none" w:sz="0" w:space="0" w:color="auto"/>
                                                                        <w:right w:val="none" w:sz="0" w:space="0" w:color="auto"/>
                                                                      </w:divBdr>
                                                                    </w:div>
                                                                    <w:div w:id="712342897">
                                                                      <w:marLeft w:val="120"/>
                                                                      <w:marRight w:val="120"/>
                                                                      <w:marTop w:val="120"/>
                                                                      <w:marBottom w:val="120"/>
                                                                      <w:divBdr>
                                                                        <w:top w:val="none" w:sz="0" w:space="0" w:color="auto"/>
                                                                        <w:left w:val="none" w:sz="0" w:space="0" w:color="auto"/>
                                                                        <w:bottom w:val="none" w:sz="0" w:space="0" w:color="auto"/>
                                                                        <w:right w:val="none" w:sz="0" w:space="0" w:color="auto"/>
                                                                      </w:divBdr>
                                                                      <w:divsChild>
                                                                        <w:div w:id="1502740838">
                                                                          <w:marLeft w:val="0"/>
                                                                          <w:marRight w:val="0"/>
                                                                          <w:marTop w:val="0"/>
                                                                          <w:marBottom w:val="0"/>
                                                                          <w:divBdr>
                                                                            <w:top w:val="none" w:sz="0" w:space="0" w:color="auto"/>
                                                                            <w:left w:val="none" w:sz="0" w:space="0" w:color="auto"/>
                                                                            <w:bottom w:val="none" w:sz="0" w:space="0" w:color="auto"/>
                                                                            <w:right w:val="none" w:sz="0" w:space="0" w:color="auto"/>
                                                                          </w:divBdr>
                                                                          <w:divsChild>
                                                                            <w:div w:id="326979608">
                                                                              <w:marLeft w:val="0"/>
                                                                              <w:marRight w:val="0"/>
                                                                              <w:marTop w:val="0"/>
                                                                              <w:marBottom w:val="0"/>
                                                                              <w:divBdr>
                                                                                <w:top w:val="none" w:sz="0" w:space="0" w:color="auto"/>
                                                                                <w:left w:val="none" w:sz="0" w:space="0" w:color="auto"/>
                                                                                <w:bottom w:val="none" w:sz="0" w:space="0" w:color="auto"/>
                                                                                <w:right w:val="none" w:sz="0" w:space="0" w:color="auto"/>
                                                                              </w:divBdr>
                                                                              <w:divsChild>
                                                                                <w:div w:id="169567950">
                                                                                  <w:marLeft w:val="0"/>
                                                                                  <w:marRight w:val="0"/>
                                                                                  <w:marTop w:val="0"/>
                                                                                  <w:marBottom w:val="0"/>
                                                                                  <w:divBdr>
                                                                                    <w:top w:val="none" w:sz="0" w:space="0" w:color="auto"/>
                                                                                    <w:left w:val="none" w:sz="0" w:space="0" w:color="auto"/>
                                                                                    <w:bottom w:val="none" w:sz="0" w:space="0" w:color="auto"/>
                                                                                    <w:right w:val="none" w:sz="0" w:space="0" w:color="auto"/>
                                                                                  </w:divBdr>
                                                                                  <w:divsChild>
                                                                                    <w:div w:id="1776510129">
                                                                                      <w:marLeft w:val="0"/>
                                                                                      <w:marRight w:val="0"/>
                                                                                      <w:marTop w:val="0"/>
                                                                                      <w:marBottom w:val="0"/>
                                                                                      <w:divBdr>
                                                                                        <w:top w:val="none" w:sz="0" w:space="0" w:color="auto"/>
                                                                                        <w:left w:val="none" w:sz="0" w:space="0" w:color="auto"/>
                                                                                        <w:bottom w:val="none" w:sz="0" w:space="0" w:color="auto"/>
                                                                                        <w:right w:val="none" w:sz="0" w:space="0" w:color="auto"/>
                                                                                      </w:divBdr>
                                                                                      <w:divsChild>
                                                                                        <w:div w:id="1213536448">
                                                                                          <w:marLeft w:val="0"/>
                                                                                          <w:marRight w:val="218"/>
                                                                                          <w:marTop w:val="0"/>
                                                                                          <w:marBottom w:val="0"/>
                                                                                          <w:divBdr>
                                                                                            <w:top w:val="none" w:sz="0" w:space="0" w:color="auto"/>
                                                                                            <w:left w:val="none" w:sz="0" w:space="0" w:color="auto"/>
                                                                                            <w:bottom w:val="none" w:sz="0" w:space="0" w:color="auto"/>
                                                                                            <w:right w:val="none" w:sz="0" w:space="0" w:color="auto"/>
                                                                                          </w:divBdr>
                                                                                        </w:div>
                                                                                        <w:div w:id="417556533">
                                                                                          <w:marLeft w:val="0"/>
                                                                                          <w:marRight w:val="0"/>
                                                                                          <w:marTop w:val="0"/>
                                                                                          <w:marBottom w:val="0"/>
                                                                                          <w:divBdr>
                                                                                            <w:top w:val="none" w:sz="0" w:space="0" w:color="auto"/>
                                                                                            <w:left w:val="none" w:sz="0" w:space="0" w:color="auto"/>
                                                                                            <w:bottom w:val="none" w:sz="0" w:space="0" w:color="auto"/>
                                                                                            <w:right w:val="none" w:sz="0" w:space="0" w:color="auto"/>
                                                                                          </w:divBdr>
                                                                                          <w:divsChild>
                                                                                            <w:div w:id="993797546">
                                                                                              <w:marLeft w:val="0"/>
                                                                                              <w:marRight w:val="195"/>
                                                                                              <w:marTop w:val="0"/>
                                                                                              <w:marBottom w:val="0"/>
                                                                                              <w:divBdr>
                                                                                                <w:top w:val="none" w:sz="0" w:space="0" w:color="auto"/>
                                                                                                <w:left w:val="none" w:sz="0" w:space="0" w:color="auto"/>
                                                                                                <w:bottom w:val="none" w:sz="0" w:space="0" w:color="auto"/>
                                                                                                <w:right w:val="none" w:sz="0" w:space="0" w:color="auto"/>
                                                                                              </w:divBdr>
                                                                                              <w:divsChild>
                                                                                                <w:div w:id="793600138">
                                                                                                  <w:marLeft w:val="0"/>
                                                                                                  <w:marRight w:val="0"/>
                                                                                                  <w:marTop w:val="0"/>
                                                                                                  <w:marBottom w:val="0"/>
                                                                                                  <w:divBdr>
                                                                                                    <w:top w:val="none" w:sz="0" w:space="0" w:color="auto"/>
                                                                                                    <w:left w:val="none" w:sz="0" w:space="0" w:color="auto"/>
                                                                                                    <w:bottom w:val="none" w:sz="0" w:space="0" w:color="auto"/>
                                                                                                    <w:right w:val="none" w:sz="0" w:space="0" w:color="auto"/>
                                                                                                  </w:divBdr>
                                                                                                  <w:divsChild>
                                                                                                    <w:div w:id="956528536">
                                                                                                      <w:marLeft w:val="0"/>
                                                                                                      <w:marRight w:val="0"/>
                                                                                                      <w:marTop w:val="0"/>
                                                                                                      <w:marBottom w:val="0"/>
                                                                                                      <w:divBdr>
                                                                                                        <w:top w:val="none" w:sz="0" w:space="0" w:color="auto"/>
                                                                                                        <w:left w:val="none" w:sz="0" w:space="0" w:color="auto"/>
                                                                                                        <w:bottom w:val="none" w:sz="0" w:space="0" w:color="auto"/>
                                                                                                        <w:right w:val="none" w:sz="0" w:space="0" w:color="auto"/>
                                                                                                      </w:divBdr>
                                                                                                      <w:divsChild>
                                                                                                        <w:div w:id="30231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967025">
                                                                                              <w:marLeft w:val="0"/>
                                                                                              <w:marRight w:val="0"/>
                                                                                              <w:marTop w:val="0"/>
                                                                                              <w:marBottom w:val="0"/>
                                                                                              <w:divBdr>
                                                                                                <w:top w:val="none" w:sz="0" w:space="0" w:color="auto"/>
                                                                                                <w:left w:val="none" w:sz="0" w:space="0" w:color="auto"/>
                                                                                                <w:bottom w:val="none" w:sz="0" w:space="0" w:color="auto"/>
                                                                                                <w:right w:val="none" w:sz="0" w:space="0" w:color="auto"/>
                                                                                              </w:divBdr>
                                                                                              <w:divsChild>
                                                                                                <w:div w:id="214014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617325">
                                                  <w:marLeft w:val="0"/>
                                                  <w:marRight w:val="0"/>
                                                  <w:marTop w:val="0"/>
                                                  <w:marBottom w:val="0"/>
                                                  <w:divBdr>
                                                    <w:top w:val="none" w:sz="0" w:space="0" w:color="auto"/>
                                                    <w:left w:val="none" w:sz="0" w:space="0" w:color="auto"/>
                                                    <w:bottom w:val="none" w:sz="0" w:space="0" w:color="auto"/>
                                                    <w:right w:val="none" w:sz="0" w:space="0" w:color="auto"/>
                                                  </w:divBdr>
                                                  <w:divsChild>
                                                    <w:div w:id="1550728970">
                                                      <w:marLeft w:val="0"/>
                                                      <w:marRight w:val="0"/>
                                                      <w:marTop w:val="0"/>
                                                      <w:marBottom w:val="0"/>
                                                      <w:divBdr>
                                                        <w:top w:val="none" w:sz="0" w:space="0" w:color="auto"/>
                                                        <w:left w:val="none" w:sz="0" w:space="0" w:color="auto"/>
                                                        <w:bottom w:val="none" w:sz="0" w:space="0" w:color="auto"/>
                                                        <w:right w:val="none" w:sz="0" w:space="0" w:color="auto"/>
                                                      </w:divBdr>
                                                      <w:divsChild>
                                                        <w:div w:id="85540143">
                                                          <w:marLeft w:val="0"/>
                                                          <w:marRight w:val="0"/>
                                                          <w:marTop w:val="0"/>
                                                          <w:marBottom w:val="0"/>
                                                          <w:divBdr>
                                                            <w:top w:val="none" w:sz="0" w:space="0" w:color="auto"/>
                                                            <w:left w:val="none" w:sz="0" w:space="0" w:color="auto"/>
                                                            <w:bottom w:val="none" w:sz="0" w:space="0" w:color="auto"/>
                                                            <w:right w:val="none" w:sz="0" w:space="0" w:color="auto"/>
                                                          </w:divBdr>
                                                          <w:divsChild>
                                                            <w:div w:id="126432340">
                                                              <w:marLeft w:val="0"/>
                                                              <w:marRight w:val="0"/>
                                                              <w:marTop w:val="0"/>
                                                              <w:marBottom w:val="0"/>
                                                              <w:divBdr>
                                                                <w:top w:val="none" w:sz="0" w:space="0" w:color="auto"/>
                                                                <w:left w:val="none" w:sz="0" w:space="0" w:color="auto"/>
                                                                <w:bottom w:val="none" w:sz="0" w:space="0" w:color="auto"/>
                                                                <w:right w:val="none" w:sz="0" w:space="0" w:color="auto"/>
                                                              </w:divBdr>
                                                              <w:divsChild>
                                                                <w:div w:id="1226138167">
                                                                  <w:marLeft w:val="0"/>
                                                                  <w:marRight w:val="0"/>
                                                                  <w:marTop w:val="0"/>
                                                                  <w:marBottom w:val="0"/>
                                                                  <w:divBdr>
                                                                    <w:top w:val="none" w:sz="0" w:space="0" w:color="auto"/>
                                                                    <w:left w:val="none" w:sz="0" w:space="0" w:color="auto"/>
                                                                    <w:bottom w:val="none" w:sz="0" w:space="0" w:color="auto"/>
                                                                    <w:right w:val="none" w:sz="0" w:space="0" w:color="auto"/>
                                                                  </w:divBdr>
                                                                  <w:divsChild>
                                                                    <w:div w:id="65609699">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2493798">
      <w:bodyDiv w:val="1"/>
      <w:marLeft w:val="0"/>
      <w:marRight w:val="0"/>
      <w:marTop w:val="0"/>
      <w:marBottom w:val="0"/>
      <w:divBdr>
        <w:top w:val="none" w:sz="0" w:space="0" w:color="auto"/>
        <w:left w:val="none" w:sz="0" w:space="0" w:color="auto"/>
        <w:bottom w:val="none" w:sz="0" w:space="0" w:color="auto"/>
        <w:right w:val="none" w:sz="0" w:space="0" w:color="auto"/>
      </w:divBdr>
    </w:div>
    <w:div w:id="795298684">
      <w:bodyDiv w:val="1"/>
      <w:marLeft w:val="0"/>
      <w:marRight w:val="0"/>
      <w:marTop w:val="0"/>
      <w:marBottom w:val="0"/>
      <w:divBdr>
        <w:top w:val="none" w:sz="0" w:space="0" w:color="auto"/>
        <w:left w:val="none" w:sz="0" w:space="0" w:color="auto"/>
        <w:bottom w:val="none" w:sz="0" w:space="0" w:color="auto"/>
        <w:right w:val="none" w:sz="0" w:space="0" w:color="auto"/>
      </w:divBdr>
    </w:div>
    <w:div w:id="1085373601">
      <w:bodyDiv w:val="1"/>
      <w:marLeft w:val="0"/>
      <w:marRight w:val="0"/>
      <w:marTop w:val="0"/>
      <w:marBottom w:val="0"/>
      <w:divBdr>
        <w:top w:val="none" w:sz="0" w:space="0" w:color="auto"/>
        <w:left w:val="none" w:sz="0" w:space="0" w:color="auto"/>
        <w:bottom w:val="none" w:sz="0" w:space="0" w:color="auto"/>
        <w:right w:val="none" w:sz="0" w:space="0" w:color="auto"/>
      </w:divBdr>
      <w:divsChild>
        <w:div w:id="890192324">
          <w:marLeft w:val="0"/>
          <w:marRight w:val="0"/>
          <w:marTop w:val="0"/>
          <w:marBottom w:val="0"/>
          <w:divBdr>
            <w:top w:val="single" w:sz="2" w:space="0" w:color="auto"/>
            <w:left w:val="single" w:sz="2" w:space="0" w:color="auto"/>
            <w:bottom w:val="single" w:sz="2" w:space="0" w:color="auto"/>
            <w:right w:val="single" w:sz="2" w:space="0" w:color="auto"/>
          </w:divBdr>
          <w:divsChild>
            <w:div w:id="445740318">
              <w:marLeft w:val="0"/>
              <w:marRight w:val="0"/>
              <w:marTop w:val="0"/>
              <w:marBottom w:val="0"/>
              <w:divBdr>
                <w:top w:val="single" w:sz="2" w:space="0" w:color="auto"/>
                <w:left w:val="single" w:sz="2" w:space="0" w:color="auto"/>
                <w:bottom w:val="single" w:sz="2" w:space="0" w:color="auto"/>
                <w:right w:val="single" w:sz="2" w:space="0" w:color="auto"/>
              </w:divBdr>
              <w:divsChild>
                <w:div w:id="563294527">
                  <w:marLeft w:val="0"/>
                  <w:marRight w:val="0"/>
                  <w:marTop w:val="0"/>
                  <w:marBottom w:val="0"/>
                  <w:divBdr>
                    <w:top w:val="single" w:sz="2" w:space="0" w:color="auto"/>
                    <w:left w:val="single" w:sz="2" w:space="0" w:color="auto"/>
                    <w:bottom w:val="single" w:sz="2" w:space="0" w:color="auto"/>
                    <w:right w:val="single" w:sz="2" w:space="0" w:color="auto"/>
                  </w:divBdr>
                </w:div>
                <w:div w:id="1962614481">
                  <w:marLeft w:val="0"/>
                  <w:marRight w:val="0"/>
                  <w:marTop w:val="0"/>
                  <w:marBottom w:val="0"/>
                  <w:divBdr>
                    <w:top w:val="single" w:sz="2" w:space="0" w:color="auto"/>
                    <w:left w:val="single" w:sz="2" w:space="0" w:color="auto"/>
                    <w:bottom w:val="single" w:sz="2" w:space="0" w:color="auto"/>
                    <w:right w:val="single" w:sz="2" w:space="0" w:color="auto"/>
                  </w:divBdr>
                  <w:divsChild>
                    <w:div w:id="726102210">
                      <w:marLeft w:val="0"/>
                      <w:marRight w:val="0"/>
                      <w:marTop w:val="0"/>
                      <w:marBottom w:val="0"/>
                      <w:divBdr>
                        <w:top w:val="single" w:sz="2" w:space="0" w:color="auto"/>
                        <w:left w:val="single" w:sz="2" w:space="0" w:color="auto"/>
                        <w:bottom w:val="single" w:sz="2" w:space="0" w:color="auto"/>
                        <w:right w:val="single" w:sz="2" w:space="0" w:color="auto"/>
                      </w:divBdr>
                      <w:divsChild>
                        <w:div w:id="1145052013">
                          <w:marLeft w:val="0"/>
                          <w:marRight w:val="0"/>
                          <w:marTop w:val="0"/>
                          <w:marBottom w:val="0"/>
                          <w:divBdr>
                            <w:top w:val="single" w:sz="2" w:space="0" w:color="auto"/>
                            <w:left w:val="single" w:sz="2" w:space="0" w:color="auto"/>
                            <w:bottom w:val="single" w:sz="2" w:space="0" w:color="auto"/>
                            <w:right w:val="single" w:sz="2" w:space="0" w:color="auto"/>
                          </w:divBdr>
                        </w:div>
                      </w:divsChild>
                    </w:div>
                    <w:div w:id="1538473307">
                      <w:marLeft w:val="0"/>
                      <w:marRight w:val="0"/>
                      <w:marTop w:val="0"/>
                      <w:marBottom w:val="0"/>
                      <w:divBdr>
                        <w:top w:val="single" w:sz="2" w:space="0" w:color="auto"/>
                        <w:left w:val="single" w:sz="2" w:space="0" w:color="auto"/>
                        <w:bottom w:val="single" w:sz="2" w:space="0" w:color="auto"/>
                        <w:right w:val="single" w:sz="2" w:space="0" w:color="auto"/>
                      </w:divBdr>
                    </w:div>
                  </w:divsChild>
                </w:div>
                <w:div w:id="15419399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14401979">
          <w:marLeft w:val="0"/>
          <w:marRight w:val="0"/>
          <w:marTop w:val="0"/>
          <w:marBottom w:val="0"/>
          <w:divBdr>
            <w:top w:val="single" w:sz="2" w:space="0" w:color="auto"/>
            <w:left w:val="single" w:sz="2" w:space="0" w:color="auto"/>
            <w:bottom w:val="single" w:sz="2" w:space="0" w:color="auto"/>
            <w:right w:val="single" w:sz="2" w:space="0" w:color="auto"/>
          </w:divBdr>
          <w:divsChild>
            <w:div w:id="1590233037">
              <w:marLeft w:val="0"/>
              <w:marRight w:val="0"/>
              <w:marTop w:val="0"/>
              <w:marBottom w:val="0"/>
              <w:divBdr>
                <w:top w:val="single" w:sz="2" w:space="0" w:color="auto"/>
                <w:left w:val="single" w:sz="2" w:space="0" w:color="auto"/>
                <w:bottom w:val="single" w:sz="2" w:space="0" w:color="auto"/>
                <w:right w:val="single" w:sz="2" w:space="0" w:color="auto"/>
              </w:divBdr>
              <w:divsChild>
                <w:div w:id="813372058">
                  <w:marLeft w:val="0"/>
                  <w:marRight w:val="0"/>
                  <w:marTop w:val="0"/>
                  <w:marBottom w:val="0"/>
                  <w:divBdr>
                    <w:top w:val="single" w:sz="2" w:space="0" w:color="auto"/>
                    <w:left w:val="single" w:sz="2" w:space="0" w:color="auto"/>
                    <w:bottom w:val="single" w:sz="2" w:space="0" w:color="auto"/>
                    <w:right w:val="single" w:sz="2" w:space="0" w:color="auto"/>
                  </w:divBdr>
                  <w:divsChild>
                    <w:div w:id="447283562">
                      <w:marLeft w:val="0"/>
                      <w:marRight w:val="0"/>
                      <w:marTop w:val="0"/>
                      <w:marBottom w:val="0"/>
                      <w:divBdr>
                        <w:top w:val="single" w:sz="2" w:space="0" w:color="auto"/>
                        <w:left w:val="single" w:sz="2" w:space="0" w:color="auto"/>
                        <w:bottom w:val="single" w:sz="2" w:space="0" w:color="auto"/>
                        <w:right w:val="single" w:sz="2" w:space="0" w:color="auto"/>
                      </w:divBdr>
                    </w:div>
                  </w:divsChild>
                </w:div>
                <w:div w:id="1827478826">
                  <w:marLeft w:val="0"/>
                  <w:marRight w:val="0"/>
                  <w:marTop w:val="100"/>
                  <w:marBottom w:val="0"/>
                  <w:divBdr>
                    <w:top w:val="single" w:sz="2" w:space="0" w:color="auto"/>
                    <w:left w:val="single" w:sz="2" w:space="0" w:color="auto"/>
                    <w:bottom w:val="single" w:sz="2" w:space="0" w:color="auto"/>
                    <w:right w:val="single" w:sz="2" w:space="0" w:color="auto"/>
                  </w:divBdr>
                  <w:divsChild>
                    <w:div w:id="5131104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08648312">
              <w:marLeft w:val="0"/>
              <w:marRight w:val="0"/>
              <w:marTop w:val="0"/>
              <w:marBottom w:val="0"/>
              <w:divBdr>
                <w:top w:val="single" w:sz="2" w:space="0" w:color="auto"/>
                <w:left w:val="single" w:sz="2" w:space="0" w:color="auto"/>
                <w:bottom w:val="single" w:sz="2" w:space="0" w:color="auto"/>
                <w:right w:val="single" w:sz="2" w:space="0" w:color="auto"/>
              </w:divBdr>
              <w:divsChild>
                <w:div w:id="871307113">
                  <w:marLeft w:val="0"/>
                  <w:marRight w:val="0"/>
                  <w:marTop w:val="0"/>
                  <w:marBottom w:val="0"/>
                  <w:divBdr>
                    <w:top w:val="single" w:sz="2" w:space="0" w:color="auto"/>
                    <w:left w:val="single" w:sz="2" w:space="0" w:color="auto"/>
                    <w:bottom w:val="single" w:sz="2" w:space="31" w:color="auto"/>
                    <w:right w:val="single" w:sz="2" w:space="0" w:color="auto"/>
                  </w:divBdr>
                  <w:divsChild>
                    <w:div w:id="266424104">
                      <w:marLeft w:val="0"/>
                      <w:marRight w:val="0"/>
                      <w:marTop w:val="0"/>
                      <w:marBottom w:val="0"/>
                      <w:divBdr>
                        <w:top w:val="single" w:sz="2" w:space="0" w:color="auto"/>
                        <w:left w:val="single" w:sz="2" w:space="0" w:color="auto"/>
                        <w:bottom w:val="single" w:sz="2" w:space="0" w:color="auto"/>
                        <w:right w:val="single" w:sz="2" w:space="0" w:color="auto"/>
                      </w:divBdr>
                      <w:divsChild>
                        <w:div w:id="2115204424">
                          <w:marLeft w:val="0"/>
                          <w:marRight w:val="0"/>
                          <w:marTop w:val="0"/>
                          <w:marBottom w:val="0"/>
                          <w:divBdr>
                            <w:top w:val="single" w:sz="2" w:space="0" w:color="auto"/>
                            <w:left w:val="single" w:sz="2" w:space="0" w:color="auto"/>
                            <w:bottom w:val="single" w:sz="2" w:space="0" w:color="auto"/>
                            <w:right w:val="single" w:sz="2" w:space="0" w:color="auto"/>
                          </w:divBdr>
                          <w:divsChild>
                            <w:div w:id="1991641082">
                              <w:marLeft w:val="0"/>
                              <w:marRight w:val="0"/>
                              <w:marTop w:val="0"/>
                              <w:marBottom w:val="0"/>
                              <w:divBdr>
                                <w:top w:val="single" w:sz="2" w:space="0" w:color="auto"/>
                                <w:left w:val="single" w:sz="2" w:space="0" w:color="auto"/>
                                <w:bottom w:val="single" w:sz="2" w:space="0" w:color="auto"/>
                                <w:right w:val="single" w:sz="2" w:space="0" w:color="auto"/>
                              </w:divBdr>
                              <w:divsChild>
                                <w:div w:id="3132180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81061321">
                          <w:marLeft w:val="0"/>
                          <w:marRight w:val="0"/>
                          <w:marTop w:val="0"/>
                          <w:marBottom w:val="0"/>
                          <w:divBdr>
                            <w:top w:val="single" w:sz="2" w:space="0" w:color="auto"/>
                            <w:left w:val="single" w:sz="2" w:space="0" w:color="auto"/>
                            <w:bottom w:val="single" w:sz="2" w:space="0" w:color="auto"/>
                            <w:right w:val="single" w:sz="2" w:space="0" w:color="auto"/>
                          </w:divBdr>
                          <w:divsChild>
                            <w:div w:id="1886722477">
                              <w:marLeft w:val="0"/>
                              <w:marRight w:val="0"/>
                              <w:marTop w:val="0"/>
                              <w:marBottom w:val="0"/>
                              <w:divBdr>
                                <w:top w:val="single" w:sz="2" w:space="0" w:color="auto"/>
                                <w:left w:val="single" w:sz="2" w:space="0" w:color="auto"/>
                                <w:bottom w:val="single" w:sz="2" w:space="0" w:color="auto"/>
                                <w:right w:val="single" w:sz="2" w:space="0" w:color="auto"/>
                              </w:divBdr>
                              <w:divsChild>
                                <w:div w:id="1837451377">
                                  <w:marLeft w:val="0"/>
                                  <w:marRight w:val="0"/>
                                  <w:marTop w:val="0"/>
                                  <w:marBottom w:val="0"/>
                                  <w:divBdr>
                                    <w:top w:val="single" w:sz="2" w:space="0" w:color="auto"/>
                                    <w:left w:val="single" w:sz="2" w:space="0" w:color="auto"/>
                                    <w:bottom w:val="single" w:sz="2" w:space="0" w:color="auto"/>
                                    <w:right w:val="single" w:sz="2" w:space="0" w:color="auto"/>
                                  </w:divBdr>
                                </w:div>
                                <w:div w:id="735593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44367132">
                      <w:blockQuote w:val="1"/>
                      <w:marLeft w:val="0"/>
                      <w:marRight w:val="0"/>
                      <w:marTop w:val="240"/>
                      <w:marBottom w:val="240"/>
                      <w:divBdr>
                        <w:top w:val="single" w:sz="2" w:space="0" w:color="auto"/>
                        <w:left w:val="single" w:sz="12" w:space="30" w:color="auto"/>
                        <w:bottom w:val="single" w:sz="2" w:space="0" w:color="auto"/>
                        <w:right w:val="single" w:sz="2" w:space="0" w:color="auto"/>
                      </w:divBdr>
                    </w:div>
                    <w:div w:id="926038176">
                      <w:blockQuote w:val="1"/>
                      <w:marLeft w:val="0"/>
                      <w:marRight w:val="0"/>
                      <w:marTop w:val="240"/>
                      <w:marBottom w:val="240"/>
                      <w:divBdr>
                        <w:top w:val="single" w:sz="2" w:space="0" w:color="auto"/>
                        <w:left w:val="single" w:sz="12" w:space="30" w:color="auto"/>
                        <w:bottom w:val="single" w:sz="2" w:space="0" w:color="auto"/>
                        <w:right w:val="single" w:sz="2" w:space="0" w:color="auto"/>
                      </w:divBdr>
                    </w:div>
                    <w:div w:id="1812360860">
                      <w:blockQuote w:val="1"/>
                      <w:marLeft w:val="0"/>
                      <w:marRight w:val="0"/>
                      <w:marTop w:val="240"/>
                      <w:marBottom w:val="240"/>
                      <w:divBdr>
                        <w:top w:val="single" w:sz="2" w:space="0" w:color="auto"/>
                        <w:left w:val="single" w:sz="12" w:space="30" w:color="auto"/>
                        <w:bottom w:val="single" w:sz="2" w:space="0" w:color="auto"/>
                        <w:right w:val="single" w:sz="2" w:space="0" w:color="auto"/>
                      </w:divBdr>
                    </w:div>
                    <w:div w:id="1588273912">
                      <w:blockQuote w:val="1"/>
                      <w:marLeft w:val="0"/>
                      <w:marRight w:val="0"/>
                      <w:marTop w:val="240"/>
                      <w:marBottom w:val="240"/>
                      <w:divBdr>
                        <w:top w:val="single" w:sz="2" w:space="0" w:color="auto"/>
                        <w:left w:val="single" w:sz="12" w:space="30" w:color="auto"/>
                        <w:bottom w:val="single" w:sz="2" w:space="0" w:color="auto"/>
                        <w:right w:val="single" w:sz="2" w:space="0" w:color="auto"/>
                      </w:divBdr>
                    </w:div>
                    <w:div w:id="213783200">
                      <w:blockQuote w:val="1"/>
                      <w:marLeft w:val="0"/>
                      <w:marRight w:val="0"/>
                      <w:marTop w:val="240"/>
                      <w:marBottom w:val="240"/>
                      <w:divBdr>
                        <w:top w:val="single" w:sz="2" w:space="0" w:color="auto"/>
                        <w:left w:val="single" w:sz="12" w:space="30" w:color="auto"/>
                        <w:bottom w:val="single" w:sz="2" w:space="0" w:color="auto"/>
                        <w:right w:val="single" w:sz="2" w:space="0" w:color="auto"/>
                      </w:divBdr>
                    </w:div>
                    <w:div w:id="7876628">
                      <w:blockQuote w:val="1"/>
                      <w:marLeft w:val="0"/>
                      <w:marRight w:val="0"/>
                      <w:marTop w:val="240"/>
                      <w:marBottom w:val="240"/>
                      <w:divBdr>
                        <w:top w:val="single" w:sz="2" w:space="0" w:color="auto"/>
                        <w:left w:val="single" w:sz="12" w:space="30" w:color="auto"/>
                        <w:bottom w:val="single" w:sz="2" w:space="0" w:color="auto"/>
                        <w:right w:val="single" w:sz="2" w:space="0" w:color="auto"/>
                      </w:divBdr>
                    </w:div>
                    <w:div w:id="371417440">
                      <w:blockQuote w:val="1"/>
                      <w:marLeft w:val="0"/>
                      <w:marRight w:val="0"/>
                      <w:marTop w:val="240"/>
                      <w:marBottom w:val="240"/>
                      <w:divBdr>
                        <w:top w:val="single" w:sz="2" w:space="0" w:color="auto"/>
                        <w:left w:val="single" w:sz="12" w:space="30" w:color="auto"/>
                        <w:bottom w:val="single" w:sz="2" w:space="0" w:color="auto"/>
                        <w:right w:val="single" w:sz="2" w:space="0" w:color="auto"/>
                      </w:divBdr>
                    </w:div>
                    <w:div w:id="1712148710">
                      <w:blockQuote w:val="1"/>
                      <w:marLeft w:val="0"/>
                      <w:marRight w:val="0"/>
                      <w:marTop w:val="240"/>
                      <w:marBottom w:val="240"/>
                      <w:divBdr>
                        <w:top w:val="single" w:sz="2" w:space="0" w:color="auto"/>
                        <w:left w:val="single" w:sz="12" w:space="30" w:color="auto"/>
                        <w:bottom w:val="single" w:sz="2" w:space="0" w:color="auto"/>
                        <w:right w:val="single" w:sz="2" w:space="0" w:color="auto"/>
                      </w:divBdr>
                    </w:div>
                    <w:div w:id="87502450">
                      <w:marLeft w:val="0"/>
                      <w:marRight w:val="0"/>
                      <w:marTop w:val="0"/>
                      <w:marBottom w:val="0"/>
                      <w:divBdr>
                        <w:top w:val="single" w:sz="2" w:space="0" w:color="auto"/>
                        <w:left w:val="single" w:sz="2" w:space="0" w:color="auto"/>
                        <w:bottom w:val="single" w:sz="2" w:space="0" w:color="auto"/>
                        <w:right w:val="single" w:sz="2" w:space="0" w:color="auto"/>
                      </w:divBdr>
                      <w:divsChild>
                        <w:div w:id="195891722">
                          <w:marLeft w:val="0"/>
                          <w:marRight w:val="0"/>
                          <w:marTop w:val="0"/>
                          <w:marBottom w:val="0"/>
                          <w:divBdr>
                            <w:top w:val="single" w:sz="2" w:space="0" w:color="auto"/>
                            <w:left w:val="single" w:sz="2" w:space="0" w:color="auto"/>
                            <w:bottom w:val="single" w:sz="2" w:space="0" w:color="auto"/>
                            <w:right w:val="single" w:sz="2" w:space="0" w:color="auto"/>
                          </w:divBdr>
                          <w:divsChild>
                            <w:div w:id="1708139797">
                              <w:marLeft w:val="0"/>
                              <w:marRight w:val="0"/>
                              <w:marTop w:val="0"/>
                              <w:marBottom w:val="0"/>
                              <w:divBdr>
                                <w:top w:val="single" w:sz="2" w:space="0" w:color="auto"/>
                                <w:left w:val="single" w:sz="2" w:space="0" w:color="auto"/>
                                <w:bottom w:val="single" w:sz="2" w:space="0" w:color="auto"/>
                                <w:right w:val="single" w:sz="2" w:space="0" w:color="auto"/>
                              </w:divBdr>
                              <w:divsChild>
                                <w:div w:id="114914115">
                                  <w:marLeft w:val="0"/>
                                  <w:marRight w:val="0"/>
                                  <w:marTop w:val="0"/>
                                  <w:marBottom w:val="0"/>
                                  <w:divBdr>
                                    <w:top w:val="single" w:sz="2" w:space="0" w:color="auto"/>
                                    <w:left w:val="single" w:sz="2" w:space="0" w:color="auto"/>
                                    <w:bottom w:val="single" w:sz="2" w:space="0" w:color="auto"/>
                                    <w:right w:val="single" w:sz="2" w:space="0" w:color="auto"/>
                                  </w:divBdr>
                                </w:div>
                                <w:div w:id="767696534">
                                  <w:marLeft w:val="0"/>
                                  <w:marRight w:val="0"/>
                                  <w:marTop w:val="0"/>
                                  <w:marBottom w:val="0"/>
                                  <w:divBdr>
                                    <w:top w:val="single" w:sz="2" w:space="0" w:color="auto"/>
                                    <w:left w:val="single" w:sz="2" w:space="0" w:color="auto"/>
                                    <w:bottom w:val="single" w:sz="2" w:space="0" w:color="auto"/>
                                    <w:right w:val="single" w:sz="2" w:space="0" w:color="auto"/>
                                  </w:divBdr>
                                </w:div>
                              </w:divsChild>
                            </w:div>
                            <w:div w:id="19665412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89085960">
                      <w:blockQuote w:val="1"/>
                      <w:marLeft w:val="0"/>
                      <w:marRight w:val="0"/>
                      <w:marTop w:val="240"/>
                      <w:marBottom w:val="240"/>
                      <w:divBdr>
                        <w:top w:val="single" w:sz="2" w:space="0" w:color="auto"/>
                        <w:left w:val="single" w:sz="12" w:space="30" w:color="auto"/>
                        <w:bottom w:val="single" w:sz="2" w:space="0" w:color="auto"/>
                        <w:right w:val="single" w:sz="2" w:space="0" w:color="auto"/>
                      </w:divBdr>
                    </w:div>
                    <w:div w:id="1826386003">
                      <w:blockQuote w:val="1"/>
                      <w:marLeft w:val="0"/>
                      <w:marRight w:val="0"/>
                      <w:marTop w:val="240"/>
                      <w:marBottom w:val="240"/>
                      <w:divBdr>
                        <w:top w:val="single" w:sz="2" w:space="0" w:color="auto"/>
                        <w:left w:val="single" w:sz="12" w:space="30" w:color="auto"/>
                        <w:bottom w:val="single" w:sz="2" w:space="0" w:color="auto"/>
                        <w:right w:val="single" w:sz="2" w:space="0" w:color="auto"/>
                      </w:divBdr>
                    </w:div>
                    <w:div w:id="673604167">
                      <w:blockQuote w:val="1"/>
                      <w:marLeft w:val="0"/>
                      <w:marRight w:val="0"/>
                      <w:marTop w:val="240"/>
                      <w:marBottom w:val="240"/>
                      <w:divBdr>
                        <w:top w:val="single" w:sz="2" w:space="0" w:color="auto"/>
                        <w:left w:val="single" w:sz="12" w:space="30" w:color="auto"/>
                        <w:bottom w:val="single" w:sz="2" w:space="0" w:color="auto"/>
                        <w:right w:val="single" w:sz="2" w:space="0" w:color="auto"/>
                      </w:divBdr>
                    </w:div>
                  </w:divsChild>
                </w:div>
              </w:divsChild>
            </w:div>
          </w:divsChild>
        </w:div>
      </w:divsChild>
    </w:div>
    <w:div w:id="1333141886">
      <w:bodyDiv w:val="1"/>
      <w:marLeft w:val="0"/>
      <w:marRight w:val="0"/>
      <w:marTop w:val="0"/>
      <w:marBottom w:val="0"/>
      <w:divBdr>
        <w:top w:val="none" w:sz="0" w:space="0" w:color="auto"/>
        <w:left w:val="none" w:sz="0" w:space="0" w:color="auto"/>
        <w:bottom w:val="none" w:sz="0" w:space="0" w:color="auto"/>
        <w:right w:val="none" w:sz="0" w:space="0" w:color="auto"/>
      </w:divBdr>
    </w:div>
    <w:div w:id="213116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3</Pages>
  <Words>1132</Words>
  <Characters>6457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Ученик</cp:lastModifiedBy>
  <cp:revision>68</cp:revision>
  <cp:lastPrinted>2023-11-26T18:56:00Z</cp:lastPrinted>
  <dcterms:created xsi:type="dcterms:W3CDTF">2016-04-25T11:58:00Z</dcterms:created>
  <dcterms:modified xsi:type="dcterms:W3CDTF">2025-11-17T09:57:00Z</dcterms:modified>
</cp:coreProperties>
</file>