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299ED" w14:textId="1C4C18F7" w:rsidR="00AC6818" w:rsidRDefault="00765C47">
      <w:pPr>
        <w:rPr>
          <w:sz w:val="28"/>
          <w:szCs w:val="28"/>
        </w:rPr>
      </w:pPr>
      <w:r w:rsidRPr="00765C47">
        <w:rPr>
          <w:sz w:val="28"/>
          <w:szCs w:val="28"/>
        </w:rPr>
        <w:t xml:space="preserve">Развивающие игры для детей с ОВЗ используя палочки Кьюзинера </w:t>
      </w:r>
      <w:r>
        <w:rPr>
          <w:sz w:val="28"/>
          <w:szCs w:val="28"/>
        </w:rPr>
        <w:t xml:space="preserve"> </w:t>
      </w:r>
      <w:r w:rsidRPr="00765C47">
        <w:rPr>
          <w:sz w:val="28"/>
          <w:szCs w:val="28"/>
        </w:rPr>
        <w:t xml:space="preserve"> старшая группа конпенсирующей направленности.</w:t>
      </w:r>
    </w:p>
    <w:p w14:paraId="2CA24076" w14:textId="43E57DAC" w:rsidR="00765C47" w:rsidRPr="00F91A9C" w:rsidRDefault="00765C47">
      <w:pPr>
        <w:rPr>
          <w:sz w:val="24"/>
          <w:szCs w:val="24"/>
        </w:rPr>
      </w:pPr>
      <w:r w:rsidRPr="00F91A9C">
        <w:rPr>
          <w:sz w:val="24"/>
          <w:szCs w:val="24"/>
        </w:rPr>
        <w:t>Палочки Кьюзера – эффективный инструмент для развития детей с ограниченными возможностями здоровья (ОВЗ).</w:t>
      </w:r>
    </w:p>
    <w:p w14:paraId="30DB6389" w14:textId="0C7D340A" w:rsidR="00765C47" w:rsidRPr="00F91A9C" w:rsidRDefault="00765C47">
      <w:pPr>
        <w:rPr>
          <w:sz w:val="24"/>
          <w:szCs w:val="24"/>
        </w:rPr>
      </w:pPr>
      <w:r w:rsidRPr="00F91A9C">
        <w:rPr>
          <w:sz w:val="24"/>
          <w:szCs w:val="24"/>
        </w:rPr>
        <w:t>Они помогают формировать математические представления развивать мелкую моторику, пространственное восприятие логическое мышление речь и другие навыки. Игры с этим дидактическим материалом  можно адаптировать под индивидуальные особенности ребенка, варьируя уровень сложности заданий некоторые игры и упражнения.</w:t>
      </w:r>
    </w:p>
    <w:p w14:paraId="15A57187" w14:textId="14287CE0" w:rsidR="00765C47" w:rsidRPr="00F91A9C" w:rsidRDefault="00765C47" w:rsidP="00765C47">
      <w:pPr>
        <w:pStyle w:val="a7"/>
        <w:numPr>
          <w:ilvl w:val="0"/>
          <w:numId w:val="1"/>
        </w:numPr>
        <w:rPr>
          <w:sz w:val="24"/>
          <w:szCs w:val="24"/>
        </w:rPr>
      </w:pPr>
      <w:r w:rsidRPr="00F91A9C">
        <w:rPr>
          <w:sz w:val="24"/>
          <w:szCs w:val="24"/>
        </w:rPr>
        <w:t xml:space="preserve">(Найди и покажи) цель: ознакомление с палочками развитие зрительного восприятияи развитие мелкой моторики ребенку предлогают найти и показать палочку определенного цвета или длины ( например покажи самую короткую палочку </w:t>
      </w:r>
      <w:r w:rsidR="005D291D" w:rsidRPr="00F91A9C">
        <w:rPr>
          <w:sz w:val="24"/>
          <w:szCs w:val="24"/>
        </w:rPr>
        <w:t>или самую длиную) найди палочку такого же цвета как у меня.</w:t>
      </w:r>
    </w:p>
    <w:p w14:paraId="15C27D5A" w14:textId="23C05F46" w:rsidR="005D291D" w:rsidRPr="00F91A9C" w:rsidRDefault="005D291D" w:rsidP="00765C47">
      <w:pPr>
        <w:pStyle w:val="a7"/>
        <w:numPr>
          <w:ilvl w:val="0"/>
          <w:numId w:val="1"/>
        </w:numPr>
        <w:rPr>
          <w:sz w:val="24"/>
          <w:szCs w:val="24"/>
        </w:rPr>
      </w:pPr>
      <w:r w:rsidRPr="00F91A9C">
        <w:rPr>
          <w:sz w:val="24"/>
          <w:szCs w:val="24"/>
        </w:rPr>
        <w:t>Группировка по цвету и длине- задача научить классифицировать предметы по признакам ребенок раскладывает палочки в группы по цвету и длине что помогает закрепить понятия длинный- короткий одинаковый – разный.</w:t>
      </w:r>
    </w:p>
    <w:p w14:paraId="61506A41" w14:textId="2D6E0A2E" w:rsidR="005D291D" w:rsidRPr="00F91A9C" w:rsidRDefault="005D291D" w:rsidP="00765C47">
      <w:pPr>
        <w:pStyle w:val="a7"/>
        <w:numPr>
          <w:ilvl w:val="0"/>
          <w:numId w:val="1"/>
        </w:numPr>
        <w:rPr>
          <w:sz w:val="24"/>
          <w:szCs w:val="24"/>
        </w:rPr>
      </w:pPr>
      <w:r w:rsidRPr="00F91A9C">
        <w:rPr>
          <w:sz w:val="24"/>
          <w:szCs w:val="24"/>
        </w:rPr>
        <w:t>( Лесенка)- цель: освоение последовательности чисел и понятие больше- меньше нужно выложить лесенку из 10 палочек и посчитать палочки вслух от 1 до 10.</w:t>
      </w:r>
    </w:p>
    <w:p w14:paraId="3DF0B6E7" w14:textId="12198097" w:rsidR="005D291D" w:rsidRPr="00F91A9C" w:rsidRDefault="005D291D" w:rsidP="00765C47">
      <w:pPr>
        <w:pStyle w:val="a7"/>
        <w:numPr>
          <w:ilvl w:val="0"/>
          <w:numId w:val="1"/>
        </w:numPr>
        <w:rPr>
          <w:sz w:val="24"/>
          <w:szCs w:val="24"/>
        </w:rPr>
      </w:pPr>
      <w:r w:rsidRPr="00F91A9C">
        <w:rPr>
          <w:sz w:val="24"/>
          <w:szCs w:val="24"/>
        </w:rPr>
        <w:t xml:space="preserve">( Сложи число) цель: освоение сложения ребенку предлагаю сложить из палочек определенное число комбинируя палочки разной длины. Например чтобы получить 10 можно использовать палочки длиной 7 и 3 или 5-6 </w:t>
      </w:r>
    </w:p>
    <w:p w14:paraId="427609D0" w14:textId="6B5B7961" w:rsidR="005D291D" w:rsidRPr="00F91A9C" w:rsidRDefault="005D291D" w:rsidP="00765C47">
      <w:pPr>
        <w:pStyle w:val="a7"/>
        <w:numPr>
          <w:ilvl w:val="0"/>
          <w:numId w:val="1"/>
        </w:numPr>
        <w:rPr>
          <w:sz w:val="24"/>
          <w:szCs w:val="24"/>
        </w:rPr>
      </w:pPr>
      <w:r w:rsidRPr="00F91A9C">
        <w:rPr>
          <w:sz w:val="24"/>
          <w:szCs w:val="24"/>
        </w:rPr>
        <w:t xml:space="preserve">( УБЕРЕМ КАМНИ)-на столе складывают гору из палочек разных цветов </w:t>
      </w:r>
      <w:r w:rsidR="00F91A9C" w:rsidRPr="00F91A9C">
        <w:rPr>
          <w:sz w:val="24"/>
          <w:szCs w:val="24"/>
        </w:rPr>
        <w:t>первый игрок должен вытащить из горки самую длинную палочку следующий игрок вытаскивает чуть короче палочку и так далее пока всю кучу не разберут.</w:t>
      </w:r>
    </w:p>
    <w:p w14:paraId="23037ECC" w14:textId="636D71D9" w:rsidR="00F91A9C" w:rsidRDefault="00F91A9C" w:rsidP="00765C47">
      <w:pPr>
        <w:pStyle w:val="a7"/>
        <w:numPr>
          <w:ilvl w:val="0"/>
          <w:numId w:val="1"/>
        </w:numPr>
        <w:rPr>
          <w:sz w:val="24"/>
          <w:szCs w:val="24"/>
        </w:rPr>
      </w:pPr>
      <w:r w:rsidRPr="00F91A9C">
        <w:rPr>
          <w:sz w:val="24"/>
          <w:szCs w:val="24"/>
        </w:rPr>
        <w:t>Рекомендации по проведению занятий – начинать с простых заданий постепенно усложняя их. Проводить занятия в игровой форме чтобы поддержать интерес ребенка.использовать словесные пояснения задавать вопросы просить ребенка рассказать о своих действиях.</w:t>
      </w:r>
    </w:p>
    <w:p w14:paraId="7334743D" w14:textId="2AD021DD" w:rsidR="004C5911" w:rsidRPr="00F91A9C" w:rsidRDefault="004C5911" w:rsidP="00765C47">
      <w:pPr>
        <w:pStyle w:val="a7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( цветной поезд) педагог предлогает детям сделать цветной поезд из палочек.Сделать вагончики и можно было посадить игрушки зайчика или белочек.</w:t>
      </w:r>
    </w:p>
    <w:p w14:paraId="189EBBE2" w14:textId="3D3EBEA9" w:rsidR="00F91A9C" w:rsidRDefault="00F91A9C" w:rsidP="00F91A9C">
      <w:pPr>
        <w:pStyle w:val="a7"/>
        <w:rPr>
          <w:sz w:val="24"/>
          <w:szCs w:val="24"/>
        </w:rPr>
      </w:pPr>
      <w:r w:rsidRPr="00F91A9C">
        <w:rPr>
          <w:sz w:val="24"/>
          <w:szCs w:val="24"/>
        </w:rPr>
        <w:t>палочки Кьюзинера можно комбинировать с другими методами коррекционной работы</w:t>
      </w:r>
      <w:r>
        <w:rPr>
          <w:sz w:val="24"/>
          <w:szCs w:val="24"/>
        </w:rPr>
        <w:t xml:space="preserve"> что повысит </w:t>
      </w:r>
      <w:r w:rsidR="00C30B5F">
        <w:rPr>
          <w:sz w:val="24"/>
          <w:szCs w:val="24"/>
        </w:rPr>
        <w:t>эффективность занятий.для подбора индивидуальных заданий и учета особенностей ребенка рекомендуется проконсультироваться с педагогом-дефектологом.</w:t>
      </w:r>
    </w:p>
    <w:p w14:paraId="4C4840AF" w14:textId="505D9C65" w:rsidR="00C30B5F" w:rsidRDefault="00C30B5F" w:rsidP="00F91A9C">
      <w:pPr>
        <w:pStyle w:val="a7"/>
        <w:rPr>
          <w:sz w:val="24"/>
          <w:szCs w:val="24"/>
        </w:rPr>
      </w:pPr>
      <w:r>
        <w:rPr>
          <w:sz w:val="24"/>
          <w:szCs w:val="24"/>
        </w:rPr>
        <w:t>Список использованных источников. Абромян Л.А игра дошкольников.</w:t>
      </w:r>
    </w:p>
    <w:p w14:paraId="344587C1" w14:textId="3FDAD421" w:rsidR="00C30B5F" w:rsidRDefault="00C30B5F" w:rsidP="00F91A9C">
      <w:pPr>
        <w:pStyle w:val="a7"/>
        <w:rPr>
          <w:sz w:val="24"/>
          <w:szCs w:val="24"/>
        </w:rPr>
      </w:pPr>
      <w:r>
        <w:rPr>
          <w:sz w:val="24"/>
          <w:szCs w:val="24"/>
        </w:rPr>
        <w:t>Абдулов Т.П психология игры учебник для академического бакалавриата.</w:t>
      </w:r>
    </w:p>
    <w:p w14:paraId="708A3BA9" w14:textId="61F84C0A" w:rsidR="00C30B5F" w:rsidRDefault="00C30B5F" w:rsidP="00F91A9C">
      <w:pPr>
        <w:pStyle w:val="a7"/>
        <w:rPr>
          <w:sz w:val="24"/>
          <w:szCs w:val="24"/>
        </w:rPr>
      </w:pPr>
      <w:r>
        <w:rPr>
          <w:sz w:val="24"/>
          <w:szCs w:val="24"/>
        </w:rPr>
        <w:t>Дыбина Т.Н игровые технологии ознакомление дошкольников с предметным миром. Педагогическое общество России 2008г.</w:t>
      </w:r>
    </w:p>
    <w:p w14:paraId="520ED31B" w14:textId="77777777" w:rsidR="00C30B5F" w:rsidRPr="00F91A9C" w:rsidRDefault="00C30B5F" w:rsidP="00F91A9C">
      <w:pPr>
        <w:pStyle w:val="a7"/>
        <w:rPr>
          <w:sz w:val="24"/>
          <w:szCs w:val="24"/>
        </w:rPr>
      </w:pPr>
    </w:p>
    <w:p w14:paraId="65AAF7BA" w14:textId="77777777" w:rsidR="00F91A9C" w:rsidRPr="00F91A9C" w:rsidRDefault="00F91A9C" w:rsidP="00F91A9C">
      <w:pPr>
        <w:pStyle w:val="a7"/>
        <w:rPr>
          <w:sz w:val="24"/>
          <w:szCs w:val="24"/>
        </w:rPr>
      </w:pPr>
    </w:p>
    <w:p w14:paraId="75280B72" w14:textId="77777777" w:rsidR="00765C47" w:rsidRPr="00765C47" w:rsidRDefault="00765C47">
      <w:pPr>
        <w:rPr>
          <w:sz w:val="28"/>
          <w:szCs w:val="28"/>
        </w:rPr>
      </w:pPr>
    </w:p>
    <w:sectPr w:rsidR="00765C47" w:rsidRPr="00765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647EA"/>
    <w:multiLevelType w:val="hybridMultilevel"/>
    <w:tmpl w:val="40AEE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189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C47"/>
    <w:rsid w:val="00073D30"/>
    <w:rsid w:val="00197DB8"/>
    <w:rsid w:val="004C5911"/>
    <w:rsid w:val="00515A2F"/>
    <w:rsid w:val="0054325D"/>
    <w:rsid w:val="00596B81"/>
    <w:rsid w:val="005D291D"/>
    <w:rsid w:val="00765C47"/>
    <w:rsid w:val="00AC6818"/>
    <w:rsid w:val="00C30B5F"/>
    <w:rsid w:val="00F9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9966B"/>
  <w15:chartTrackingRefBased/>
  <w15:docId w15:val="{5C6816D8-EFBA-4D8C-B641-47324F21E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5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5C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C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C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65C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65C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65C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65C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65C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65C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65C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65C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65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65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65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65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65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65C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65C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65C4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65C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65C4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65C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Абобавич Абоба</dc:creator>
  <cp:keywords/>
  <dc:description/>
  <cp:lastModifiedBy>Абобавич Абоба</cp:lastModifiedBy>
  <cp:revision>3</cp:revision>
  <dcterms:created xsi:type="dcterms:W3CDTF">2026-02-07T12:09:00Z</dcterms:created>
  <dcterms:modified xsi:type="dcterms:W3CDTF">2026-02-07T12:14:00Z</dcterms:modified>
</cp:coreProperties>
</file>