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CE" w:rsidRPr="00B617CE" w:rsidRDefault="00B617CE" w:rsidP="00B617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617CE">
        <w:rPr>
          <w:rFonts w:ascii="Times New Roman" w:eastAsia="Times New Roman" w:hAnsi="Times New Roman" w:cs="Times New Roman"/>
          <w:bCs/>
          <w:sz w:val="24"/>
          <w:szCs w:val="24"/>
        </w:rPr>
        <w:t>Муниципальное дошкольное образовательное учреждение</w:t>
      </w:r>
    </w:p>
    <w:p w:rsidR="00B617CE" w:rsidRPr="00B617CE" w:rsidRDefault="00B617CE" w:rsidP="00B617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617CE">
        <w:rPr>
          <w:rFonts w:ascii="Times New Roman" w:eastAsia="Times New Roman" w:hAnsi="Times New Roman" w:cs="Times New Roman"/>
          <w:bCs/>
          <w:sz w:val="24"/>
          <w:szCs w:val="24"/>
        </w:rPr>
        <w:t>«Детский сад «</w:t>
      </w:r>
      <w:proofErr w:type="spellStart"/>
      <w:r w:rsidRPr="00B617CE">
        <w:rPr>
          <w:rFonts w:ascii="Times New Roman" w:eastAsia="Times New Roman" w:hAnsi="Times New Roman" w:cs="Times New Roman"/>
          <w:bCs/>
          <w:sz w:val="24"/>
          <w:szCs w:val="24"/>
        </w:rPr>
        <w:t>Дюймовочка</w:t>
      </w:r>
      <w:proofErr w:type="spellEnd"/>
      <w:r w:rsidRPr="00B617CE">
        <w:rPr>
          <w:rFonts w:ascii="Times New Roman" w:eastAsia="Times New Roman" w:hAnsi="Times New Roman" w:cs="Times New Roman"/>
          <w:bCs/>
          <w:sz w:val="24"/>
          <w:szCs w:val="24"/>
        </w:rPr>
        <w:t xml:space="preserve">»» х. </w:t>
      </w:r>
      <w:proofErr w:type="spellStart"/>
      <w:r w:rsidRPr="00B617CE">
        <w:rPr>
          <w:rFonts w:ascii="Times New Roman" w:eastAsia="Times New Roman" w:hAnsi="Times New Roman" w:cs="Times New Roman"/>
          <w:bCs/>
          <w:sz w:val="24"/>
          <w:szCs w:val="24"/>
        </w:rPr>
        <w:t>Клетский</w:t>
      </w:r>
      <w:proofErr w:type="spellEnd"/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P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B617C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Доклад на тему:</w:t>
      </w:r>
    </w:p>
    <w:p w:rsidR="00B617CE" w:rsidRPr="00B617CE" w:rsidRDefault="00B617CE" w:rsidP="00B617CE">
      <w:pPr>
        <w:pStyle w:val="1"/>
        <w:spacing w:before="0" w:beforeAutospacing="0" w:after="300" w:afterAutospacing="0"/>
        <w:jc w:val="center"/>
        <w:rPr>
          <w:bCs w:val="0"/>
        </w:rPr>
      </w:pPr>
      <w:r w:rsidRPr="00B617CE">
        <w:t>«</w:t>
      </w:r>
      <w:r w:rsidRPr="00B617CE">
        <w:rPr>
          <w:bCs w:val="0"/>
        </w:rPr>
        <w:t>Формирование финансовой грамотности у детей дошкольного возраста на занятиях по математике</w:t>
      </w:r>
      <w:r w:rsidRPr="00B617CE">
        <w:t>»</w:t>
      </w: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7CE" w:rsidRP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7CE" w:rsidRPr="00B617CE" w:rsidRDefault="00B617CE" w:rsidP="00B617C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7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Подготовила:</w:t>
      </w:r>
    </w:p>
    <w:p w:rsidR="00B617CE" w:rsidRPr="00B617CE" w:rsidRDefault="00B617CE" w:rsidP="00B617C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</w:t>
      </w:r>
    </w:p>
    <w:p w:rsidR="00B617CE" w:rsidRPr="00B617CE" w:rsidRDefault="00B617CE" w:rsidP="00B617C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7C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Кузьмичева И.И.</w:t>
      </w: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Default="00B617CE" w:rsidP="009117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Default="00B617CE" w:rsidP="00B617CE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617CE" w:rsidRPr="00B617CE" w:rsidRDefault="00B617CE" w:rsidP="00B617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7CE">
        <w:rPr>
          <w:rFonts w:ascii="Times New Roman" w:eastAsia="Times New Roman" w:hAnsi="Times New Roman" w:cs="Times New Roman"/>
          <w:sz w:val="24"/>
          <w:szCs w:val="24"/>
          <w:lang w:eastAsia="ru-RU"/>
        </w:rPr>
        <w:t>2026 г.</w:t>
      </w:r>
    </w:p>
    <w:p w:rsidR="00B617CE" w:rsidRPr="00B617CE" w:rsidRDefault="00B617CE" w:rsidP="00B617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17C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Start"/>
      <w:r w:rsidRPr="00B617CE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B617CE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летский</w:t>
      </w:r>
      <w:proofErr w:type="spellEnd"/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Финансовая грамотность — это особое качество человека, которое формируется с дошкольного возраста и показывает умения самостоятельно зарабатывать и расходовать финансовые средства, делать это разумно и грамотно.</w:t>
      </w:r>
    </w:p>
    <w:p w:rsid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зачем же нужна маленьким детям эта финансовая грамотность?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Любому современному человеку понятно, что государство нуждается в специалистах IT-сферы, гражданской и финансовой грамотности. Социум нуждается во всесторонне развитой личности, в людях, способных принимать нестандартные решения, умеющих анализировать и сопоставлять данную им информацию, делать выводы и правильно использовать полученные знания.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Актуальность формирования финансовой грамотности у современных дошкольников обуславливается тем, что уже с раннего возраста они совершают операции с денежными знаками, видят, как это делают их родители, а это значит, что дети 7 лет уже являются активными участниками </w:t>
      </w:r>
      <w:proofErr w:type="spellStart"/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торгово</w:t>
      </w:r>
      <w:proofErr w:type="spellEnd"/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экономических отношений: покупают различные товары с родителями, иногда и самостоятельно. Многие родители заводят пластиковые банковские карты будущим школьникам. Все это позволяет нам сделать выводы о том, что финансовая грамотность играет важную роль в воспитании и образовании подрастающего поколения.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наш взгляд, особую роль в решении этой задачи призвана решать математика. Для старших дошкольников проводятся занятия по формированию элементарных математических представление с элементами финансовой грамотности.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для воспитания у детей дошкольного возраста финансовой грамотности мы выбрали именно математику? Мы считаем, что именно математика играет особую роль в умственном воспитании детей и развитии интеллекта. Занятия математикой по праву занимает значимое место в системе дошкольного образования. С помощью занятий ФЭМП оттачивается ум ребенка, развивается логика и гибкость мышления.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Исходя из этого, мы интегрируем математическое и экономическое образование дошкольников.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комплекса математического и экономического образования отмечено, что многие экономические представления и понятия невозможно изучать вне математики.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в процессе </w:t>
      </w:r>
      <w:proofErr w:type="gramStart"/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разделов формирования элементарных математических представлений дошкольников</w:t>
      </w:r>
      <w:proofErr w:type="gramEnd"/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предусматривается ознакомление детей:</w:t>
      </w:r>
    </w:p>
    <w:p w:rsidR="009117D8" w:rsidRPr="009117D8" w:rsidRDefault="009117D8" w:rsidP="009117D8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денежными знаками, единицами;</w:t>
      </w:r>
    </w:p>
    <w:p w:rsidR="009117D8" w:rsidRPr="009117D8" w:rsidRDefault="009117D8" w:rsidP="009117D8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видами денег, номиналами;</w:t>
      </w:r>
    </w:p>
    <w:p w:rsidR="009117D8" w:rsidRPr="009117D8" w:rsidRDefault="009117D8" w:rsidP="009117D8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617C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ролью денежных знаков в торгово-</w:t>
      </w: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 отношениях;</w:t>
      </w:r>
    </w:p>
    <w:p w:rsidR="009117D8" w:rsidRDefault="009117D8" w:rsidP="009117D8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ценами на товары первой необходимости (Продукты, одежда, лекарства, гигиенические принадлежности, хозяйственные принадлежности и т. п.);</w:t>
      </w:r>
    </w:p>
    <w:p w:rsidR="009117D8" w:rsidRPr="009117D8" w:rsidRDefault="009117D8" w:rsidP="009117D8">
      <w:pPr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сравнением предметов по цене, умением назначать цену.</w:t>
      </w:r>
    </w:p>
    <w:p w:rsidR="009117D8" w:rsidRPr="009117D8" w:rsidRDefault="009117D8" w:rsidP="009117D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при изучении “Товара - денежных отношений” решается ряд определенных задач не только в рамках финансовой грамотности, но и в формировании элементарных математических представлений:</w:t>
      </w:r>
    </w:p>
    <w:p w:rsidR="009117D8" w:rsidRPr="009117D8" w:rsidRDefault="009117D8" w:rsidP="009117D8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двузначности числа: конкретной (множество денежных знаков) и абстрактной (число денежных единиц);</w:t>
      </w:r>
    </w:p>
    <w:p w:rsidR="009117D8" w:rsidRPr="009117D8" w:rsidRDefault="009117D8" w:rsidP="009117D8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состава числа на денежных знаках;</w:t>
      </w:r>
    </w:p>
    <w:p w:rsidR="009117D8" w:rsidRPr="009117D8" w:rsidRDefault="009117D8" w:rsidP="009117D8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счету до 20, прямому и обратному;</w:t>
      </w:r>
    </w:p>
    <w:p w:rsidR="009117D8" w:rsidRPr="009117D8" w:rsidRDefault="009117D8" w:rsidP="009117D8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образования чисел второго десятка;</w:t>
      </w:r>
    </w:p>
    <w:p w:rsidR="009117D8" w:rsidRPr="009117D8" w:rsidRDefault="009117D8" w:rsidP="009117D8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математической зависимости между величинами: цена, количество, стоимость;</w:t>
      </w:r>
    </w:p>
    <w:p w:rsidR="009117D8" w:rsidRPr="009117D8" w:rsidRDefault="009117D8" w:rsidP="009117D8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Интересное изучение действий сложения и вычитания;</w:t>
      </w:r>
    </w:p>
    <w:p w:rsidR="009117D8" w:rsidRPr="009117D8" w:rsidRDefault="009117D8" w:rsidP="009117D8">
      <w:pPr>
        <w:numPr>
          <w:ilvl w:val="0"/>
          <w:numId w:val="3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умений решать арифметические задачи.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практика показывает, что больший интерес у детей вызывает решение арифметических задач. Как правило, на занятиях ФЭМП мы решаем с детьми такие задачи, которые представляют собой решение одного действие со знаками “Плюс” или “Минус” и “Равно”. В процессе интеграции </w:t>
      </w: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занятий математикой и экономикой мы с детьми решаем более сложные задачи, такие которые предполагают действия на нахождение остатка, на увеличение числа на несколько единиц, на уменьшение числа на несколько единиц, на нахождение неизвестного слагаемого и т.п.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ребят дошкольного возраста игра имеет особое значение: игра для них – учеба, игра для них – труд, игра для них - серьезная форма воспитания. Игра для дошкольников – способ познания окружающего мира. Игра будет являться средством воспитания, если она будет включаться в целостный педагогический процесс.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нашей практике мы используем такие виды игр: дидактические игры, игровые упражнения. Особенно нравятся детям сюжетно - ролевые игры.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дидактические игры на занятиях экономикой мы используем?</w:t>
      </w:r>
    </w:p>
    <w:p w:rsidR="009117D8" w:rsidRPr="009117D8" w:rsidRDefault="009117D8" w:rsidP="009117D8">
      <w:pPr>
        <w:numPr>
          <w:ilvl w:val="0"/>
          <w:numId w:val="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“Что продается в магазине?”;</w:t>
      </w:r>
    </w:p>
    <w:p w:rsidR="009117D8" w:rsidRPr="009117D8" w:rsidRDefault="009117D8" w:rsidP="009117D8">
      <w:pPr>
        <w:numPr>
          <w:ilvl w:val="0"/>
          <w:numId w:val="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“Какой товар лишний?”;</w:t>
      </w:r>
    </w:p>
    <w:p w:rsidR="009117D8" w:rsidRPr="009117D8" w:rsidRDefault="009117D8" w:rsidP="009117D8">
      <w:pPr>
        <w:numPr>
          <w:ilvl w:val="0"/>
          <w:numId w:val="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“Сложи товары в корзину”;</w:t>
      </w:r>
    </w:p>
    <w:p w:rsidR="009117D8" w:rsidRPr="009117D8" w:rsidRDefault="009117D8" w:rsidP="009117D8">
      <w:pPr>
        <w:numPr>
          <w:ilvl w:val="0"/>
          <w:numId w:val="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“Что сколько стоит?”;</w:t>
      </w:r>
    </w:p>
    <w:p w:rsidR="009117D8" w:rsidRPr="009117D8" w:rsidRDefault="009117D8" w:rsidP="009117D8">
      <w:pPr>
        <w:numPr>
          <w:ilvl w:val="0"/>
          <w:numId w:val="4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“Назначь товару цену”;</w:t>
      </w:r>
    </w:p>
    <w:p w:rsidR="009117D8" w:rsidRPr="009117D8" w:rsidRDefault="009117D8" w:rsidP="009117D8">
      <w:pPr>
        <w:numPr>
          <w:ilvl w:val="0"/>
          <w:numId w:val="5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“Нужные покупки”;</w:t>
      </w:r>
    </w:p>
    <w:p w:rsidR="009117D8" w:rsidRPr="009117D8" w:rsidRDefault="009117D8" w:rsidP="009117D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многие другие дидактические игры, как с карточками, так и с другим материалом.</w:t>
      </w:r>
    </w:p>
    <w:p w:rsidR="009117D8" w:rsidRPr="009117D8" w:rsidRDefault="009117D8" w:rsidP="009117D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игровые упражнения мы используем?</w:t>
      </w:r>
    </w:p>
    <w:p w:rsidR="009117D8" w:rsidRPr="009117D8" w:rsidRDefault="009117D8" w:rsidP="009117D8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“Кто кем работает?”;</w:t>
      </w:r>
    </w:p>
    <w:p w:rsidR="009117D8" w:rsidRPr="009117D8" w:rsidRDefault="009117D8" w:rsidP="009117D8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“Кто играет, а кто трудится?”;</w:t>
      </w:r>
    </w:p>
    <w:p w:rsidR="009117D8" w:rsidRPr="009117D8" w:rsidRDefault="009117D8" w:rsidP="009117D8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“Какие бывают доходы?”;</w:t>
      </w:r>
    </w:p>
    <w:p w:rsidR="009117D8" w:rsidRPr="009117D8" w:rsidRDefault="009117D8" w:rsidP="009117D8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“Какие бывают расходы?”;</w:t>
      </w:r>
    </w:p>
    <w:p w:rsidR="009117D8" w:rsidRPr="009117D8" w:rsidRDefault="009117D8" w:rsidP="009117D8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“Услуги и товары”.</w:t>
      </w:r>
    </w:p>
    <w:p w:rsidR="009117D8" w:rsidRPr="009117D8" w:rsidRDefault="009117D8" w:rsidP="009117D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сюжетно - ролевые игры мы используем?</w:t>
      </w:r>
    </w:p>
    <w:p w:rsidR="009117D8" w:rsidRPr="009117D8" w:rsidRDefault="009117D8" w:rsidP="009117D8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“Магазин одежды”;</w:t>
      </w:r>
    </w:p>
    <w:p w:rsidR="009117D8" w:rsidRPr="009117D8" w:rsidRDefault="009117D8" w:rsidP="009117D8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“Обувной магазин”;</w:t>
      </w:r>
    </w:p>
    <w:p w:rsidR="009117D8" w:rsidRPr="009117D8" w:rsidRDefault="009117D8" w:rsidP="009117D8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“АЗС”;</w:t>
      </w:r>
    </w:p>
    <w:p w:rsidR="009117D8" w:rsidRPr="009117D8" w:rsidRDefault="009117D8" w:rsidP="009117D8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“Магазин хозяйственных товаров”;</w:t>
      </w:r>
    </w:p>
    <w:p w:rsidR="009117D8" w:rsidRPr="009117D8" w:rsidRDefault="009117D8" w:rsidP="009117D8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“Продуктовый магазин”;</w:t>
      </w:r>
    </w:p>
    <w:p w:rsidR="009117D8" w:rsidRPr="009117D8" w:rsidRDefault="009117D8" w:rsidP="009117D8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“Кафе” или “Ресторан”;</w:t>
      </w:r>
    </w:p>
    <w:p w:rsidR="009117D8" w:rsidRPr="009117D8" w:rsidRDefault="009117D8" w:rsidP="009117D8">
      <w:pPr>
        <w:numPr>
          <w:ilvl w:val="0"/>
          <w:numId w:val="7"/>
        </w:numPr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“СТО”.</w:t>
      </w:r>
    </w:p>
    <w:p w:rsidR="009117D8" w:rsidRPr="009117D8" w:rsidRDefault="009117D8" w:rsidP="009117D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многие другие игры с распределением ролей, которые включают в себя товар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-денежный оборот.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игры и упражнения можно использовать на занятиях ФЭМП. Сюжетно - ролевые игры можно использовать как продолжение занятия математикой и экономикой.</w:t>
      </w:r>
    </w:p>
    <w:p w:rsid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работе мы используем разной сложности математические игры и упражнения, исходя из индивидуальног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развития дошкольников. 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Уверен</w:t>
      </w: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ы, что успех освоения финансовой грамотности, как и какой-либо другой, зависит от правильно организованного процесса обучения.</w:t>
      </w:r>
    </w:p>
    <w:p w:rsidR="009117D8" w:rsidRPr="009117D8" w:rsidRDefault="009117D8" w:rsidP="009117D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— это исследователи. Именно поэтому им так интересны математические игры, которые позволяют им решать сложные задачи и постепенно достигать результата.</w:t>
      </w:r>
    </w:p>
    <w:p w:rsidR="009117D8" w:rsidRPr="009117D8" w:rsidRDefault="009117D8" w:rsidP="009117D8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7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 с детьми, мы каждый раз находим новые игры и упражнения для того, чтобы детям было интереснее усваивать учебный материал. Наш опыт работы показывает, что знания по финансовой грамотности на занятиях ФЭМП, усваиваются детьми быстрее, легче и интереснее, чем “отдельные” упражнения.</w:t>
      </w:r>
    </w:p>
    <w:p w:rsidR="00621158" w:rsidRDefault="00621158" w:rsidP="009117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A077C" w:rsidRDefault="007A077C" w:rsidP="009117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A077C" w:rsidRDefault="007A077C" w:rsidP="009117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A077C" w:rsidRDefault="007A077C" w:rsidP="009117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A077C" w:rsidRDefault="007A077C" w:rsidP="009117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A077C" w:rsidSect="0062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A7AC6"/>
    <w:multiLevelType w:val="multilevel"/>
    <w:tmpl w:val="A008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826E68"/>
    <w:multiLevelType w:val="multilevel"/>
    <w:tmpl w:val="A2564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6973E2"/>
    <w:multiLevelType w:val="multilevel"/>
    <w:tmpl w:val="E81E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166982"/>
    <w:multiLevelType w:val="multilevel"/>
    <w:tmpl w:val="C3C27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B4497F"/>
    <w:multiLevelType w:val="multilevel"/>
    <w:tmpl w:val="89B8C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F9458C"/>
    <w:multiLevelType w:val="multilevel"/>
    <w:tmpl w:val="F3F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FE4EA9"/>
    <w:multiLevelType w:val="multilevel"/>
    <w:tmpl w:val="CA303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5608B2"/>
    <w:multiLevelType w:val="multilevel"/>
    <w:tmpl w:val="97EC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7D8"/>
    <w:rsid w:val="000E1106"/>
    <w:rsid w:val="00145238"/>
    <w:rsid w:val="003A40E2"/>
    <w:rsid w:val="00483E43"/>
    <w:rsid w:val="004A24AF"/>
    <w:rsid w:val="005066DF"/>
    <w:rsid w:val="00576317"/>
    <w:rsid w:val="00621158"/>
    <w:rsid w:val="006E7082"/>
    <w:rsid w:val="00770A97"/>
    <w:rsid w:val="007A077C"/>
    <w:rsid w:val="009117D8"/>
    <w:rsid w:val="009327EF"/>
    <w:rsid w:val="009C1CDB"/>
    <w:rsid w:val="00A13247"/>
    <w:rsid w:val="00AD201F"/>
    <w:rsid w:val="00B617CE"/>
    <w:rsid w:val="00B6674D"/>
    <w:rsid w:val="00BF3450"/>
    <w:rsid w:val="00BF3870"/>
    <w:rsid w:val="00D05AA5"/>
    <w:rsid w:val="00D771C2"/>
    <w:rsid w:val="00F3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158"/>
  </w:style>
  <w:style w:type="paragraph" w:styleId="1">
    <w:name w:val="heading 1"/>
    <w:basedOn w:val="a"/>
    <w:link w:val="10"/>
    <w:uiPriority w:val="9"/>
    <w:qFormat/>
    <w:rsid w:val="009117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1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17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0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7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9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697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55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01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889</Words>
  <Characters>5071</Characters>
  <Application>Microsoft Office Word</Application>
  <DocSecurity>0</DocSecurity>
  <Lines>42</Lines>
  <Paragraphs>11</Paragraphs>
  <ScaleCrop>false</ScaleCrop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2026-02-08T08:27:00Z</dcterms:created>
  <dcterms:modified xsi:type="dcterms:W3CDTF">2026-02-08T08:56:00Z</dcterms:modified>
</cp:coreProperties>
</file>