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EA44" w14:textId="0CD01039" w:rsidR="00CF7A3F" w:rsidRDefault="00CF7A3F" w:rsidP="00CF7A3F">
      <w:pPr>
        <w:jc w:val="center"/>
        <w:rPr>
          <w:rFonts w:ascii="Times New Roman" w:hAnsi="Times New Roman" w:cs="Times New Roman"/>
          <w:b/>
          <w:bCs/>
          <w:color w:val="000000"/>
          <w:spacing w:val="-1"/>
          <w:sz w:val="28"/>
          <w:szCs w:val="28"/>
          <w:shd w:val="clear" w:color="auto" w:fill="FFFFFF"/>
        </w:rPr>
      </w:pPr>
      <w:r w:rsidRPr="00CF7A3F">
        <w:rPr>
          <w:rFonts w:ascii="Times New Roman" w:hAnsi="Times New Roman" w:cs="Times New Roman"/>
          <w:b/>
          <w:bCs/>
          <w:color w:val="000000"/>
          <w:spacing w:val="-1"/>
          <w:sz w:val="28"/>
          <w:szCs w:val="28"/>
          <w:shd w:val="clear" w:color="auto" w:fill="FFFFFF"/>
        </w:rPr>
        <w:t>Психолого-педагогическая модель превенции суицидального риска у подростков</w:t>
      </w:r>
    </w:p>
    <w:p w14:paraId="250B202B" w14:textId="51AE2A96" w:rsidR="00F41582" w:rsidRDefault="00F41582" w:rsidP="00CF7A3F">
      <w:pPr>
        <w:jc w:val="center"/>
        <w:rPr>
          <w:rFonts w:ascii="Times New Roman" w:hAnsi="Times New Roman" w:cs="Times New Roman"/>
          <w:b/>
          <w:bCs/>
          <w:color w:val="000000"/>
          <w:spacing w:val="-1"/>
          <w:sz w:val="28"/>
          <w:szCs w:val="28"/>
          <w:shd w:val="clear" w:color="auto" w:fill="FFFFFF"/>
          <w:lang w:val="ru-RU"/>
        </w:rPr>
      </w:pPr>
      <w:r>
        <w:rPr>
          <w:rFonts w:ascii="Times New Roman" w:hAnsi="Times New Roman" w:cs="Times New Roman"/>
          <w:b/>
          <w:bCs/>
          <w:color w:val="000000"/>
          <w:spacing w:val="-1"/>
          <w:sz w:val="28"/>
          <w:szCs w:val="28"/>
          <w:shd w:val="clear" w:color="auto" w:fill="FFFFFF"/>
          <w:lang w:val="ru-RU"/>
        </w:rPr>
        <w:t>Аннотация</w:t>
      </w:r>
    </w:p>
    <w:p w14:paraId="2A62236C" w14:textId="0A761E18" w:rsidR="00F41582" w:rsidRPr="00BF2B0B" w:rsidRDefault="00F41582" w:rsidP="00BF2B0B">
      <w:pPr>
        <w:spacing w:after="0" w:line="240" w:lineRule="auto"/>
        <w:ind w:firstLine="709"/>
        <w:jc w:val="both"/>
        <w:rPr>
          <w:rFonts w:ascii="Times New Roman" w:hAnsi="Times New Roman" w:cs="Times New Roman"/>
          <w:color w:val="000000"/>
          <w:spacing w:val="-1"/>
          <w:sz w:val="28"/>
          <w:szCs w:val="28"/>
          <w:shd w:val="clear" w:color="auto" w:fill="FFFFFF"/>
          <w:lang w:val="ru-RU"/>
        </w:rPr>
      </w:pPr>
      <w:r w:rsidRPr="00BF2B0B">
        <w:rPr>
          <w:rFonts w:ascii="Times New Roman" w:hAnsi="Times New Roman" w:cs="Times New Roman"/>
          <w:color w:val="000000"/>
          <w:spacing w:val="-1"/>
          <w:sz w:val="28"/>
          <w:szCs w:val="28"/>
          <w:shd w:val="clear" w:color="auto" w:fill="FFFFFF"/>
          <w:lang w:val="ru-RU"/>
        </w:rPr>
        <w:t>В данной статье рассмотрены вопросы, касающиеся п</w:t>
      </w:r>
      <w:r w:rsidRPr="00BF2B0B">
        <w:rPr>
          <w:rFonts w:ascii="Times New Roman" w:hAnsi="Times New Roman" w:cs="Times New Roman"/>
          <w:color w:val="000000"/>
          <w:spacing w:val="-1"/>
          <w:sz w:val="28"/>
          <w:szCs w:val="28"/>
          <w:shd w:val="clear" w:color="auto" w:fill="FFFFFF"/>
        </w:rPr>
        <w:t>сихолого-педагогическ</w:t>
      </w:r>
      <w:r w:rsidRPr="00BF2B0B">
        <w:rPr>
          <w:rFonts w:ascii="Times New Roman" w:hAnsi="Times New Roman" w:cs="Times New Roman"/>
          <w:color w:val="000000"/>
          <w:spacing w:val="-1"/>
          <w:sz w:val="28"/>
          <w:szCs w:val="28"/>
          <w:shd w:val="clear" w:color="auto" w:fill="FFFFFF"/>
          <w:lang w:val="ru-RU"/>
        </w:rPr>
        <w:t>ой</w:t>
      </w:r>
      <w:r w:rsidRPr="00BF2B0B">
        <w:rPr>
          <w:rFonts w:ascii="Times New Roman" w:hAnsi="Times New Roman" w:cs="Times New Roman"/>
          <w:color w:val="000000"/>
          <w:spacing w:val="-1"/>
          <w:sz w:val="28"/>
          <w:szCs w:val="28"/>
          <w:shd w:val="clear" w:color="auto" w:fill="FFFFFF"/>
        </w:rPr>
        <w:t xml:space="preserve"> модел</w:t>
      </w:r>
      <w:r w:rsidRPr="00BF2B0B">
        <w:rPr>
          <w:rFonts w:ascii="Times New Roman" w:hAnsi="Times New Roman" w:cs="Times New Roman"/>
          <w:color w:val="000000"/>
          <w:spacing w:val="-1"/>
          <w:sz w:val="28"/>
          <w:szCs w:val="28"/>
          <w:shd w:val="clear" w:color="auto" w:fill="FFFFFF"/>
          <w:lang w:val="ru-RU"/>
        </w:rPr>
        <w:t>и</w:t>
      </w:r>
      <w:r w:rsidRPr="00BF2B0B">
        <w:rPr>
          <w:rFonts w:ascii="Times New Roman" w:hAnsi="Times New Roman" w:cs="Times New Roman"/>
          <w:color w:val="000000"/>
          <w:spacing w:val="-1"/>
          <w:sz w:val="28"/>
          <w:szCs w:val="28"/>
          <w:shd w:val="clear" w:color="auto" w:fill="FFFFFF"/>
        </w:rPr>
        <w:t xml:space="preserve"> превенции суицидального риска у подростков</w:t>
      </w:r>
      <w:r w:rsidRPr="00BF2B0B">
        <w:rPr>
          <w:rFonts w:ascii="Times New Roman" w:hAnsi="Times New Roman" w:cs="Times New Roman"/>
          <w:color w:val="000000"/>
          <w:spacing w:val="-1"/>
          <w:sz w:val="28"/>
          <w:szCs w:val="28"/>
          <w:shd w:val="clear" w:color="auto" w:fill="FFFFFF"/>
          <w:lang w:val="ru-RU"/>
        </w:rPr>
        <w:t>.</w:t>
      </w:r>
    </w:p>
    <w:p w14:paraId="21A4A94A" w14:textId="75A11D68" w:rsidR="00F41582" w:rsidRDefault="00BF2B0B" w:rsidP="00BF2B0B">
      <w:pPr>
        <w:spacing w:after="0" w:line="240" w:lineRule="auto"/>
        <w:ind w:firstLine="709"/>
        <w:jc w:val="both"/>
        <w:rPr>
          <w:rFonts w:ascii="Times New Roman" w:hAnsi="Times New Roman" w:cs="Times New Roman"/>
          <w:sz w:val="28"/>
          <w:szCs w:val="28"/>
        </w:rPr>
      </w:pPr>
      <w:r w:rsidRPr="00BF2B0B">
        <w:rPr>
          <w:rFonts w:ascii="Times New Roman" w:hAnsi="Times New Roman" w:cs="Times New Roman"/>
          <w:sz w:val="28"/>
          <w:szCs w:val="28"/>
        </w:rPr>
        <w:t>Проведенный анализ свидетельствует, что большинство подростков, совершивших суицидальные попытки, были учащимися школ, а одними из ведущих в классификации психотравмирующих ситуаций являются негативные феномены, порожденные школьной жизнью: школьная дезадаптация, неуспех в учебе, отвержение подростка в классе, конфликт с учителями, дидактогения и др. Вместе с тем образовательная среда наиболее перспективна в плане превенции суицидальной активности подростков, так как менее латентна, обладает большей информативностью, открытостью для превентивного вмешательства.</w:t>
      </w:r>
    </w:p>
    <w:p w14:paraId="40F22414" w14:textId="25A82E83" w:rsidR="00BF2B0B" w:rsidRDefault="00BF2B0B" w:rsidP="00BF2B0B">
      <w:pPr>
        <w:spacing w:after="0" w:line="240" w:lineRule="auto"/>
        <w:ind w:firstLine="709"/>
        <w:jc w:val="both"/>
        <w:rPr>
          <w:rFonts w:ascii="Times New Roman" w:hAnsi="Times New Roman" w:cs="Times New Roman"/>
          <w:sz w:val="28"/>
          <w:szCs w:val="28"/>
          <w:lang w:val="ru-RU"/>
        </w:rPr>
      </w:pPr>
      <w:r w:rsidRPr="00BF2B0B">
        <w:rPr>
          <w:rFonts w:ascii="Times New Roman" w:hAnsi="Times New Roman" w:cs="Times New Roman"/>
          <w:b/>
          <w:bCs/>
          <w:sz w:val="28"/>
          <w:szCs w:val="28"/>
          <w:lang w:val="ru-RU"/>
        </w:rPr>
        <w:t>Ключевые слова:</w:t>
      </w:r>
      <w:r>
        <w:rPr>
          <w:rFonts w:ascii="Times New Roman" w:hAnsi="Times New Roman" w:cs="Times New Roman"/>
          <w:sz w:val="28"/>
          <w:szCs w:val="28"/>
          <w:lang w:val="ru-RU"/>
        </w:rPr>
        <w:t xml:space="preserve"> модель, превенция, риск, подростки, трудности, общение, суицид, проблема, ученые, профилактика, склонности.</w:t>
      </w:r>
    </w:p>
    <w:p w14:paraId="4A87141F" w14:textId="0A801389" w:rsidR="00BF2B0B" w:rsidRDefault="00BF2B0B" w:rsidP="00BF2B0B">
      <w:pPr>
        <w:spacing w:after="0" w:line="240" w:lineRule="auto"/>
        <w:ind w:firstLine="709"/>
        <w:jc w:val="both"/>
        <w:rPr>
          <w:rFonts w:ascii="Times New Roman" w:hAnsi="Times New Roman" w:cs="Times New Roman"/>
          <w:color w:val="000000"/>
          <w:spacing w:val="-1"/>
          <w:sz w:val="28"/>
          <w:szCs w:val="28"/>
          <w:shd w:val="clear" w:color="auto" w:fill="FFFFFF"/>
          <w:lang w:val="ru-RU"/>
        </w:rPr>
      </w:pPr>
    </w:p>
    <w:p w14:paraId="37521DE3" w14:textId="77777777" w:rsidR="00BF2B0B" w:rsidRDefault="00BF2B0B" w:rsidP="00BF2B0B">
      <w:pPr>
        <w:pStyle w:val="2"/>
        <w:spacing w:before="0" w:after="0" w:line="240" w:lineRule="auto"/>
        <w:ind w:left="0" w:right="0" w:firstLine="709"/>
        <w:rPr>
          <w:rStyle w:val="a5"/>
          <w:rFonts w:ascii="Times New Roman" w:hAnsi="Times New Roman" w:cs="Times New Roman"/>
          <w:sz w:val="28"/>
          <w:szCs w:val="28"/>
          <w:lang w:val="en" w:eastAsia="ru-UA"/>
        </w:rPr>
      </w:pPr>
    </w:p>
    <w:p w14:paraId="169CBAB1" w14:textId="17F89AAA" w:rsidR="00BF2B0B" w:rsidRDefault="00BF2B0B" w:rsidP="00BF2B0B">
      <w:pPr>
        <w:pStyle w:val="2"/>
        <w:spacing w:before="0" w:after="0" w:line="240" w:lineRule="auto"/>
        <w:ind w:left="0" w:right="0" w:firstLine="709"/>
        <w:rPr>
          <w:rStyle w:val="a5"/>
          <w:rFonts w:ascii="Times New Roman" w:hAnsi="Times New Roman" w:cs="Times New Roman"/>
          <w:sz w:val="28"/>
          <w:szCs w:val="28"/>
          <w:lang w:val="en" w:eastAsia="ru-UA"/>
        </w:rPr>
      </w:pPr>
      <w:r w:rsidRPr="00BF2B0B">
        <w:rPr>
          <w:rStyle w:val="a5"/>
          <w:rFonts w:ascii="Times New Roman" w:hAnsi="Times New Roman" w:cs="Times New Roman"/>
          <w:sz w:val="28"/>
          <w:szCs w:val="28"/>
          <w:lang w:val="en" w:eastAsia="ru-UA"/>
        </w:rPr>
        <w:t>Psychological and Pedagogical Model for Preventing Suicidal Risk in Adolescents</w:t>
      </w:r>
    </w:p>
    <w:p w14:paraId="0DA55079" w14:textId="77777777" w:rsidR="00BF2B0B" w:rsidRPr="00BF2B0B" w:rsidRDefault="00BF2B0B" w:rsidP="00BF2B0B">
      <w:pPr>
        <w:rPr>
          <w:lang w:val="en" w:eastAsia="ru-UA"/>
        </w:rPr>
      </w:pPr>
    </w:p>
    <w:p w14:paraId="7E6586FD" w14:textId="1F2EECF4" w:rsidR="00BF2B0B" w:rsidRDefault="00BF2B0B" w:rsidP="00BF2B0B">
      <w:pPr>
        <w:pStyle w:val="2"/>
        <w:spacing w:before="0" w:after="0" w:line="240" w:lineRule="auto"/>
        <w:ind w:left="0" w:right="0" w:firstLine="709"/>
        <w:rPr>
          <w:rStyle w:val="a5"/>
          <w:rFonts w:ascii="Times New Roman" w:hAnsi="Times New Roman" w:cs="Times New Roman"/>
          <w:sz w:val="28"/>
          <w:szCs w:val="28"/>
          <w:lang w:val="en" w:eastAsia="ru-UA"/>
        </w:rPr>
      </w:pPr>
      <w:r w:rsidRPr="00BF2B0B">
        <w:rPr>
          <w:rStyle w:val="a5"/>
          <w:rFonts w:ascii="Times New Roman" w:hAnsi="Times New Roman" w:cs="Times New Roman"/>
          <w:sz w:val="28"/>
          <w:szCs w:val="28"/>
          <w:lang w:val="en" w:eastAsia="ru-UA"/>
        </w:rPr>
        <w:t>Abstract</w:t>
      </w:r>
    </w:p>
    <w:p w14:paraId="6645141F" w14:textId="77777777" w:rsidR="00BF2B0B" w:rsidRPr="00BF2B0B" w:rsidRDefault="00BF2B0B" w:rsidP="00BF2B0B">
      <w:pPr>
        <w:rPr>
          <w:lang w:val="en" w:eastAsia="ru-UA"/>
        </w:rPr>
      </w:pPr>
    </w:p>
    <w:p w14:paraId="2EEF5254" w14:textId="77777777" w:rsidR="00BF2B0B" w:rsidRDefault="00BF2B0B" w:rsidP="00BF2B0B">
      <w:pPr>
        <w:pStyle w:val="2"/>
        <w:spacing w:before="0" w:after="0" w:line="240" w:lineRule="auto"/>
        <w:ind w:left="0" w:right="0" w:firstLine="709"/>
        <w:jc w:val="both"/>
        <w:rPr>
          <w:rStyle w:val="a5"/>
          <w:rFonts w:ascii="Times New Roman" w:hAnsi="Times New Roman" w:cs="Times New Roman"/>
          <w:b w:val="0"/>
          <w:bCs w:val="0"/>
          <w:sz w:val="28"/>
          <w:szCs w:val="28"/>
          <w:lang w:val="en" w:eastAsia="ru-UA"/>
        </w:rPr>
      </w:pPr>
      <w:r w:rsidRPr="00BF2B0B">
        <w:rPr>
          <w:rStyle w:val="a5"/>
          <w:rFonts w:ascii="Times New Roman" w:hAnsi="Times New Roman" w:cs="Times New Roman"/>
          <w:b w:val="0"/>
          <w:bCs w:val="0"/>
          <w:sz w:val="28"/>
          <w:szCs w:val="28"/>
          <w:lang w:val="en" w:eastAsia="ru-UA"/>
        </w:rPr>
        <w:t xml:space="preserve"> This article examines issues related to a psychological and pedagogical model for preventing suicide risk in adolescents. The analysis shows that the majority of adolescents who attempted suicide were school students, and the leading factors in classifying traumatic situations are negative phenomena generated by school life: school maladjustment, academic failure, rejection in class, conflict with teachers, didactogeny, etc. At the same time, the educational environment is most promising for preventing adolescent suicidal activity, as it is less latent, more informative, and more open to preventive intervention.</w:t>
      </w:r>
    </w:p>
    <w:p w14:paraId="61A0B57E" w14:textId="42EA3B3C" w:rsidR="00BF2B0B" w:rsidRPr="00BF2B0B" w:rsidRDefault="00BF2B0B" w:rsidP="00BF2B0B">
      <w:pPr>
        <w:pStyle w:val="2"/>
        <w:spacing w:before="0" w:after="0" w:line="240" w:lineRule="auto"/>
        <w:ind w:left="0" w:right="0" w:firstLine="709"/>
        <w:jc w:val="both"/>
        <w:rPr>
          <w:rStyle w:val="a5"/>
          <w:rFonts w:ascii="Times New Roman" w:hAnsi="Times New Roman" w:cs="Times New Roman"/>
          <w:b w:val="0"/>
          <w:bCs w:val="0"/>
          <w:sz w:val="28"/>
          <w:szCs w:val="28"/>
          <w:lang w:val="ru-UA" w:eastAsia="ru-UA"/>
        </w:rPr>
      </w:pPr>
      <w:r w:rsidRPr="00BF2B0B">
        <w:rPr>
          <w:rStyle w:val="a5"/>
          <w:rFonts w:ascii="Times New Roman" w:hAnsi="Times New Roman" w:cs="Times New Roman"/>
          <w:sz w:val="28"/>
          <w:szCs w:val="28"/>
          <w:lang w:val="en" w:eastAsia="ru-UA"/>
        </w:rPr>
        <w:t>Keywords:</w:t>
      </w:r>
      <w:r w:rsidRPr="00BF2B0B">
        <w:rPr>
          <w:rStyle w:val="a5"/>
          <w:rFonts w:ascii="Times New Roman" w:hAnsi="Times New Roman" w:cs="Times New Roman"/>
          <w:b w:val="0"/>
          <w:bCs w:val="0"/>
          <w:sz w:val="28"/>
          <w:szCs w:val="28"/>
          <w:lang w:val="en" w:eastAsia="ru-UA"/>
        </w:rPr>
        <w:t xml:space="preserve"> model, prevention, risk, adolescents, difficulties, communication, suicide, problem, scientists, prevention, tendencies.</w:t>
      </w:r>
    </w:p>
    <w:p w14:paraId="6E7A1FFF" w14:textId="77777777" w:rsidR="00BF2B0B" w:rsidRPr="00BF2B0B" w:rsidRDefault="00BF2B0B" w:rsidP="00BF2B0B">
      <w:pPr>
        <w:spacing w:after="0" w:line="240" w:lineRule="auto"/>
        <w:ind w:firstLine="709"/>
        <w:jc w:val="both"/>
        <w:rPr>
          <w:rFonts w:ascii="Times New Roman" w:hAnsi="Times New Roman" w:cs="Times New Roman"/>
          <w:color w:val="000000"/>
          <w:spacing w:val="-1"/>
          <w:sz w:val="28"/>
          <w:szCs w:val="28"/>
          <w:shd w:val="clear" w:color="auto" w:fill="FFFFFF"/>
          <w:lang w:val="ru-UA"/>
        </w:rPr>
      </w:pPr>
    </w:p>
    <w:p w14:paraId="67B40F1D" w14:textId="38A37942" w:rsidR="00CF7A3F" w:rsidRDefault="00046FBF" w:rsidP="00046FBF">
      <w:pPr>
        <w:spacing w:after="0" w:line="360" w:lineRule="auto"/>
        <w:ind w:firstLine="709"/>
        <w:jc w:val="both"/>
        <w:rPr>
          <w:rFonts w:ascii="Times New Roman" w:hAnsi="Times New Roman" w:cs="Times New Roman"/>
          <w:sz w:val="28"/>
          <w:szCs w:val="28"/>
        </w:rPr>
      </w:pPr>
      <w:r w:rsidRPr="00046FBF">
        <w:rPr>
          <w:rFonts w:ascii="Times New Roman" w:hAnsi="Times New Roman" w:cs="Times New Roman"/>
          <w:sz w:val="28"/>
          <w:szCs w:val="28"/>
        </w:rPr>
        <w:t>Суицидальное поведение подростков – острая и актуальная проблема, требующая особого внимания. Подростковый возраст, являясь одним из наиболее сложных этапов в развитии человека, характеризуется трудностями в общении, обучении и семейных взаимоотношениях. В связи с этим, своевременная диагностика и профилактика склонности к суицидальному поведению в подростковой среде становятся особенно важными.</w:t>
      </w:r>
    </w:p>
    <w:p w14:paraId="726FA088" w14:textId="4D53D0D9" w:rsidR="00046FBF" w:rsidRDefault="00046FBF" w:rsidP="00046FBF">
      <w:pPr>
        <w:spacing w:after="0" w:line="360" w:lineRule="auto"/>
        <w:ind w:firstLine="709"/>
        <w:jc w:val="both"/>
        <w:rPr>
          <w:rFonts w:ascii="Times New Roman" w:hAnsi="Times New Roman" w:cs="Times New Roman"/>
          <w:sz w:val="28"/>
          <w:szCs w:val="28"/>
          <w:lang w:val="ru-RU"/>
        </w:rPr>
      </w:pPr>
      <w:r w:rsidRPr="00046FBF">
        <w:rPr>
          <w:rFonts w:ascii="Times New Roman" w:hAnsi="Times New Roman" w:cs="Times New Roman"/>
          <w:sz w:val="28"/>
          <w:szCs w:val="28"/>
        </w:rPr>
        <w:lastRenderedPageBreak/>
        <w:t>Данная проблема особенно актуальна для изучения в подростковом возрасте, поскольку это один из сложных периодов в жизни человека. Идея совершить самоубийство у подростков часто выступает как выход из сложной ситуации, и при отсутствии ценностей и жизненного опыта становится доминантной. Согласно статистике ВОЗ, пятая часть самоубийств во всем мире совершается подростками и юношами. В 90 % случаев суицидальное поведение детей и подростков выступает призывом о помощи и лишь в 10 % случаев – это искреннее желание окончить свою жизнь</w:t>
      </w:r>
      <w:r w:rsidR="00BF2B0B" w:rsidRPr="00BF2B0B">
        <w:rPr>
          <w:rFonts w:ascii="Times New Roman" w:hAnsi="Times New Roman" w:cs="Times New Roman"/>
          <w:sz w:val="28"/>
          <w:szCs w:val="28"/>
          <w:lang w:val="ru-RU"/>
        </w:rPr>
        <w:t>[1]</w:t>
      </w:r>
      <w:r>
        <w:rPr>
          <w:rFonts w:ascii="Times New Roman" w:hAnsi="Times New Roman" w:cs="Times New Roman"/>
          <w:sz w:val="28"/>
          <w:szCs w:val="28"/>
          <w:lang w:val="ru-RU"/>
        </w:rPr>
        <w:t>.</w:t>
      </w:r>
    </w:p>
    <w:p w14:paraId="60C7B0AF" w14:textId="569E411A" w:rsidR="00046FBF" w:rsidRDefault="00046FBF" w:rsidP="00046FBF">
      <w:pPr>
        <w:spacing w:after="0" w:line="360" w:lineRule="auto"/>
        <w:ind w:firstLine="709"/>
        <w:jc w:val="both"/>
        <w:rPr>
          <w:rFonts w:ascii="Times New Roman" w:hAnsi="Times New Roman" w:cs="Times New Roman"/>
          <w:sz w:val="28"/>
          <w:szCs w:val="28"/>
        </w:rPr>
      </w:pPr>
      <w:r w:rsidRPr="00046FBF">
        <w:rPr>
          <w:rFonts w:ascii="Times New Roman" w:hAnsi="Times New Roman" w:cs="Times New Roman"/>
          <w:sz w:val="28"/>
          <w:szCs w:val="28"/>
        </w:rPr>
        <w:t>Профилактика суицидов является всё более важной задачей для общества и системы здравоохранения, так как самоубийство на данный момент выступает одной из основных причин смертности во многих странах, что отмечается в исследованиях</w:t>
      </w:r>
      <w:r>
        <w:rPr>
          <w:rFonts w:ascii="Times New Roman" w:hAnsi="Times New Roman" w:cs="Times New Roman"/>
          <w:sz w:val="28"/>
          <w:szCs w:val="28"/>
          <w:lang w:val="ru-RU"/>
        </w:rPr>
        <w:t xml:space="preserve"> многих ученых.</w:t>
      </w:r>
      <w:r w:rsidRPr="00046FBF">
        <w:t xml:space="preserve"> </w:t>
      </w:r>
      <w:r w:rsidRPr="00046FBF">
        <w:rPr>
          <w:rFonts w:ascii="Times New Roman" w:hAnsi="Times New Roman" w:cs="Times New Roman"/>
          <w:sz w:val="28"/>
          <w:szCs w:val="28"/>
        </w:rPr>
        <w:t>Суицидальное поведение – это не всегда желание умереть. Оно может включать множество психологических и эмоциональных аспектов: выражение протеста, попытки привлечь внимание к своим проблемам, самонаказание или отказ от действительности. Люди, склонные к суициду, могут испытывать противоречивые чувства, им характерна импульсивность, ригидность мышления, они чувствуют отчаяние и не видят другого выхода из сложившейся ситуации.</w:t>
      </w:r>
    </w:p>
    <w:p w14:paraId="6809CD63" w14:textId="5199657A" w:rsidR="00046FBF" w:rsidRDefault="00046FBF" w:rsidP="00046FBF">
      <w:pPr>
        <w:spacing w:after="0" w:line="360" w:lineRule="auto"/>
        <w:ind w:firstLine="709"/>
        <w:jc w:val="both"/>
      </w:pPr>
      <w:r w:rsidRPr="00046FBF">
        <w:rPr>
          <w:rFonts w:ascii="Times New Roman" w:hAnsi="Times New Roman" w:cs="Times New Roman"/>
          <w:sz w:val="28"/>
          <w:szCs w:val="28"/>
        </w:rPr>
        <w:t>Склонность к суицидальному поведению включает в себя: совокупность индивидуальных особенностей личности (депрессивные состояния, чувство безнадежности, низкая самооценка, импульсивность, социальная изоляция), психосоциальных факторов (пережитое насилие, конфликты в семье, проблемы в школе) и предшествующих суицидальных попыток, которые повышают вероятность совершения суицидальной попытки или завершенного суицида.</w:t>
      </w:r>
      <w:r w:rsidRPr="00046FBF">
        <w:t xml:space="preserve"> </w:t>
      </w:r>
      <w:r w:rsidRPr="00046FBF">
        <w:rPr>
          <w:rFonts w:ascii="Times New Roman" w:hAnsi="Times New Roman" w:cs="Times New Roman"/>
          <w:sz w:val="28"/>
          <w:szCs w:val="28"/>
        </w:rPr>
        <w:t>Суицидальное поведение подростков отличается от суицидального поведения взрослых людей. Подростки более эмоциональны, агрессивны и реагируют на ситуации более импульсивно, что увеличивает вероятность совершения необдуманных поступков, включая суицид.</w:t>
      </w:r>
      <w:r w:rsidRPr="00046FBF">
        <w:t xml:space="preserve"> </w:t>
      </w:r>
      <w:r w:rsidRPr="00046FBF">
        <w:rPr>
          <w:rFonts w:ascii="Times New Roman" w:hAnsi="Times New Roman" w:cs="Times New Roman"/>
          <w:sz w:val="28"/>
          <w:szCs w:val="28"/>
        </w:rPr>
        <w:t xml:space="preserve">В настоящее время в России принимаются различные профилактические меры по предотвращению </w:t>
      </w:r>
      <w:r w:rsidRPr="00046FBF">
        <w:rPr>
          <w:rFonts w:ascii="Times New Roman" w:hAnsi="Times New Roman" w:cs="Times New Roman"/>
          <w:sz w:val="28"/>
          <w:szCs w:val="28"/>
        </w:rPr>
        <w:lastRenderedPageBreak/>
        <w:t>суицидального поведения подростков, традиционно представляющих потенциальную группу риска</w:t>
      </w:r>
      <w:r w:rsidR="00BF2B0B" w:rsidRPr="00BF2B0B">
        <w:rPr>
          <w:rFonts w:ascii="Times New Roman" w:hAnsi="Times New Roman" w:cs="Times New Roman"/>
          <w:sz w:val="28"/>
          <w:szCs w:val="28"/>
          <w:lang w:val="ru-RU"/>
        </w:rPr>
        <w:t xml:space="preserve"> [2]</w:t>
      </w:r>
      <w:r>
        <w:rPr>
          <w:rFonts w:ascii="Times New Roman" w:hAnsi="Times New Roman" w:cs="Times New Roman"/>
          <w:sz w:val="28"/>
          <w:szCs w:val="28"/>
          <w:lang w:val="ru-RU"/>
        </w:rPr>
        <w:t>.</w:t>
      </w:r>
      <w:r w:rsidRPr="00046FBF">
        <w:t xml:space="preserve"> </w:t>
      </w:r>
    </w:p>
    <w:p w14:paraId="103469D9" w14:textId="59673930" w:rsidR="00046FBF" w:rsidRPr="00046FBF" w:rsidRDefault="00046FBF" w:rsidP="00046FBF">
      <w:pPr>
        <w:spacing w:after="0" w:line="360" w:lineRule="auto"/>
        <w:ind w:firstLine="709"/>
        <w:jc w:val="both"/>
        <w:rPr>
          <w:rFonts w:ascii="Times New Roman" w:hAnsi="Times New Roman" w:cs="Times New Roman"/>
          <w:sz w:val="28"/>
          <w:szCs w:val="28"/>
          <w:lang w:val="ru-RU"/>
        </w:rPr>
      </w:pPr>
      <w:r w:rsidRPr="00046FBF">
        <w:rPr>
          <w:rFonts w:ascii="Times New Roman" w:hAnsi="Times New Roman" w:cs="Times New Roman"/>
          <w:sz w:val="28"/>
          <w:szCs w:val="28"/>
        </w:rPr>
        <w:t>Профилактика суицидального поведения включает три уровня. Первичная профилактика, охватывающая всё общество, нацелена на уменьшение влияния факторов, способствующих возникновению суицидального поведения. Вторичная профилактика предоставляет помощь людям, находящимся в кризисной ситуации и рассматривающим суицид как выход. Третичная профилактика предполагает реабилитацию после суицидальной попытки, а также оказание поддержки близким и родственникам, которые сами подвержены повышенному риску суицида</w:t>
      </w:r>
    </w:p>
    <w:p w14:paraId="6076D7E4" w14:textId="77777777" w:rsidR="00046FBF" w:rsidRDefault="00046FBF" w:rsidP="00046FBF">
      <w:pPr>
        <w:spacing w:after="0" w:line="360" w:lineRule="auto"/>
        <w:ind w:firstLine="709"/>
        <w:jc w:val="both"/>
        <w:rPr>
          <w:rFonts w:ascii="Times New Roman" w:hAnsi="Times New Roman" w:cs="Times New Roman"/>
          <w:sz w:val="28"/>
          <w:szCs w:val="28"/>
        </w:rPr>
      </w:pPr>
      <w:r w:rsidRPr="00046FBF">
        <w:rPr>
          <w:rFonts w:ascii="Times New Roman" w:hAnsi="Times New Roman" w:cs="Times New Roman"/>
          <w:sz w:val="28"/>
          <w:szCs w:val="28"/>
        </w:rPr>
        <w:t xml:space="preserve">Таким образом, профилактика склонности к суицидальному поведению подростков, воспитывающихся в детском доме, имеет свои особенности. Профилактика требует комплексного подхода, учитывающего негативный семейный опыт воспитанников. Необходимо системное взаимодействие специалистов, постоянный мониторинг психологического состояния и создание атмосферы доверия. </w:t>
      </w:r>
    </w:p>
    <w:p w14:paraId="2E860945" w14:textId="184FF842" w:rsidR="00046FBF" w:rsidRPr="00BF2B0B" w:rsidRDefault="00046FBF" w:rsidP="00046FBF">
      <w:pPr>
        <w:spacing w:after="0" w:line="360" w:lineRule="auto"/>
        <w:ind w:firstLine="709"/>
        <w:jc w:val="both"/>
        <w:rPr>
          <w:rFonts w:ascii="Times New Roman" w:hAnsi="Times New Roman" w:cs="Times New Roman"/>
          <w:sz w:val="28"/>
          <w:szCs w:val="28"/>
          <w:lang w:val="ru-RU"/>
        </w:rPr>
      </w:pPr>
      <w:r w:rsidRPr="00046FBF">
        <w:rPr>
          <w:rFonts w:ascii="Times New Roman" w:hAnsi="Times New Roman" w:cs="Times New Roman"/>
          <w:sz w:val="28"/>
          <w:szCs w:val="28"/>
        </w:rPr>
        <w:t>Подросток, находящийся в зоне риска, должен находиться под ненавязчивым наблюдением, так как излишнее внимание к его персоне может спровоцировать агрессию, направленную на себя или суицидальные действия. Эффективными методами профилактики являются беседа, различные виды арт-терапии (изотерапия, библиотерапия, кинотерапия, музыкотерапия, работа с метафорическими картами, маскотерапия, создание коллажа), прогрессивная мышечная релаксация, дыхательные упражнения и др.</w:t>
      </w:r>
      <w:r w:rsidR="00BF2B0B" w:rsidRPr="00BF2B0B">
        <w:rPr>
          <w:rFonts w:ascii="Times New Roman" w:hAnsi="Times New Roman" w:cs="Times New Roman"/>
          <w:sz w:val="28"/>
          <w:szCs w:val="28"/>
          <w:lang w:val="ru-RU"/>
        </w:rPr>
        <w:t>[3]</w:t>
      </w:r>
    </w:p>
    <w:p w14:paraId="3704E3CE" w14:textId="4B1F6911" w:rsidR="00046FBF" w:rsidRDefault="0077560B" w:rsidP="00046FBF">
      <w:pPr>
        <w:spacing w:after="0" w:line="360" w:lineRule="auto"/>
        <w:ind w:firstLine="709"/>
        <w:jc w:val="both"/>
        <w:rPr>
          <w:rFonts w:ascii="Times New Roman" w:hAnsi="Times New Roman" w:cs="Times New Roman"/>
          <w:sz w:val="28"/>
          <w:szCs w:val="28"/>
        </w:rPr>
      </w:pPr>
      <w:r w:rsidRPr="0077560B">
        <w:rPr>
          <w:rFonts w:ascii="Times New Roman" w:hAnsi="Times New Roman" w:cs="Times New Roman"/>
          <w:sz w:val="28"/>
          <w:szCs w:val="28"/>
        </w:rPr>
        <w:t>Профилактика суицидального поведения у подростков, проживающих в детском доме, строится на системе групповых занятий, включающих разнообразные методы, такие как арт-терапия (изотерапия, библиотерапия, кинотерапия, маскотерапия, создание коллажа), беседа и другие.</w:t>
      </w:r>
    </w:p>
    <w:p w14:paraId="0F0E7D02" w14:textId="5F06D129" w:rsidR="0077560B" w:rsidRPr="00BF2B0B" w:rsidRDefault="0077560B" w:rsidP="00046FBF">
      <w:pPr>
        <w:spacing w:after="0" w:line="360" w:lineRule="auto"/>
        <w:ind w:firstLine="709"/>
        <w:jc w:val="both"/>
        <w:rPr>
          <w:rFonts w:ascii="Times New Roman" w:hAnsi="Times New Roman" w:cs="Times New Roman"/>
          <w:sz w:val="28"/>
          <w:szCs w:val="28"/>
          <w:lang w:val="ru-RU"/>
        </w:rPr>
      </w:pPr>
      <w:r w:rsidRPr="0077560B">
        <w:rPr>
          <w:rFonts w:ascii="Times New Roman" w:hAnsi="Times New Roman" w:cs="Times New Roman"/>
          <w:sz w:val="28"/>
          <w:szCs w:val="28"/>
        </w:rPr>
        <w:t xml:space="preserve">Профилактика склонности к суицидальному поведению подростков, воспитывающихся в детском доме, имеет свои особенности. Профилактика требует комплексного подхода, учитывающего негативный семейный опыт </w:t>
      </w:r>
      <w:r w:rsidRPr="0077560B">
        <w:rPr>
          <w:rFonts w:ascii="Times New Roman" w:hAnsi="Times New Roman" w:cs="Times New Roman"/>
          <w:sz w:val="28"/>
          <w:szCs w:val="28"/>
        </w:rPr>
        <w:lastRenderedPageBreak/>
        <w:t>воспитанников. Необходимо системное взаимодействие специалистов, постоянный мониторинг психологического состояния и создание атмосферы доверия. Подросток, находящийся в зоне риска, должен находиться под ненавязчивым наблюдением, так как излишнее внимание к его персоне может спровоцировать агрессию, направленную на себя или суицидальные действия. Эффективными методами профилактики являются беседа, различные виды арт-терапии (изотерапия, библиотерапия, кинотерапия, музыкотерапия, работа с метафорическими картами, маскотерапия, создание коллажа), прогрессивная мышечная релаксация, дыхательные упражнения и др.</w:t>
      </w:r>
      <w:r w:rsidR="00BF2B0B" w:rsidRPr="00BF2B0B">
        <w:rPr>
          <w:rFonts w:ascii="Times New Roman" w:hAnsi="Times New Roman" w:cs="Times New Roman"/>
          <w:sz w:val="28"/>
          <w:szCs w:val="28"/>
          <w:lang w:val="ru-RU"/>
        </w:rPr>
        <w:t>[4]</w:t>
      </w:r>
    </w:p>
    <w:p w14:paraId="27759694" w14:textId="2AA555F4" w:rsidR="00F41582" w:rsidRDefault="00F41582" w:rsidP="00046FBF">
      <w:pPr>
        <w:spacing w:after="0" w:line="360" w:lineRule="auto"/>
        <w:ind w:firstLine="709"/>
        <w:jc w:val="both"/>
        <w:rPr>
          <w:rFonts w:ascii="Times New Roman" w:hAnsi="Times New Roman" w:cs="Times New Roman"/>
          <w:sz w:val="28"/>
          <w:szCs w:val="28"/>
        </w:rPr>
      </w:pPr>
      <w:r w:rsidRPr="00F41582">
        <w:rPr>
          <w:rFonts w:ascii="Times New Roman" w:hAnsi="Times New Roman" w:cs="Times New Roman"/>
          <w:sz w:val="28"/>
          <w:szCs w:val="28"/>
        </w:rPr>
        <w:t>В организации обучения важно учитывать возраст детей, особенности проблемы и другие особенности той или иной категории детей и родителей. В организации профилактической работы с родителями и детьми важно получать обратную связь не только от них, но и от специалиста (психолога, социального педагога), который наблюдает за семьей, консультирует ее, оказывает необходимую помощь. Для этого могут быть использованы анкеты, которые не только затрагивают область суицидального поведения подростка и позволяют уточнить объем и план информирования родителей по данной проблеме, но и помогают оценить обстановку в конкретной семье, приближают специалиста к пониманию состояния детско-родительских отношений в ней.</w:t>
      </w:r>
    </w:p>
    <w:p w14:paraId="23DF384D" w14:textId="7BA9A5C6" w:rsidR="00F41582" w:rsidRDefault="00F41582" w:rsidP="00046FBF">
      <w:pPr>
        <w:spacing w:after="0" w:line="360" w:lineRule="auto"/>
        <w:ind w:firstLine="709"/>
        <w:jc w:val="both"/>
        <w:rPr>
          <w:rFonts w:ascii="Times New Roman" w:hAnsi="Times New Roman" w:cs="Times New Roman"/>
          <w:sz w:val="28"/>
          <w:szCs w:val="28"/>
        </w:rPr>
      </w:pPr>
      <w:r w:rsidRPr="00F41582">
        <w:rPr>
          <w:rFonts w:ascii="Times New Roman" w:hAnsi="Times New Roman" w:cs="Times New Roman"/>
          <w:sz w:val="28"/>
          <w:szCs w:val="28"/>
        </w:rPr>
        <w:t>Важное место занимает подготовка детей к новым обстоятельствам, снижение неопределенности ситуаций через предварительное ознакомление их с содержанием и условиями этих ситуаций, обучение конструктивным способам поведения в них, обсуждение возможных трудностей через все основные направления деятельности.</w:t>
      </w:r>
    </w:p>
    <w:p w14:paraId="36499B7C" w14:textId="39026A66" w:rsidR="00F41582" w:rsidRDefault="00F41582" w:rsidP="00046FBF">
      <w:pPr>
        <w:spacing w:after="0" w:line="360" w:lineRule="auto"/>
        <w:ind w:firstLine="709"/>
        <w:jc w:val="both"/>
        <w:rPr>
          <w:rFonts w:ascii="Times New Roman" w:hAnsi="Times New Roman" w:cs="Times New Roman"/>
          <w:sz w:val="28"/>
          <w:szCs w:val="28"/>
        </w:rPr>
      </w:pPr>
      <w:r w:rsidRPr="00F41582">
        <w:rPr>
          <w:rFonts w:ascii="Times New Roman" w:hAnsi="Times New Roman" w:cs="Times New Roman"/>
          <w:sz w:val="28"/>
          <w:szCs w:val="28"/>
        </w:rPr>
        <w:t>Таким образом, для создания системы профилактики суицидов среди детей и подростков необходим комплекс организационно-педагогических мер, который обеспечивает реализацию принципов гуманизации в воспитании и образовании.</w:t>
      </w:r>
    </w:p>
    <w:p w14:paraId="2CB89310" w14:textId="3FEE95A5" w:rsidR="00F41582" w:rsidRDefault="00F41582" w:rsidP="00046FBF">
      <w:pPr>
        <w:spacing w:after="0" w:line="360" w:lineRule="auto"/>
        <w:ind w:firstLine="709"/>
        <w:jc w:val="both"/>
        <w:rPr>
          <w:rFonts w:ascii="Times New Roman" w:hAnsi="Times New Roman" w:cs="Times New Roman"/>
          <w:sz w:val="28"/>
          <w:szCs w:val="28"/>
        </w:rPr>
      </w:pPr>
    </w:p>
    <w:p w14:paraId="3EEFA3B2" w14:textId="6A98055A" w:rsidR="00F41582" w:rsidRDefault="00F41582" w:rsidP="00F41582">
      <w:pPr>
        <w:spacing w:after="0" w:line="36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Список литературы</w:t>
      </w:r>
    </w:p>
    <w:p w14:paraId="2CDB197E" w14:textId="7CDF0483" w:rsidR="00F41582" w:rsidRDefault="00F41582" w:rsidP="00F41582">
      <w:pPr>
        <w:spacing w:after="0" w:line="360" w:lineRule="auto"/>
        <w:ind w:firstLine="709"/>
        <w:jc w:val="both"/>
        <w:rPr>
          <w:rFonts w:ascii="Times New Roman" w:hAnsi="Times New Roman" w:cs="Times New Roman"/>
          <w:sz w:val="28"/>
          <w:szCs w:val="28"/>
        </w:rPr>
      </w:pPr>
      <w:r w:rsidRPr="00F41582">
        <w:rPr>
          <w:rFonts w:ascii="Times New Roman" w:hAnsi="Times New Roman" w:cs="Times New Roman"/>
          <w:sz w:val="28"/>
          <w:szCs w:val="28"/>
        </w:rPr>
        <w:t xml:space="preserve">1. Жукова, Е. Г. Библиотерапия клиентов с суицидальными тенденциями / Е. Г. Жукова // b17 : официальный сайт. – 2020. – URL: https://www.b17.ru/article/biblioterapiyapodrostok/ (дата обращения: </w:t>
      </w:r>
      <w:r>
        <w:rPr>
          <w:rFonts w:ascii="Times New Roman" w:hAnsi="Times New Roman" w:cs="Times New Roman"/>
          <w:sz w:val="28"/>
          <w:szCs w:val="28"/>
          <w:lang w:val="ru-RU"/>
        </w:rPr>
        <w:t>28</w:t>
      </w:r>
      <w:r w:rsidRPr="00F41582">
        <w:rPr>
          <w:rFonts w:ascii="Times New Roman" w:hAnsi="Times New Roman" w:cs="Times New Roman"/>
          <w:sz w:val="28"/>
          <w:szCs w:val="28"/>
        </w:rPr>
        <w:t>.12.2</w:t>
      </w:r>
      <w:r>
        <w:rPr>
          <w:rFonts w:ascii="Times New Roman" w:hAnsi="Times New Roman" w:cs="Times New Roman"/>
          <w:sz w:val="28"/>
          <w:szCs w:val="28"/>
          <w:lang w:val="ru-RU"/>
        </w:rPr>
        <w:t>5</w:t>
      </w:r>
      <w:r w:rsidRPr="00F41582">
        <w:rPr>
          <w:rFonts w:ascii="Times New Roman" w:hAnsi="Times New Roman" w:cs="Times New Roman"/>
          <w:sz w:val="28"/>
          <w:szCs w:val="28"/>
        </w:rPr>
        <w:t>).</w:t>
      </w:r>
    </w:p>
    <w:p w14:paraId="2EEB502F" w14:textId="71094CB1" w:rsidR="00F41582" w:rsidRDefault="00F41582" w:rsidP="00F415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2</w:t>
      </w:r>
      <w:r w:rsidRPr="00F41582">
        <w:rPr>
          <w:rFonts w:ascii="Times New Roman" w:hAnsi="Times New Roman" w:cs="Times New Roman"/>
          <w:sz w:val="28"/>
          <w:szCs w:val="28"/>
        </w:rPr>
        <w:t>.Каршибаева, Г. А. Суицидальное поведение – сложное социальнопсихологическое явление / Г. А. Каршибаева // Психологические науки: теория и практика : материалы III Международной научной конференции – Москва : Буки-Веди, 20</w:t>
      </w:r>
      <w:r>
        <w:rPr>
          <w:rFonts w:ascii="Times New Roman" w:hAnsi="Times New Roman" w:cs="Times New Roman"/>
          <w:sz w:val="28"/>
          <w:szCs w:val="28"/>
          <w:lang w:val="ru-RU"/>
        </w:rPr>
        <w:t>24</w:t>
      </w:r>
      <w:r w:rsidRPr="00F41582">
        <w:rPr>
          <w:rFonts w:ascii="Times New Roman" w:hAnsi="Times New Roman" w:cs="Times New Roman"/>
          <w:sz w:val="28"/>
          <w:szCs w:val="28"/>
        </w:rPr>
        <w:t xml:space="preserve">. – С. 37-39. </w:t>
      </w:r>
    </w:p>
    <w:p w14:paraId="65123612" w14:textId="2E60EB15" w:rsidR="00F41582" w:rsidRDefault="00F41582" w:rsidP="00F415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3</w:t>
      </w:r>
      <w:r w:rsidRPr="00F41582">
        <w:rPr>
          <w:rFonts w:ascii="Times New Roman" w:hAnsi="Times New Roman" w:cs="Times New Roman"/>
          <w:sz w:val="28"/>
          <w:szCs w:val="28"/>
        </w:rPr>
        <w:t>. Кириллова, С. А. Методические рекомендации по профилактике суицидального поведения несовершеннолетних для педагогов / С. А. Кириллова. – Санкт-Петербург : Санкт-Петербургская академия постдипломного педагогического образования, 202</w:t>
      </w:r>
      <w:r>
        <w:rPr>
          <w:rFonts w:ascii="Times New Roman" w:hAnsi="Times New Roman" w:cs="Times New Roman"/>
          <w:sz w:val="28"/>
          <w:szCs w:val="28"/>
          <w:lang w:val="ru-RU"/>
        </w:rPr>
        <w:t>3</w:t>
      </w:r>
      <w:r w:rsidRPr="00F41582">
        <w:rPr>
          <w:rFonts w:ascii="Times New Roman" w:hAnsi="Times New Roman" w:cs="Times New Roman"/>
          <w:sz w:val="28"/>
          <w:szCs w:val="28"/>
        </w:rPr>
        <w:t>.– 36 c.</w:t>
      </w:r>
    </w:p>
    <w:p w14:paraId="57276390" w14:textId="7EF3FBA1" w:rsidR="00F41582" w:rsidRPr="00F41582" w:rsidRDefault="00F41582" w:rsidP="00F41582">
      <w:pPr>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sz w:val="28"/>
          <w:szCs w:val="28"/>
          <w:lang w:val="ru-RU"/>
        </w:rPr>
        <w:t>4</w:t>
      </w:r>
      <w:r w:rsidRPr="00F41582">
        <w:rPr>
          <w:rFonts w:ascii="Times New Roman" w:hAnsi="Times New Roman" w:cs="Times New Roman"/>
          <w:sz w:val="28"/>
          <w:szCs w:val="28"/>
        </w:rPr>
        <w:t>. Линевич, В. Л. Индивидуальная суицидальная превенция / В. Л. Линевич // Психопедагогика в правоохранительных органах. – 20</w:t>
      </w:r>
      <w:r>
        <w:rPr>
          <w:rFonts w:ascii="Times New Roman" w:hAnsi="Times New Roman" w:cs="Times New Roman"/>
          <w:sz w:val="28"/>
          <w:szCs w:val="28"/>
          <w:lang w:val="ru-RU"/>
        </w:rPr>
        <w:t>23</w:t>
      </w:r>
      <w:r w:rsidRPr="00F41582">
        <w:rPr>
          <w:rFonts w:ascii="Times New Roman" w:hAnsi="Times New Roman" w:cs="Times New Roman"/>
          <w:sz w:val="28"/>
          <w:szCs w:val="28"/>
        </w:rPr>
        <w:t>. – № 3. – С. 58–61.</w:t>
      </w:r>
    </w:p>
    <w:sectPr w:rsidR="00F41582" w:rsidRPr="00F415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A3F"/>
    <w:rsid w:val="00046FBF"/>
    <w:rsid w:val="0077560B"/>
    <w:rsid w:val="00BF2B0B"/>
    <w:rsid w:val="00CF7A3F"/>
    <w:rsid w:val="00F4158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403E"/>
  <w15:chartTrackingRefBased/>
  <w15:docId w15:val="{7FF011D6-3B34-4318-BE39-B02980DE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BF2B0B"/>
    <w:rPr>
      <w:i/>
      <w:iCs/>
      <w:color w:val="404040" w:themeColor="text1" w:themeTint="BF"/>
    </w:rPr>
  </w:style>
  <w:style w:type="character" w:styleId="a4">
    <w:name w:val="Emphasis"/>
    <w:basedOn w:val="a0"/>
    <w:uiPriority w:val="20"/>
    <w:qFormat/>
    <w:rsid w:val="00BF2B0B"/>
    <w:rPr>
      <w:i/>
      <w:iCs/>
    </w:rPr>
  </w:style>
  <w:style w:type="character" w:styleId="a5">
    <w:name w:val="Book Title"/>
    <w:basedOn w:val="a0"/>
    <w:uiPriority w:val="33"/>
    <w:qFormat/>
    <w:rsid w:val="00BF2B0B"/>
    <w:rPr>
      <w:b/>
      <w:bCs/>
      <w:i/>
      <w:iCs/>
      <w:spacing w:val="5"/>
    </w:rPr>
  </w:style>
  <w:style w:type="paragraph" w:styleId="2">
    <w:name w:val="Quote"/>
    <w:basedOn w:val="a"/>
    <w:next w:val="a"/>
    <w:link w:val="20"/>
    <w:uiPriority w:val="29"/>
    <w:qFormat/>
    <w:rsid w:val="00BF2B0B"/>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BF2B0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0964">
      <w:bodyDiv w:val="1"/>
      <w:marLeft w:val="0"/>
      <w:marRight w:val="0"/>
      <w:marTop w:val="0"/>
      <w:marBottom w:val="0"/>
      <w:divBdr>
        <w:top w:val="none" w:sz="0" w:space="0" w:color="auto"/>
        <w:left w:val="none" w:sz="0" w:space="0" w:color="auto"/>
        <w:bottom w:val="none" w:sz="0" w:space="0" w:color="auto"/>
        <w:right w:val="none" w:sz="0" w:space="0" w:color="auto"/>
      </w:divBdr>
      <w:divsChild>
        <w:div w:id="877428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Pages>
  <Words>1300</Words>
  <Characters>7414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4</cp:revision>
  <dcterms:created xsi:type="dcterms:W3CDTF">2025-12-28T10:50:00Z</dcterms:created>
  <dcterms:modified xsi:type="dcterms:W3CDTF">2025-12-28T20:38:00Z</dcterms:modified>
</cp:coreProperties>
</file>