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A2" w:rsidRDefault="00601BD9">
      <w:pPr>
        <w:pStyle w:val="a1"/>
        <w:jc w:val="center"/>
        <w:rPr>
          <w:b/>
          <w:bCs/>
        </w:rPr>
      </w:pPr>
      <w:r>
        <w:rPr>
          <w:b/>
          <w:bCs/>
        </w:rPr>
        <w:t>ОЦЕНКА ВЛИЯНИЯ РАЗЛИЧНЫХ ВИДОВ СПОРТА НА МЕНТАЛЬНОЕ И ФИЗИЧЕСКОЕ ЗДОРОВЬЕ СТУДЕНТОВ МЕДИЦИНСКИХ ВУЗОВ.</w:t>
      </w:r>
    </w:p>
    <w:p w:rsidR="002C08A2" w:rsidRDefault="00601BD9">
      <w:pPr>
        <w:pStyle w:val="a1"/>
      </w:pPr>
      <w:r>
        <w:t xml:space="preserve"> </w:t>
      </w:r>
    </w:p>
    <w:p w:rsidR="002C08A2" w:rsidRDefault="00601BD9">
      <w:pPr>
        <w:pStyle w:val="a1"/>
        <w:jc w:val="right"/>
      </w:pPr>
      <w:r>
        <w:t>_________</w:t>
      </w:r>
      <w:r w:rsidR="006E055B" w:rsidRPr="006E055B">
        <w:rPr>
          <w:u w:val="single"/>
        </w:rPr>
        <w:t xml:space="preserve">Босхамджиев У.В., Васютин И.Д., </w:t>
      </w:r>
      <w:proofErr w:type="spellStart"/>
      <w:r w:rsidR="006E055B" w:rsidRPr="006E055B">
        <w:rPr>
          <w:u w:val="single"/>
        </w:rPr>
        <w:t>Дорждеев</w:t>
      </w:r>
      <w:proofErr w:type="spellEnd"/>
      <w:r w:rsidR="006E055B" w:rsidRPr="006E055B">
        <w:rPr>
          <w:u w:val="single"/>
        </w:rPr>
        <w:t xml:space="preserve"> В.Е.</w:t>
      </w:r>
      <w:proofErr w:type="gramStart"/>
      <w:r w:rsidR="006E055B" w:rsidRPr="006E055B">
        <w:rPr>
          <w:u w:val="single"/>
        </w:rPr>
        <w:t>,</w:t>
      </w:r>
      <w:r w:rsidR="006E055B">
        <w:t xml:space="preserve"> </w:t>
      </w:r>
      <w:r>
        <w:t>,</w:t>
      </w:r>
      <w:proofErr w:type="gramEnd"/>
      <w:r>
        <w:t xml:space="preserve"> студент</w:t>
      </w:r>
      <w:r w:rsidR="006E055B">
        <w:t>ы</w:t>
      </w:r>
      <w:r>
        <w:t xml:space="preserve"> лечебного факультета </w:t>
      </w:r>
      <w:proofErr w:type="spellStart"/>
      <w:r>
        <w:t>ВолгГМУ</w:t>
      </w:r>
      <w:proofErr w:type="spellEnd"/>
      <w:r>
        <w:t>, РФ, г. Волгоград</w:t>
      </w:r>
    </w:p>
    <w:p w:rsidR="002C08A2" w:rsidRPr="006E055B" w:rsidRDefault="00601BD9" w:rsidP="006E055B">
      <w:pPr>
        <w:pStyle w:val="a1"/>
        <w:jc w:val="right"/>
        <w:rPr>
          <w:lang w:val="en-US"/>
        </w:rPr>
      </w:pPr>
      <w:r w:rsidRPr="006E055B">
        <w:rPr>
          <w:lang w:val="en-US"/>
        </w:rPr>
        <w:t>e-mail</w:t>
      </w:r>
      <w:r w:rsidR="006E055B">
        <w:rPr>
          <w:lang w:val="en-US"/>
        </w:rPr>
        <w:t>: __________________</w:t>
      </w:r>
      <w:r w:rsidRPr="006E055B">
        <w:rPr>
          <w:lang w:val="en-US"/>
        </w:rPr>
        <w:t xml:space="preserve">______, </w:t>
      </w:r>
      <w:r w:rsidRPr="006E055B">
        <w:rPr>
          <w:lang w:val="en-US"/>
        </w:rPr>
        <w:t xml:space="preserve">student of the </w:t>
      </w:r>
      <w:proofErr w:type="spellStart"/>
      <w:r w:rsidRPr="006E055B">
        <w:rPr>
          <w:lang w:val="en-US"/>
        </w:rPr>
        <w:t>VolSMU</w:t>
      </w:r>
      <w:proofErr w:type="spellEnd"/>
      <w:r w:rsidRPr="006E055B">
        <w:rPr>
          <w:lang w:val="en-US"/>
        </w:rPr>
        <w:t>, Russian Federation, Volgograd</w:t>
      </w:r>
    </w:p>
    <w:p w:rsidR="002C08A2" w:rsidRPr="006E055B" w:rsidRDefault="00601BD9">
      <w:pPr>
        <w:pStyle w:val="a1"/>
        <w:rPr>
          <w:lang w:val="en-US"/>
        </w:rPr>
      </w:pPr>
      <w:r w:rsidRPr="006E055B">
        <w:rPr>
          <w:lang w:val="en-US"/>
        </w:rPr>
        <w:t>e-mail: _____</w:t>
      </w:r>
      <w:r w:rsidR="006E055B" w:rsidRPr="006E055B">
        <w:rPr>
          <w:u w:val="single"/>
          <w:lang w:val="en-US"/>
        </w:rPr>
        <w:t>uboskhamdzhiiev@mail.ru</w:t>
      </w:r>
      <w:r w:rsidR="006E055B">
        <w:rPr>
          <w:lang w:val="en-US"/>
        </w:rPr>
        <w:t>___</w:t>
      </w:r>
      <w:r w:rsidRPr="006E055B">
        <w:rPr>
          <w:lang w:val="en-US"/>
        </w:rPr>
        <w:t>_____</w:t>
      </w:r>
    </w:p>
    <w:p w:rsidR="002C08A2" w:rsidRDefault="00601BD9">
      <w:pPr>
        <w:pStyle w:val="a1"/>
      </w:pPr>
      <w:r>
        <w:t>Аннотация</w:t>
      </w:r>
    </w:p>
    <w:p w:rsidR="002C08A2" w:rsidRDefault="00601BD9">
      <w:pPr>
        <w:pStyle w:val="a1"/>
      </w:pPr>
      <w:r>
        <w:t>Данная статья представляет анализ социального опроса студентов медицинских университетов на тему влияния различных видов спорта на ментальное и физическое здо</w:t>
      </w:r>
      <w:r>
        <w:t>ровье.</w:t>
      </w:r>
    </w:p>
    <w:p w:rsidR="002C08A2" w:rsidRPr="006E055B" w:rsidRDefault="00601BD9">
      <w:pPr>
        <w:pStyle w:val="a1"/>
        <w:rPr>
          <w:lang w:val="en-US"/>
        </w:rPr>
      </w:pPr>
      <w:r w:rsidRPr="006E055B">
        <w:rPr>
          <w:lang w:val="en-US"/>
        </w:rPr>
        <w:t>Annotation</w:t>
      </w:r>
    </w:p>
    <w:p w:rsidR="002C08A2" w:rsidRPr="006E055B" w:rsidRDefault="00601BD9">
      <w:pPr>
        <w:pStyle w:val="a1"/>
        <w:rPr>
          <w:lang w:val="en-US"/>
        </w:rPr>
      </w:pPr>
      <w:r w:rsidRPr="006E055B">
        <w:rPr>
          <w:lang w:val="en-US"/>
        </w:rPr>
        <w:t>This article presents an analysis of a social survey of medical university students on the impact of various sports on mental and physical health.</w:t>
      </w:r>
    </w:p>
    <w:p w:rsidR="002C08A2" w:rsidRDefault="00601BD9">
      <w:pPr>
        <w:pStyle w:val="a1"/>
      </w:pPr>
      <w:r>
        <w:t>Ключевые слова: физическая активность, студенты, ментальное здоровье, физическое здоровье.</w:t>
      </w:r>
    </w:p>
    <w:p w:rsidR="002C08A2" w:rsidRPr="006E055B" w:rsidRDefault="00601BD9">
      <w:pPr>
        <w:pStyle w:val="a1"/>
        <w:rPr>
          <w:lang w:val="en-US"/>
        </w:rPr>
      </w:pPr>
      <w:r w:rsidRPr="006E055B">
        <w:rPr>
          <w:lang w:val="en-US"/>
        </w:rPr>
        <w:t>Keywords: physical activity, students, mental health, physical health.</w:t>
      </w:r>
    </w:p>
    <w:p w:rsidR="002C08A2" w:rsidRDefault="00601BD9">
      <w:pPr>
        <w:pStyle w:val="a1"/>
        <w:rPr>
          <w:b/>
          <w:bCs/>
        </w:rPr>
      </w:pPr>
      <w:r>
        <w:rPr>
          <w:b/>
          <w:bCs/>
        </w:rPr>
        <w:t>Введение</w:t>
      </w:r>
    </w:p>
    <w:p w:rsidR="002C08A2" w:rsidRDefault="00601BD9" w:rsidP="006E055B">
      <w:pPr>
        <w:pStyle w:val="a1"/>
        <w:spacing w:line="240" w:lineRule="auto"/>
        <w:ind w:firstLine="709"/>
        <w:contextualSpacing/>
      </w:pPr>
      <w:r>
        <w:t>Актуальность исследования влияния различных видов спорта на ментальное и физическое здоровье студентов медицинских вузов обусловлена комплексом факторов, выявленных в ходе анал</w:t>
      </w:r>
      <w:r>
        <w:t>иза современных научных источников. Согласно данным Ситниковой А.Р. (2024), физическая активность играет ключевую роль в поддержании здоровья студентов, способствуя укреплению иммунной системы, повышению устойчивости к стрессу и улучшению когнитивных функц</w:t>
      </w:r>
      <w:r>
        <w:t xml:space="preserve">ий. </w:t>
      </w:r>
    </w:p>
    <w:p w:rsidR="002C08A2" w:rsidRDefault="00601BD9" w:rsidP="006E055B">
      <w:pPr>
        <w:pStyle w:val="a1"/>
        <w:spacing w:line="240" w:lineRule="auto"/>
        <w:ind w:firstLine="709"/>
        <w:contextualSpacing/>
      </w:pPr>
      <w:r>
        <w:t>Богданов Д.Р. и Шейко Г.А. (2023) в своем исследовании акцентируют внимание на том, что физическая активность помогает снизить уровень стресса, улучшить настроение и справиться с депрессией, что особенно важно для студентов медицинских вузов, испытыва</w:t>
      </w:r>
      <w:r>
        <w:t>ющих значительные психоэмоциональные нагрузки. Авторы отмечают, что участие в командных видах спорта дополнительно способствует социальной интеграции и укреплению дружеских связей.</w:t>
      </w:r>
    </w:p>
    <w:p w:rsidR="002C08A2" w:rsidRDefault="00601BD9" w:rsidP="006E055B">
      <w:pPr>
        <w:pStyle w:val="a1"/>
        <w:spacing w:line="240" w:lineRule="auto"/>
        <w:ind w:firstLine="709"/>
        <w:contextualSpacing/>
      </w:pPr>
      <w:r>
        <w:t>Целью настоящего исследования является комплексная оценка влияния различных</w:t>
      </w:r>
      <w:r>
        <w:t xml:space="preserve"> видов спорта на параметры ментального и физического здоровья студентов медицинских вузов. Для достижения поставленной цели предполагается решить следующие задачи:</w:t>
      </w:r>
    </w:p>
    <w:p w:rsidR="002C08A2" w:rsidRDefault="00601BD9" w:rsidP="006E055B">
      <w:pPr>
        <w:pStyle w:val="a1"/>
        <w:numPr>
          <w:ilvl w:val="0"/>
          <w:numId w:val="2"/>
        </w:numPr>
        <w:tabs>
          <w:tab w:val="left" w:pos="709"/>
        </w:tabs>
        <w:spacing w:line="240" w:lineRule="auto"/>
        <w:ind w:firstLine="709"/>
        <w:contextualSpacing/>
      </w:pPr>
      <w:r>
        <w:lastRenderedPageBreak/>
        <w:t>Проанализировать предпочтения студентов в выборе видов физической активности.</w:t>
      </w:r>
    </w:p>
    <w:p w:rsidR="002C08A2" w:rsidRDefault="00601BD9" w:rsidP="006E055B">
      <w:pPr>
        <w:pStyle w:val="a1"/>
        <w:numPr>
          <w:ilvl w:val="0"/>
          <w:numId w:val="2"/>
        </w:numPr>
        <w:tabs>
          <w:tab w:val="left" w:pos="709"/>
        </w:tabs>
        <w:spacing w:line="240" w:lineRule="auto"/>
        <w:ind w:firstLine="709"/>
        <w:contextualSpacing/>
      </w:pPr>
      <w:r>
        <w:t>Оценить влияни</w:t>
      </w:r>
      <w:r>
        <w:t>е различных видов спорта на психоэмоциональное состояние студентов.</w:t>
      </w:r>
    </w:p>
    <w:p w:rsidR="002C08A2" w:rsidRDefault="00601BD9" w:rsidP="006E055B">
      <w:pPr>
        <w:pStyle w:val="a1"/>
        <w:numPr>
          <w:ilvl w:val="0"/>
          <w:numId w:val="2"/>
        </w:numPr>
        <w:tabs>
          <w:tab w:val="left" w:pos="709"/>
        </w:tabs>
        <w:spacing w:line="240" w:lineRule="auto"/>
        <w:ind w:firstLine="709"/>
        <w:contextualSpacing/>
      </w:pPr>
      <w:r>
        <w:t>Исследовать взаимосвязь между регулярной физической активностью и академической успеваемостью.</w:t>
      </w:r>
    </w:p>
    <w:p w:rsidR="002C08A2" w:rsidRDefault="00601BD9" w:rsidP="006E055B">
      <w:pPr>
        <w:pStyle w:val="a1"/>
        <w:spacing w:line="240" w:lineRule="auto"/>
        <w:ind w:firstLine="709"/>
        <w:contextualSpacing/>
        <w:rPr>
          <w:b/>
          <w:bCs/>
        </w:rPr>
      </w:pPr>
      <w:r>
        <w:t>Материалы и методы:</w:t>
      </w:r>
      <w:r>
        <w:rPr>
          <w:b/>
          <w:bCs/>
        </w:rPr>
        <w:t xml:space="preserve"> </w:t>
      </w:r>
      <w:r>
        <w:t>Для обследования было проведено анкетирование 150 студентов медицинских в</w:t>
      </w:r>
      <w:r>
        <w:t>узов России.</w:t>
      </w:r>
    </w:p>
    <w:p w:rsidR="002C08A2" w:rsidRDefault="00601BD9" w:rsidP="006E055B">
      <w:pPr>
        <w:pStyle w:val="a1"/>
        <w:spacing w:line="240" w:lineRule="auto"/>
        <w:ind w:firstLine="709"/>
        <w:contextualSpacing/>
      </w:pPr>
      <w:r>
        <w:t>Для сбора данных был разработан стандартизированный опросник, содержащий 21 вопрос, который включал несколько тематических блоков. Первый блок вопросов касался демографических характеристик респондентов и параметров их физической активности. В</w:t>
      </w:r>
      <w:r>
        <w:t xml:space="preserve">торой блок был направлен на оценку психоэмоционального состояния студентов с использованием шкал </w:t>
      </w:r>
      <w:proofErr w:type="spellStart"/>
      <w:r>
        <w:t>Лайкерта</w:t>
      </w:r>
      <w:proofErr w:type="spellEnd"/>
      <w:r>
        <w:t>. Третий блок вопросов позволял оценить академическую успеваемость и социальную адаптацию участников исслед</w:t>
      </w:r>
      <w:bookmarkStart w:id="0" w:name="_GoBack"/>
      <w:bookmarkEnd w:id="0"/>
      <w:r>
        <w:t>ования.</w:t>
      </w:r>
    </w:p>
    <w:p w:rsidR="002C08A2" w:rsidRDefault="002C08A2">
      <w:pPr>
        <w:pStyle w:val="a1"/>
        <w:sectPr w:rsidR="002C08A2"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24576"/>
        </w:sectPr>
      </w:pPr>
    </w:p>
    <w:p w:rsidR="002C08A2" w:rsidRDefault="00601BD9">
      <w:pPr>
        <w:pStyle w:val="a1"/>
      </w:pPr>
      <w:r>
        <w:lastRenderedPageBreak/>
        <w:t>Результаты и об</w:t>
      </w:r>
      <w:r>
        <w:t>суждение.</w:t>
      </w:r>
    </w:p>
    <w:tbl>
      <w:tblPr>
        <w:tblW w:w="1457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3"/>
        <w:gridCol w:w="2155"/>
        <w:gridCol w:w="1728"/>
        <w:gridCol w:w="1984"/>
        <w:gridCol w:w="1824"/>
        <w:gridCol w:w="1548"/>
        <w:gridCol w:w="1267"/>
        <w:gridCol w:w="1101"/>
      </w:tblGrid>
      <w:tr w:rsidR="002C08A2">
        <w:trPr>
          <w:tblHeader/>
        </w:trPr>
        <w:tc>
          <w:tcPr>
            <w:tcW w:w="2963" w:type="dxa"/>
            <w:vAlign w:val="center"/>
          </w:tcPr>
          <w:p w:rsidR="002C08A2" w:rsidRDefault="00601BD9">
            <w:pPr>
              <w:pStyle w:val="af"/>
            </w:pPr>
            <w:r>
              <w:t>Вопрос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f"/>
            </w:pPr>
            <w:r>
              <w:t>Вариант ответа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f"/>
            </w:pPr>
            <w:r>
              <w:t>Командные виды (n=42)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f"/>
            </w:pPr>
            <w:r>
              <w:t>Циклические виды (n=28)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f"/>
            </w:pPr>
            <w:r>
              <w:t>Силовые тренировки (n=35)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f"/>
            </w:pPr>
            <w:r>
              <w:t>Боевые искусства (n=18)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f"/>
            </w:pPr>
            <w:r>
              <w:t>Йога/</w:t>
            </w:r>
            <w:proofErr w:type="spellStart"/>
            <w:r>
              <w:t>пилатес</w:t>
            </w:r>
            <w:proofErr w:type="spellEnd"/>
            <w:r>
              <w:t xml:space="preserve"> (n=17)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f"/>
            </w:pPr>
            <w:r>
              <w:t>Танцы (n=10)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Пол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Мужской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32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16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28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Женский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13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Курс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1 курс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2 курс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11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9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3 курс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4 курс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5 курс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6 курс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Стаж занятий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До 6 месяцев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6-12 месяцев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1-3 года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Более 3 лет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Частота занятий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1-2 раза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18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9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3-4 раза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16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14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5+ раз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Продолжительность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До 30 мин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30-60 мин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20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18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9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1-2 часа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11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Более 2 часов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0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0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Уровень стресса (4-5 баллов)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Высокий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25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22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11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lastRenderedPageBreak/>
              <w:t>Качество сна (4-5 баллов)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Высокое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18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16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20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Концентрация (4-5 баллов)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Высокая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20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22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11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13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Удовлетворенность жизнью (4-5 баллов)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Высокая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22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17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24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14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Влияние на настроение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Улучшилось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35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22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28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9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Не изменилось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1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Влияние на тревожность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Снизилась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30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20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25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13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14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Не изменилась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Влияние на успеваемость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Улучшилась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28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20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26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14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Не изменилась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14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9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Социальные взаимодействия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Улучшились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38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20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Не изменились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13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Средний балл успеваемости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4.0-4.5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25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24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4.6-5.0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17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11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Время для оптимального состояния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До 3 часов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3-5 часов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20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16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5-7 часов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4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Зависимость от занятий спортом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Прямая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30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20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25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13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14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Частичная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3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2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601BD9">
            <w:pPr>
              <w:pStyle w:val="ae"/>
            </w:pPr>
            <w:r>
              <w:rPr>
                <w:rStyle w:val="a5"/>
              </w:rPr>
              <w:t>Что привлекает в спорте</w:t>
            </w: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 xml:space="preserve">Снятие </w:t>
            </w:r>
            <w:r>
              <w:t>стресса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25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18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22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12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14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Физическая форма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30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20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32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14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6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Социальное взаимодействие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38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10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9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8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7</w:t>
            </w:r>
          </w:p>
        </w:tc>
      </w:tr>
      <w:tr w:rsidR="002C08A2">
        <w:tc>
          <w:tcPr>
            <w:tcW w:w="2963" w:type="dxa"/>
            <w:vAlign w:val="center"/>
          </w:tcPr>
          <w:p w:rsidR="002C08A2" w:rsidRDefault="002C08A2">
            <w:pPr>
              <w:pStyle w:val="ae"/>
              <w:rPr>
                <w:sz w:val="4"/>
                <w:szCs w:val="4"/>
              </w:rPr>
            </w:pPr>
          </w:p>
        </w:tc>
        <w:tc>
          <w:tcPr>
            <w:tcW w:w="2155" w:type="dxa"/>
            <w:vAlign w:val="center"/>
          </w:tcPr>
          <w:p w:rsidR="002C08A2" w:rsidRDefault="00601BD9">
            <w:pPr>
              <w:pStyle w:val="ae"/>
            </w:pPr>
            <w:r>
              <w:t>Уверенность в себе</w:t>
            </w:r>
          </w:p>
        </w:tc>
        <w:tc>
          <w:tcPr>
            <w:tcW w:w="1728" w:type="dxa"/>
            <w:vAlign w:val="center"/>
          </w:tcPr>
          <w:p w:rsidR="002C08A2" w:rsidRDefault="00601BD9">
            <w:pPr>
              <w:pStyle w:val="ae"/>
            </w:pPr>
            <w:r>
              <w:t>22</w:t>
            </w:r>
          </w:p>
        </w:tc>
        <w:tc>
          <w:tcPr>
            <w:tcW w:w="1984" w:type="dxa"/>
            <w:vAlign w:val="center"/>
          </w:tcPr>
          <w:p w:rsidR="002C08A2" w:rsidRDefault="00601BD9">
            <w:pPr>
              <w:pStyle w:val="ae"/>
            </w:pPr>
            <w:r>
              <w:t>15</w:t>
            </w:r>
          </w:p>
        </w:tc>
        <w:tc>
          <w:tcPr>
            <w:tcW w:w="1824" w:type="dxa"/>
            <w:vAlign w:val="center"/>
          </w:tcPr>
          <w:p w:rsidR="002C08A2" w:rsidRDefault="00601BD9">
            <w:pPr>
              <w:pStyle w:val="ae"/>
            </w:pPr>
            <w:r>
              <w:t>25</w:t>
            </w:r>
          </w:p>
        </w:tc>
        <w:tc>
          <w:tcPr>
            <w:tcW w:w="1548" w:type="dxa"/>
            <w:vAlign w:val="center"/>
          </w:tcPr>
          <w:p w:rsidR="002C08A2" w:rsidRDefault="00601BD9">
            <w:pPr>
              <w:pStyle w:val="ae"/>
            </w:pPr>
            <w:r>
              <w:t>13</w:t>
            </w:r>
          </w:p>
        </w:tc>
        <w:tc>
          <w:tcPr>
            <w:tcW w:w="1267" w:type="dxa"/>
            <w:vAlign w:val="center"/>
          </w:tcPr>
          <w:p w:rsidR="002C08A2" w:rsidRDefault="00601BD9">
            <w:pPr>
              <w:pStyle w:val="ae"/>
            </w:pPr>
            <w:r>
              <w:t>9</w:t>
            </w:r>
          </w:p>
        </w:tc>
        <w:tc>
          <w:tcPr>
            <w:tcW w:w="1101" w:type="dxa"/>
            <w:vAlign w:val="center"/>
          </w:tcPr>
          <w:p w:rsidR="002C08A2" w:rsidRDefault="00601BD9">
            <w:pPr>
              <w:pStyle w:val="ae"/>
            </w:pPr>
            <w:r>
              <w:t>5</w:t>
            </w:r>
          </w:p>
        </w:tc>
      </w:tr>
    </w:tbl>
    <w:p w:rsidR="002C08A2" w:rsidRDefault="002C08A2">
      <w:pPr>
        <w:pStyle w:val="a1"/>
        <w:sectPr w:rsidR="002C08A2">
          <w:pgSz w:w="16838" w:h="11906" w:orient="landscape"/>
          <w:pgMar w:top="1134" w:right="1134" w:bottom="1134" w:left="1134" w:header="0" w:footer="0" w:gutter="0"/>
          <w:cols w:space="720"/>
          <w:formProt w:val="0"/>
        </w:sectPr>
      </w:pPr>
    </w:p>
    <w:p w:rsidR="002C08A2" w:rsidRDefault="00601BD9" w:rsidP="006E055B">
      <w:pPr>
        <w:pStyle w:val="a1"/>
        <w:spacing w:line="240" w:lineRule="auto"/>
        <w:ind w:firstLine="709"/>
        <w:contextualSpacing/>
        <w:jc w:val="both"/>
      </w:pPr>
      <w:r>
        <w:lastRenderedPageBreak/>
        <w:t xml:space="preserve">Анализ результатов исследования выявил четкие закономерности в распределении спортивных </w:t>
      </w:r>
      <w:r>
        <w:t>предпочтений среди студентов. Наибольшей популярностью пользуются командные виды спорта, которые привлекают 28% респондентов, что объясняется их социальной природой и хорошей организационной базой в вузах. Второе место по популярности занимают силовые трен</w:t>
      </w:r>
      <w:r>
        <w:t>ировки с долей в 23,3%, отражая современный тренд интереса к фитнесу. Наименьшее предпочтение студенты отдают танцам - лишь 6,7% опрошенных, что может быть связано с их специализированным характером и меньшей доступностью в учебных заведениях.</w:t>
      </w:r>
    </w:p>
    <w:p w:rsidR="002C08A2" w:rsidRDefault="00601BD9" w:rsidP="006E055B">
      <w:pPr>
        <w:pStyle w:val="a1"/>
        <w:spacing w:line="240" w:lineRule="auto"/>
        <w:ind w:firstLine="709"/>
        <w:contextualSpacing/>
        <w:jc w:val="both"/>
      </w:pPr>
      <w:r>
        <w:t>Гендерное ра</w:t>
      </w:r>
      <w:r>
        <w:t>спределение демонстрирует выраженную специфику в различных спортивных дисциплинах. Мужчины составляют абсолютное большинство в таких видах, как командные спортивные игры (76%), силовые тренировки (80%) и боевые искусства (83%). Женщины, в свою очередь, пре</w:t>
      </w:r>
      <w:r>
        <w:t xml:space="preserve">обладают в занятиях йогой и </w:t>
      </w:r>
      <w:proofErr w:type="spellStart"/>
      <w:r>
        <w:t>пилатесом</w:t>
      </w:r>
      <w:proofErr w:type="spellEnd"/>
      <w:r>
        <w:t xml:space="preserve"> (76%), а также танцами (80%). Наиболее сбалансированным по гендерному составу оказались циклические виды спорта, где распределение между мужчинами и женщинами приближается к паритетным показателям.</w:t>
      </w:r>
    </w:p>
    <w:p w:rsidR="002C08A2" w:rsidRDefault="00601BD9" w:rsidP="006E055B">
      <w:pPr>
        <w:pStyle w:val="a1"/>
        <w:spacing w:line="240" w:lineRule="auto"/>
        <w:ind w:firstLine="709"/>
        <w:contextualSpacing/>
        <w:jc w:val="both"/>
      </w:pPr>
      <w:r>
        <w:t>Что касается регуляр</w:t>
      </w:r>
      <w:r>
        <w:t>ности и интенсивности тренировок, исследование показывает, что большинство студентов (60-70% в различных спортивных группах) занимаются с оптимальной частотой 1-4 раза в неделю, что соответствует рекомендованным нормам физической активности. Однако глубинн</w:t>
      </w:r>
      <w:r>
        <w:t>ый анализ выявляет определенные проблемы с постоянством занятий: только 15-20% респондентов тренируются регулярно более трех лет, в то время как 30-40% имеют спортивный стаж менее шести месяцев. Наиболее стабильный состав занимающихся наблюдается в группах</w:t>
      </w:r>
      <w:r>
        <w:t xml:space="preserve"> командных видов спорта и силовых тренировок.</w:t>
      </w:r>
    </w:p>
    <w:p w:rsidR="002C08A2" w:rsidRDefault="00601BD9" w:rsidP="006E055B">
      <w:pPr>
        <w:pStyle w:val="a1"/>
        <w:spacing w:line="240" w:lineRule="auto"/>
        <w:ind w:firstLine="709"/>
        <w:contextualSpacing/>
        <w:jc w:val="both"/>
      </w:pPr>
      <w:r>
        <w:t>В контексте влияния на психоэмоциональное состояние отмечаются значительные положительные эффекты во всех спортивных категориях. От 75% до 85% опрошенных констатируют улучшение настроения после начала системати</w:t>
      </w:r>
      <w:r>
        <w:t xml:space="preserve">ческих занятий, а 65-80% наблюдают заметное снижение уровня тревожности. Наибольший антистрессовый эффект зафиксирован среди занимающихся йогой и </w:t>
      </w:r>
      <w:proofErr w:type="spellStart"/>
      <w:r>
        <w:t>пилатесом</w:t>
      </w:r>
      <w:proofErr w:type="spellEnd"/>
      <w:r>
        <w:t xml:space="preserve"> (88%), а также танцами (90%). Качество жизни на высоком уровне (4-5 баллов по шкале оценки) отмечают</w:t>
      </w:r>
      <w:r>
        <w:t xml:space="preserve"> 70-85% респондентов, причем наивысшие показатели демонстрируют студенты, занимающиеся силовыми тренировками (86%) и йогой (82%).</w:t>
      </w:r>
    </w:p>
    <w:p w:rsidR="002C08A2" w:rsidRDefault="00601BD9" w:rsidP="006E055B">
      <w:pPr>
        <w:pStyle w:val="a1"/>
        <w:spacing w:line="240" w:lineRule="auto"/>
        <w:ind w:firstLine="709"/>
        <w:contextualSpacing/>
        <w:jc w:val="both"/>
      </w:pPr>
      <w:r>
        <w:t xml:space="preserve">Академические показатели также показывают положительную динамику под влиянием регулярной физической активности. От 65% до 80% </w:t>
      </w:r>
      <w:r>
        <w:t>студентов отметили улучшение успеваемости после включения спорта в свою жизнь, с максимальным положительным эффектом в группах силовых тренировок (74%) и командных видов спорта (67%). При этом 25-35% респондентов не заметили существенных изменений в академ</w:t>
      </w:r>
      <w:r>
        <w:t>ических результатах. Способность к концентрации внимания на высоком уровне (4-5 баллов) отмечают 70-85% опрошенных, с лучшими показателями среди занимающихся йогой (76%) и циклическими видами спорта (64%).</w:t>
      </w:r>
    </w:p>
    <w:p w:rsidR="002C08A2" w:rsidRDefault="00601BD9" w:rsidP="006E055B">
      <w:pPr>
        <w:pStyle w:val="a1"/>
        <w:spacing w:line="240" w:lineRule="auto"/>
        <w:ind w:firstLine="709"/>
        <w:contextualSpacing/>
        <w:jc w:val="both"/>
      </w:pPr>
      <w:r>
        <w:lastRenderedPageBreak/>
        <w:t>Социальные аспекты физической активности проявляют</w:t>
      </w:r>
      <w:r>
        <w:t>ся неравномерно в различных спортивных дисциплинах. Наиболее выраженный социальный эффект наблюдается в командных видах спорта, где 90% участников отметили улучшение коммуникативных навыков. В индивидуальных спортивных дисциплинах 40-60% респондентов не за</w:t>
      </w:r>
      <w:r>
        <w:t>метили значительных изменений в своей социальной жизни. Интересно, что танцы демонстрируют высокий социальный потенциал - 80% занимающихся отмечают положительное влияние на коммуникативные способности.</w:t>
      </w:r>
    </w:p>
    <w:p w:rsidR="002C08A2" w:rsidRDefault="00601BD9" w:rsidP="006E055B">
      <w:pPr>
        <w:pStyle w:val="a1"/>
        <w:spacing w:line="240" w:lineRule="auto"/>
        <w:ind w:firstLine="709"/>
        <w:contextualSpacing/>
        <w:jc w:val="both"/>
      </w:pPr>
      <w:r>
        <w:t xml:space="preserve">Основными побудительными причинами к занятиям спортом </w:t>
      </w:r>
      <w:r>
        <w:t>выступают поддержание физической формы (65-90%) и снятие психологического стресса (60-85%). Социальный аспект наиболее значим для участников командных видов спорта (90%), в то время как развитие уверенности в себе особенно ценится в боевых искусствах (72%)</w:t>
      </w:r>
      <w:r>
        <w:t xml:space="preserve"> и силовых тренировках (71%). Важно отметить, что 70-85% респондентов осознают прямую зависимость своего психоэмоционального состояния от регулярности физических занятий, и лишь 15-25% наблюдают частичную зависимость.</w:t>
      </w:r>
    </w:p>
    <w:p w:rsidR="002C08A2" w:rsidRDefault="00601BD9" w:rsidP="006E055B">
      <w:pPr>
        <w:pStyle w:val="a1"/>
        <w:spacing w:line="240" w:lineRule="auto"/>
        <w:ind w:firstLine="709"/>
        <w:contextualSpacing/>
        <w:jc w:val="both"/>
        <w:rPr>
          <w:b/>
          <w:bCs/>
        </w:rPr>
      </w:pPr>
      <w:r>
        <w:rPr>
          <w:b/>
          <w:bCs/>
        </w:rPr>
        <w:t>Вывод:</w:t>
      </w:r>
    </w:p>
    <w:p w:rsidR="002C08A2" w:rsidRDefault="006E055B" w:rsidP="006E055B">
      <w:pPr>
        <w:pStyle w:val="a1"/>
        <w:spacing w:line="240" w:lineRule="auto"/>
        <w:ind w:firstLine="709"/>
        <w:contextualSpacing/>
        <w:jc w:val="both"/>
      </w:pPr>
      <w:r>
        <w:t>Таким образом, п</w:t>
      </w:r>
      <w:r w:rsidR="00601BD9">
        <w:t>олученные результаты позволяют</w:t>
      </w:r>
      <w:r w:rsidR="00601BD9">
        <w:t xml:space="preserve"> сделать вывод о </w:t>
      </w:r>
      <w:proofErr w:type="spellStart"/>
      <w:r w:rsidR="00601BD9">
        <w:t>видоспецифических</w:t>
      </w:r>
      <w:proofErr w:type="spellEnd"/>
      <w:r w:rsidR="00601BD9">
        <w:t xml:space="preserve"> эффектах различных спортивных дисциплин. Командные виды спорта демонстрируют выраженный социальный эффект, циклические виды положительно влияют на когнитивные функции, силовые тренировки способствуют улучшению академическ</w:t>
      </w:r>
      <w:r w:rsidR="00601BD9">
        <w:t xml:space="preserve">их показателей, а йога и </w:t>
      </w:r>
      <w:proofErr w:type="spellStart"/>
      <w:r w:rsidR="00601BD9">
        <w:t>пилатес</w:t>
      </w:r>
      <w:proofErr w:type="spellEnd"/>
      <w:r w:rsidR="00601BD9">
        <w:t xml:space="preserve"> обеспечивают максимальный антистрессовый результат. Большинство студентов интуитивно выбирают оптимальные режимы нагрузок - 3-4 раза в неделю продолжительностью 30-60 минут, при этом наибольшая приверженность к систематичес</w:t>
      </w:r>
      <w:r w:rsidR="00601BD9">
        <w:t>ким занятиям наблюдается среди поклонников командных видов спорта и силовых тренировок.</w:t>
      </w:r>
    </w:p>
    <w:p w:rsidR="006E055B" w:rsidRDefault="006E055B" w:rsidP="006E055B">
      <w:pPr>
        <w:pStyle w:val="a1"/>
        <w:spacing w:line="240" w:lineRule="auto"/>
        <w:ind w:firstLine="709"/>
        <w:contextualSpacing/>
        <w:jc w:val="both"/>
      </w:pPr>
    </w:p>
    <w:p w:rsidR="002C08A2" w:rsidRDefault="00601BD9">
      <w:pPr>
        <w:pStyle w:val="a1"/>
        <w:jc w:val="both"/>
        <w:rPr>
          <w:b/>
          <w:bCs/>
        </w:rPr>
      </w:pPr>
      <w:r>
        <w:rPr>
          <w:b/>
          <w:bCs/>
        </w:rPr>
        <w:t>Список</w:t>
      </w:r>
      <w:r w:rsidR="006E055B">
        <w:rPr>
          <w:b/>
          <w:bCs/>
        </w:rPr>
        <w:t xml:space="preserve"> использованной</w:t>
      </w:r>
      <w:r>
        <w:rPr>
          <w:b/>
          <w:bCs/>
        </w:rPr>
        <w:t xml:space="preserve"> литературы</w:t>
      </w:r>
      <w:r w:rsidR="006E055B">
        <w:rPr>
          <w:b/>
          <w:bCs/>
        </w:rPr>
        <w:t xml:space="preserve"> и источники</w:t>
      </w:r>
      <w:r>
        <w:rPr>
          <w:b/>
          <w:bCs/>
        </w:rPr>
        <w:t>:</w:t>
      </w:r>
    </w:p>
    <w:p w:rsidR="002C08A2" w:rsidRDefault="00601BD9" w:rsidP="00601BD9">
      <w:pPr>
        <w:pStyle w:val="a1"/>
        <w:numPr>
          <w:ilvl w:val="0"/>
          <w:numId w:val="3"/>
        </w:numPr>
        <w:spacing w:line="240" w:lineRule="auto"/>
        <w:ind w:left="357" w:firstLine="357"/>
        <w:contextualSpacing/>
        <w:jc w:val="both"/>
      </w:pPr>
      <w:r>
        <w:t xml:space="preserve">Богданов Д.Р. ВЛИЯНИЕ ФИЗИЧЕСКОЙ АКТИВНОСТИ НА ЗДОРОВЬЕ СТУДЕНТОВ: </w:t>
      </w:r>
      <w:proofErr w:type="spellStart"/>
      <w:r>
        <w:t>дис</w:t>
      </w:r>
      <w:proofErr w:type="spellEnd"/>
      <w:r>
        <w:t>. физвоспитание наук: 613.0425. - Стерлитамак, 2024. - 3 с.</w:t>
      </w:r>
    </w:p>
    <w:p w:rsidR="002C08A2" w:rsidRDefault="00601BD9" w:rsidP="00601BD9">
      <w:pPr>
        <w:pStyle w:val="a1"/>
        <w:numPr>
          <w:ilvl w:val="0"/>
          <w:numId w:val="3"/>
        </w:numPr>
        <w:spacing w:line="240" w:lineRule="auto"/>
        <w:ind w:left="357" w:firstLine="357"/>
        <w:contextualSpacing/>
        <w:jc w:val="both"/>
      </w:pPr>
      <w:proofErr w:type="spellStart"/>
      <w:r>
        <w:t>Ситникова</w:t>
      </w:r>
      <w:proofErr w:type="spellEnd"/>
      <w:r>
        <w:t xml:space="preserve"> А.Р. Влия</w:t>
      </w:r>
      <w:r>
        <w:t xml:space="preserve">ние физической активности на здоровье студентов: эффективность и значение </w:t>
      </w:r>
      <w:proofErr w:type="spellStart"/>
      <w:r>
        <w:t>здоровьесберегающих</w:t>
      </w:r>
      <w:proofErr w:type="spellEnd"/>
      <w:r>
        <w:t xml:space="preserve"> подходов в обучении // Педагогический журнал. 2024. Т. 14. № 4А. С. 466-472.</w:t>
      </w:r>
    </w:p>
    <w:p w:rsidR="002C08A2" w:rsidRDefault="00601BD9" w:rsidP="00601BD9">
      <w:pPr>
        <w:pStyle w:val="a1"/>
        <w:numPr>
          <w:ilvl w:val="0"/>
          <w:numId w:val="3"/>
        </w:numPr>
        <w:spacing w:line="240" w:lineRule="auto"/>
        <w:ind w:left="357" w:firstLine="357"/>
        <w:contextualSpacing/>
        <w:jc w:val="both"/>
      </w:pPr>
      <w:r>
        <w:t xml:space="preserve">Макарова, Е. Д. Физическая активность студентов / Е. Д. Макарова, О. А. </w:t>
      </w:r>
      <w:proofErr w:type="spellStart"/>
      <w:r>
        <w:t>Пискотина</w:t>
      </w:r>
      <w:proofErr w:type="spellEnd"/>
      <w:r>
        <w:t>, В.</w:t>
      </w:r>
      <w:r>
        <w:t xml:space="preserve"> А. </w:t>
      </w:r>
      <w:proofErr w:type="spellStart"/>
      <w:r>
        <w:t>Мазгонова</w:t>
      </w:r>
      <w:proofErr w:type="spellEnd"/>
      <w:r>
        <w:t xml:space="preserve">, И. А. Ушакова. — </w:t>
      </w:r>
      <w:proofErr w:type="gramStart"/>
      <w:r>
        <w:t>Текст :</w:t>
      </w:r>
      <w:proofErr w:type="gramEnd"/>
      <w:r>
        <w:t xml:space="preserve"> непосредственный // Молодой ученый. — 2023. — № 22 (469). — С. 496-498. — URL: </w:t>
      </w:r>
      <w:hyperlink r:id="rId5">
        <w:r>
          <w:rPr>
            <w:rStyle w:val="a8"/>
          </w:rPr>
          <w:t>https://moluch.ru/archive/469/103547</w:t>
        </w:r>
      </w:hyperlink>
      <w:r>
        <w:t>.</w:t>
      </w:r>
    </w:p>
    <w:sectPr w:rsidR="002C08A2">
      <w:pgSz w:w="11906" w:h="16838"/>
      <w:pgMar w:top="1134" w:right="1134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2A21"/>
    <w:multiLevelType w:val="multilevel"/>
    <w:tmpl w:val="02B4F53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" w15:restartNumberingAfterBreak="0">
    <w:nsid w:val="37A02122"/>
    <w:multiLevelType w:val="multilevel"/>
    <w:tmpl w:val="9B3E1C8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D1F1E52"/>
    <w:multiLevelType w:val="multilevel"/>
    <w:tmpl w:val="B93E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8A2"/>
    <w:rsid w:val="002C08A2"/>
    <w:rsid w:val="00601BD9"/>
    <w:rsid w:val="006E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83773"/>
  <w15:docId w15:val="{14CBC329-F526-4D95-A124-69775E237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Free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b/>
      <w:bCs/>
      <w:sz w:val="40"/>
      <w:szCs w:val="36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b/>
      <w:bCs/>
      <w:sz w:val="36"/>
      <w:szCs w:val="32"/>
    </w:rPr>
  </w:style>
  <w:style w:type="paragraph" w:styleId="3">
    <w:name w:val="heading 3"/>
    <w:basedOn w:val="a0"/>
    <w:next w:val="a1"/>
    <w:qFormat/>
    <w:pPr>
      <w:numPr>
        <w:ilvl w:val="2"/>
        <w:numId w:val="1"/>
      </w:numPr>
      <w:spacing w:before="140"/>
      <w:outlineLvl w:val="2"/>
    </w:pPr>
    <w:rPr>
      <w:b/>
      <w:bCs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qFormat/>
    <w:rPr>
      <w:b/>
      <w:bCs/>
    </w:rPr>
  </w:style>
  <w:style w:type="character" w:customStyle="1" w:styleId="a6">
    <w:name w:val="Символ нумерации"/>
    <w:qFormat/>
  </w:style>
  <w:style w:type="character" w:styleId="a7">
    <w:name w:val="Emphasis"/>
    <w:qFormat/>
    <w:rPr>
      <w:i/>
      <w:iCs/>
    </w:rPr>
  </w:style>
  <w:style w:type="character" w:styleId="a8">
    <w:name w:val="Hyperlink"/>
    <w:rPr>
      <w:color w:val="000080"/>
      <w:u w:val="single"/>
    </w:rPr>
  </w:style>
  <w:style w:type="character" w:customStyle="1" w:styleId="a9">
    <w:name w:val="Маркеры"/>
    <w:qFormat/>
    <w:rPr>
      <w:rFonts w:ascii="OpenSymbol" w:eastAsia="OpenSymbol" w:hAnsi="OpenSymbol" w:cs="OpenSymbol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Times New Roman" w:hAnsi="Times New Roman"/>
      <w:szCs w:val="28"/>
    </w:rPr>
  </w:style>
  <w:style w:type="paragraph" w:styleId="a1">
    <w:name w:val="Body Text"/>
    <w:basedOn w:val="a"/>
    <w:pPr>
      <w:spacing w:after="140" w:line="276" w:lineRule="auto"/>
    </w:pPr>
    <w:rPr>
      <w:rFonts w:ascii="Times New Roman" w:hAnsi="Times New Roman"/>
    </w:rPr>
  </w:style>
  <w:style w:type="paragraph" w:styleId="aa">
    <w:name w:val="List"/>
    <w:basedOn w:val="a1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c">
    <w:name w:val="index heading"/>
    <w:basedOn w:val="a"/>
    <w:qFormat/>
    <w:pPr>
      <w:suppressLineNumbers/>
    </w:pPr>
  </w:style>
  <w:style w:type="paragraph" w:customStyle="1" w:styleId="ad">
    <w:name w:val="Горизонтальная линия"/>
    <w:basedOn w:val="a"/>
    <w:next w:val="a1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oluch.ru/archive/469/1035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Уштан Босхамджиев</dc:creator>
  <cp:lastModifiedBy>Уштан Босхамджиев</cp:lastModifiedBy>
  <cp:revision>3</cp:revision>
  <dcterms:created xsi:type="dcterms:W3CDTF">2025-11-17T20:06:00Z</dcterms:created>
  <dcterms:modified xsi:type="dcterms:W3CDTF">2025-11-17T20:06:00Z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2025-11-15T23:11:05Z</dcterms:created>
  <dc:creator/>
  <dc:description/>
  <dc:language>ru-RU</dc:language>
  <cp:lastModifiedBy/>
  <dcterms:modified xsi:type="dcterms:W3CDTF">2025-11-16T00:05:20Z</dcterms:modified>
  <cp:revision>2</cp:revision>
  <dc:subject/>
  <dc:title>referat</dc:title>
</cp:coreProperties>
</file>