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261C3" w:rsidRPr="000261C3" w:rsidRDefault="000261C3" w:rsidP="000261C3">
      <w:pPr>
        <w:rPr>
          <w:lang w:val="en-US"/>
        </w:rPr>
      </w:pPr>
    </w:p>
    <w:p w:rsidR="000261C3" w:rsidRPr="00F35D2E" w:rsidRDefault="000261C3" w:rsidP="000261C3">
      <w:pPr>
        <w:jc w:val="center"/>
        <w:rPr>
          <w:rFonts w:ascii="Times New Roman" w:hAnsi="Times New Roman" w:cs="Times New Roman"/>
          <w:b/>
          <w:bCs/>
        </w:rPr>
      </w:pPr>
      <w:r w:rsidRPr="000261C3">
        <w:rPr>
          <w:rFonts w:ascii="Times New Roman" w:hAnsi="Times New Roman" w:cs="Times New Roman"/>
          <w:b/>
          <w:bCs/>
        </w:rPr>
        <w:t xml:space="preserve">Работа с исторической картой на уроках истории Древнего мира: </w:t>
      </w:r>
    </w:p>
    <w:p w:rsidR="000261C3" w:rsidRPr="00F35D2E" w:rsidRDefault="000261C3" w:rsidP="000261C3">
      <w:pPr>
        <w:jc w:val="center"/>
        <w:rPr>
          <w:rFonts w:ascii="Times New Roman" w:hAnsi="Times New Roman" w:cs="Times New Roman"/>
          <w:b/>
          <w:bCs/>
        </w:rPr>
      </w:pPr>
      <w:r w:rsidRPr="000261C3">
        <w:rPr>
          <w:rFonts w:ascii="Times New Roman" w:hAnsi="Times New Roman" w:cs="Times New Roman"/>
          <w:b/>
          <w:bCs/>
        </w:rPr>
        <w:t>методика и практика</w:t>
      </w:r>
    </w:p>
    <w:p w:rsidR="000261C3" w:rsidRPr="000261C3" w:rsidRDefault="000261C3" w:rsidP="000261C3">
      <w:pPr>
        <w:rPr>
          <w:rFonts w:ascii="Times New Roman" w:hAnsi="Times New Roman" w:cs="Times New Roman"/>
        </w:rPr>
      </w:pPr>
    </w:p>
    <w:p w:rsidR="000261C3" w:rsidRPr="000261C3" w:rsidRDefault="000261C3" w:rsidP="000261C3">
      <w:pPr>
        <w:jc w:val="center"/>
        <w:rPr>
          <w:rFonts w:ascii="Times New Roman" w:hAnsi="Times New Roman" w:cs="Times New Roman"/>
          <w:b/>
          <w:bCs/>
        </w:rPr>
      </w:pPr>
      <w:r w:rsidRPr="000261C3">
        <w:rPr>
          <w:rFonts w:ascii="Times New Roman" w:hAnsi="Times New Roman" w:cs="Times New Roman"/>
          <w:b/>
          <w:bCs/>
        </w:rPr>
        <w:t>Введение</w:t>
      </w:r>
    </w:p>
    <w:p w:rsidR="000261C3" w:rsidRPr="000261C3" w:rsidRDefault="000261C3" w:rsidP="000261C3">
      <w:p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 xml:space="preserve">      Историческая карта — один из ключевых инструментов преподавания истории. Она визуализирует события, территории, миграции, экономические и культурные процессы, делает материал доступным для восприятия школьников.</w:t>
      </w:r>
    </w:p>
    <w:p w:rsidR="000261C3" w:rsidRPr="000261C3" w:rsidRDefault="000261C3" w:rsidP="000261C3">
      <w:p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 xml:space="preserve">      В курсе истории Древнего мира работа с картой особенно важна: охватываются обширные территории, разнообразные цивилизации и события, мало знакомые повседневному опыту учеников.</w:t>
      </w:r>
    </w:p>
    <w:p w:rsidR="000261C3" w:rsidRPr="000261C3" w:rsidRDefault="000261C3" w:rsidP="000261C3">
      <w:pPr>
        <w:rPr>
          <w:rFonts w:ascii="Times New Roman" w:hAnsi="Times New Roman" w:cs="Times New Roman"/>
          <w:b/>
          <w:bCs/>
        </w:rPr>
      </w:pPr>
      <w:r w:rsidRPr="000261C3">
        <w:rPr>
          <w:rFonts w:ascii="Times New Roman" w:hAnsi="Times New Roman" w:cs="Times New Roman"/>
          <w:b/>
          <w:bCs/>
        </w:rPr>
        <w:t>Педагогическая ценность карт:</w:t>
      </w:r>
    </w:p>
    <w:p w:rsidR="000261C3" w:rsidRPr="000261C3" w:rsidRDefault="000261C3" w:rsidP="000261C3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>формирование пространственного мышления;</w:t>
      </w:r>
    </w:p>
    <w:p w:rsidR="000261C3" w:rsidRPr="000261C3" w:rsidRDefault="000261C3" w:rsidP="000261C3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>развитие аналитических навыков;</w:t>
      </w:r>
    </w:p>
    <w:p w:rsidR="000261C3" w:rsidRPr="000261C3" w:rsidRDefault="000261C3" w:rsidP="000261C3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>понимание причинно-следственных связей;</w:t>
      </w:r>
    </w:p>
    <w:p w:rsidR="000261C3" w:rsidRPr="000261C3" w:rsidRDefault="000261C3" w:rsidP="000261C3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>интеграция межпредметных знаний (география, литература, искусство).</w:t>
      </w:r>
    </w:p>
    <w:p w:rsidR="000261C3" w:rsidRPr="000261C3" w:rsidRDefault="000261C3" w:rsidP="000261C3">
      <w:pPr>
        <w:rPr>
          <w:rFonts w:ascii="Times New Roman" w:hAnsi="Times New Roman" w:cs="Times New Roman"/>
        </w:rPr>
      </w:pPr>
    </w:p>
    <w:p w:rsidR="000261C3" w:rsidRPr="000261C3" w:rsidRDefault="000261C3" w:rsidP="000261C3">
      <w:pPr>
        <w:jc w:val="center"/>
        <w:rPr>
          <w:rFonts w:ascii="Times New Roman" w:hAnsi="Times New Roman" w:cs="Times New Roman"/>
          <w:b/>
          <w:bCs/>
        </w:rPr>
      </w:pPr>
      <w:r w:rsidRPr="000261C3">
        <w:rPr>
          <w:rFonts w:ascii="Times New Roman" w:hAnsi="Times New Roman" w:cs="Times New Roman"/>
          <w:b/>
          <w:bCs/>
        </w:rPr>
        <w:t>Методические основы работы с картой</w:t>
      </w:r>
    </w:p>
    <w:p w:rsidR="000261C3" w:rsidRPr="000261C3" w:rsidRDefault="000261C3" w:rsidP="000261C3">
      <w:pPr>
        <w:rPr>
          <w:rFonts w:ascii="Times New Roman" w:hAnsi="Times New Roman" w:cs="Times New Roman"/>
          <w:b/>
          <w:bCs/>
        </w:rPr>
      </w:pPr>
      <w:r w:rsidRPr="000261C3">
        <w:rPr>
          <w:rFonts w:ascii="Times New Roman" w:hAnsi="Times New Roman" w:cs="Times New Roman"/>
          <w:b/>
          <w:bCs/>
        </w:rPr>
        <w:t>Принципы работы:</w:t>
      </w:r>
    </w:p>
    <w:p w:rsidR="000261C3" w:rsidRPr="000261C3" w:rsidRDefault="000261C3" w:rsidP="000261C3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>Наглядность.</w:t>
      </w:r>
      <w:r w:rsidRPr="000261C3">
        <w:rPr>
          <w:rFonts w:ascii="Times New Roman" w:hAnsi="Times New Roman" w:cs="Times New Roman"/>
          <w:lang w:val="en-US"/>
        </w:rPr>
        <w:t> </w:t>
      </w:r>
      <w:r w:rsidRPr="000261C3">
        <w:rPr>
          <w:rFonts w:ascii="Times New Roman" w:hAnsi="Times New Roman" w:cs="Times New Roman"/>
        </w:rPr>
        <w:t>Карты должны быть понятными, адаптированными к возрасту.</w:t>
      </w:r>
    </w:p>
    <w:p w:rsidR="000261C3" w:rsidRPr="000261C3" w:rsidRDefault="000261C3" w:rsidP="000261C3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>Системность.</w:t>
      </w:r>
      <w:r w:rsidRPr="000261C3">
        <w:rPr>
          <w:rFonts w:ascii="Times New Roman" w:hAnsi="Times New Roman" w:cs="Times New Roman"/>
          <w:lang w:val="en-US"/>
        </w:rPr>
        <w:t> </w:t>
      </w:r>
      <w:r w:rsidRPr="000261C3">
        <w:rPr>
          <w:rFonts w:ascii="Times New Roman" w:hAnsi="Times New Roman" w:cs="Times New Roman"/>
        </w:rPr>
        <w:t>Карта — часть логической цепочки: объяснение — демонстрация — анализ — закрепление.</w:t>
      </w:r>
    </w:p>
    <w:p w:rsidR="000261C3" w:rsidRPr="000261C3" w:rsidRDefault="000261C3" w:rsidP="000261C3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>Постепенность.</w:t>
      </w:r>
      <w:r w:rsidRPr="000261C3">
        <w:rPr>
          <w:rFonts w:ascii="Times New Roman" w:hAnsi="Times New Roman" w:cs="Times New Roman"/>
          <w:lang w:val="en-US"/>
        </w:rPr>
        <w:t> </w:t>
      </w:r>
      <w:r w:rsidRPr="000261C3">
        <w:rPr>
          <w:rFonts w:ascii="Times New Roman" w:hAnsi="Times New Roman" w:cs="Times New Roman"/>
        </w:rPr>
        <w:t>Сначала изучаются элементы карты, затем исторические процессы.</w:t>
      </w:r>
    </w:p>
    <w:p w:rsidR="000261C3" w:rsidRPr="000261C3" w:rsidRDefault="000261C3" w:rsidP="000261C3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>Деятельностный подход.</w:t>
      </w:r>
      <w:r w:rsidRPr="000261C3">
        <w:rPr>
          <w:rFonts w:ascii="Times New Roman" w:hAnsi="Times New Roman" w:cs="Times New Roman"/>
          <w:lang w:val="en-US"/>
        </w:rPr>
        <w:t> </w:t>
      </w:r>
      <w:r w:rsidRPr="000261C3">
        <w:rPr>
          <w:rFonts w:ascii="Times New Roman" w:hAnsi="Times New Roman" w:cs="Times New Roman"/>
        </w:rPr>
        <w:t>Ученики активно отмечают объекты, строят маршруты, сравнивают территории.</w:t>
      </w:r>
    </w:p>
    <w:p w:rsidR="000261C3" w:rsidRPr="000261C3" w:rsidRDefault="000261C3" w:rsidP="000261C3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>Межпредметные связи.</w:t>
      </w:r>
      <w:r w:rsidRPr="000261C3">
        <w:rPr>
          <w:rFonts w:ascii="Times New Roman" w:hAnsi="Times New Roman" w:cs="Times New Roman"/>
          <w:lang w:val="en-US"/>
        </w:rPr>
        <w:t> </w:t>
      </w:r>
      <w:r w:rsidRPr="000261C3">
        <w:rPr>
          <w:rFonts w:ascii="Times New Roman" w:hAnsi="Times New Roman" w:cs="Times New Roman"/>
        </w:rPr>
        <w:t>Интеграция с географией, искусством, археологией.</w:t>
      </w:r>
    </w:p>
    <w:p w:rsidR="000261C3" w:rsidRPr="000261C3" w:rsidRDefault="000261C3" w:rsidP="000261C3">
      <w:pPr>
        <w:rPr>
          <w:rFonts w:ascii="Times New Roman" w:hAnsi="Times New Roman" w:cs="Times New Roman"/>
        </w:rPr>
      </w:pPr>
    </w:p>
    <w:p w:rsidR="000261C3" w:rsidRPr="000261C3" w:rsidRDefault="000261C3" w:rsidP="000261C3">
      <w:pPr>
        <w:rPr>
          <w:rFonts w:ascii="Times New Roman" w:hAnsi="Times New Roman" w:cs="Times New Roman"/>
          <w:b/>
          <w:bCs/>
        </w:rPr>
      </w:pPr>
      <w:r w:rsidRPr="000261C3">
        <w:rPr>
          <w:rFonts w:ascii="Times New Roman" w:hAnsi="Times New Roman" w:cs="Times New Roman"/>
          <w:b/>
          <w:bCs/>
        </w:rPr>
        <w:t>Основные направления работы с картой</w:t>
      </w:r>
    </w:p>
    <w:p w:rsidR="000261C3" w:rsidRPr="000261C3" w:rsidRDefault="000261C3" w:rsidP="000261C3">
      <w:p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>1. Ознакомление с территориями и цивилизациями</w:t>
      </w:r>
    </w:p>
    <w:p w:rsidR="000261C3" w:rsidRPr="000261C3" w:rsidRDefault="000261C3" w:rsidP="000261C3">
      <w:p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>Цель:</w:t>
      </w:r>
      <w:r w:rsidRPr="000261C3">
        <w:rPr>
          <w:rFonts w:ascii="Times New Roman" w:hAnsi="Times New Roman" w:cs="Times New Roman"/>
          <w:lang w:val="en-US"/>
        </w:rPr>
        <w:t> </w:t>
      </w:r>
      <w:r w:rsidRPr="000261C3">
        <w:rPr>
          <w:rFonts w:ascii="Times New Roman" w:hAnsi="Times New Roman" w:cs="Times New Roman"/>
        </w:rPr>
        <w:t>научить ориентироваться на карте древних цивилизаций:</w:t>
      </w:r>
    </w:p>
    <w:p w:rsidR="000261C3" w:rsidRPr="000261C3" w:rsidRDefault="000261C3" w:rsidP="000261C3">
      <w:p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  <w:i/>
          <w:iCs/>
        </w:rPr>
        <w:t>Древний Египет</w:t>
      </w:r>
      <w:r w:rsidRPr="000261C3">
        <w:rPr>
          <w:rFonts w:ascii="Times New Roman" w:hAnsi="Times New Roman" w:cs="Times New Roman"/>
        </w:rPr>
        <w:t>:</w:t>
      </w:r>
      <w:r w:rsidRPr="000261C3">
        <w:rPr>
          <w:rFonts w:ascii="Times New Roman" w:hAnsi="Times New Roman" w:cs="Times New Roman"/>
          <w:lang w:val="en-US"/>
        </w:rPr>
        <w:t> </w:t>
      </w:r>
      <w:r w:rsidRPr="000261C3">
        <w:rPr>
          <w:rFonts w:ascii="Times New Roman" w:hAnsi="Times New Roman" w:cs="Times New Roman"/>
        </w:rPr>
        <w:t>Нил, города Мемфис, Фивы, пирамиды;</w:t>
      </w:r>
    </w:p>
    <w:p w:rsidR="000261C3" w:rsidRPr="000261C3" w:rsidRDefault="000261C3" w:rsidP="000261C3">
      <w:p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  <w:i/>
          <w:iCs/>
        </w:rPr>
        <w:t>Междуречье:</w:t>
      </w:r>
      <w:r w:rsidRPr="000261C3">
        <w:rPr>
          <w:rFonts w:ascii="Times New Roman" w:hAnsi="Times New Roman" w:cs="Times New Roman"/>
          <w:lang w:val="en-US"/>
        </w:rPr>
        <w:t> </w:t>
      </w:r>
      <w:r w:rsidRPr="000261C3">
        <w:rPr>
          <w:rFonts w:ascii="Times New Roman" w:hAnsi="Times New Roman" w:cs="Times New Roman"/>
        </w:rPr>
        <w:t>Тигр и Евфрат, Ур, Вавилон;</w:t>
      </w:r>
    </w:p>
    <w:p w:rsidR="000261C3" w:rsidRPr="000261C3" w:rsidRDefault="000261C3" w:rsidP="000261C3">
      <w:p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  <w:i/>
          <w:iCs/>
        </w:rPr>
        <w:t>Древняя Индия и Китай:</w:t>
      </w:r>
      <w:r w:rsidRPr="000261C3">
        <w:rPr>
          <w:rFonts w:ascii="Times New Roman" w:hAnsi="Times New Roman" w:cs="Times New Roman"/>
          <w:i/>
          <w:iCs/>
          <w:lang w:val="en-US"/>
        </w:rPr>
        <w:t> </w:t>
      </w:r>
      <w:r w:rsidRPr="000261C3">
        <w:rPr>
          <w:rFonts w:ascii="Times New Roman" w:hAnsi="Times New Roman" w:cs="Times New Roman"/>
        </w:rPr>
        <w:t>Ганг, Инд, Хуанхэ, Янцзы;</w:t>
      </w:r>
    </w:p>
    <w:p w:rsidR="000261C3" w:rsidRPr="000261C3" w:rsidRDefault="000261C3" w:rsidP="000261C3">
      <w:p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  <w:i/>
          <w:iCs/>
        </w:rPr>
        <w:t>Древняя Греция:</w:t>
      </w:r>
      <w:r w:rsidRPr="000261C3">
        <w:rPr>
          <w:rFonts w:ascii="Times New Roman" w:hAnsi="Times New Roman" w:cs="Times New Roman"/>
          <w:lang w:val="en-US"/>
        </w:rPr>
        <w:t> </w:t>
      </w:r>
      <w:r w:rsidRPr="000261C3">
        <w:rPr>
          <w:rFonts w:ascii="Times New Roman" w:hAnsi="Times New Roman" w:cs="Times New Roman"/>
        </w:rPr>
        <w:t>Афины, Спарта, Эгейское море.</w:t>
      </w:r>
    </w:p>
    <w:p w:rsidR="000261C3" w:rsidRPr="000261C3" w:rsidRDefault="000261C3" w:rsidP="000261C3">
      <w:p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>Задание 1 (групповое):</w:t>
      </w:r>
    </w:p>
    <w:p w:rsidR="000261C3" w:rsidRPr="000261C3" w:rsidRDefault="000261C3" w:rsidP="000261C3">
      <w:p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>Каждая группа отмечает на карте назначенную территорию и ключевые объекты, затем презентует результаты классу.</w:t>
      </w:r>
    </w:p>
    <w:p w:rsidR="000261C3" w:rsidRPr="000261C3" w:rsidRDefault="000261C3" w:rsidP="000261C3">
      <w:pPr>
        <w:rPr>
          <w:rFonts w:ascii="Times New Roman" w:hAnsi="Times New Roman" w:cs="Times New Roman"/>
        </w:rPr>
      </w:pPr>
    </w:p>
    <w:p w:rsidR="000261C3" w:rsidRPr="000261C3" w:rsidRDefault="000261C3" w:rsidP="000261C3">
      <w:p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>2. Анализ исторических процессов</w:t>
      </w:r>
    </w:p>
    <w:p w:rsidR="000261C3" w:rsidRPr="000261C3" w:rsidRDefault="000261C3" w:rsidP="000261C3">
      <w:p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>Пример:</w:t>
      </w:r>
      <w:r w:rsidRPr="000261C3">
        <w:rPr>
          <w:rFonts w:ascii="Times New Roman" w:hAnsi="Times New Roman" w:cs="Times New Roman"/>
          <w:lang w:val="en-US"/>
        </w:rPr>
        <w:t> </w:t>
      </w:r>
      <w:r w:rsidRPr="000261C3">
        <w:rPr>
          <w:rFonts w:ascii="Times New Roman" w:hAnsi="Times New Roman" w:cs="Times New Roman"/>
        </w:rPr>
        <w:t>походы Александра Македонского, миграции кельтов, расширение Рима.</w:t>
      </w:r>
    </w:p>
    <w:p w:rsidR="000261C3" w:rsidRPr="000261C3" w:rsidRDefault="000261C3" w:rsidP="000261C3">
      <w:p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>Задание 2 (индивидуальное):</w:t>
      </w:r>
    </w:p>
    <w:p w:rsidR="000261C3" w:rsidRPr="000261C3" w:rsidRDefault="000261C3" w:rsidP="000261C3">
      <w:p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>Отметьте на карте территории, завоёванные Александром, и сравните с границами греческих полисов. Обсудите культурное влияние завоеваний.</w:t>
      </w:r>
    </w:p>
    <w:p w:rsidR="000261C3" w:rsidRPr="000261C3" w:rsidRDefault="000261C3" w:rsidP="000261C3">
      <w:pPr>
        <w:rPr>
          <w:rFonts w:ascii="Times New Roman" w:hAnsi="Times New Roman" w:cs="Times New Roman"/>
        </w:rPr>
      </w:pPr>
    </w:p>
    <w:p w:rsidR="000261C3" w:rsidRPr="000261C3" w:rsidRDefault="000261C3" w:rsidP="000261C3">
      <w:p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>3. Сравнительный анализ цивилизаций</w:t>
      </w:r>
    </w:p>
    <w:p w:rsidR="000261C3" w:rsidRPr="000261C3" w:rsidRDefault="000261C3" w:rsidP="000261C3">
      <w:p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>Задание 3 (групповое):</w:t>
      </w:r>
    </w:p>
    <w:p w:rsidR="000261C3" w:rsidRPr="000261C3" w:rsidRDefault="000261C3" w:rsidP="000261C3">
      <w:p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>Сравните территорию Древнего Египта и Междуречья;</w:t>
      </w:r>
    </w:p>
    <w:p w:rsidR="000261C3" w:rsidRPr="000261C3" w:rsidRDefault="000261C3" w:rsidP="000261C3">
      <w:p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>Определите природные условия, влияющие на экономику и государственность;</w:t>
      </w:r>
    </w:p>
    <w:p w:rsidR="000261C3" w:rsidRPr="000261C3" w:rsidRDefault="000261C3" w:rsidP="000261C3">
      <w:p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>Сделайте вывод о роли географии.</w:t>
      </w:r>
    </w:p>
    <w:p w:rsidR="000261C3" w:rsidRPr="00F35D2E" w:rsidRDefault="000261C3" w:rsidP="000261C3">
      <w:pPr>
        <w:rPr>
          <w:rFonts w:ascii="Times New Roman" w:hAnsi="Times New Roman" w:cs="Times New Roman"/>
        </w:rPr>
      </w:pPr>
    </w:p>
    <w:p w:rsidR="000261C3" w:rsidRPr="000261C3" w:rsidRDefault="000261C3" w:rsidP="000261C3">
      <w:p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>4. Использование цифровых карт</w:t>
      </w:r>
    </w:p>
    <w:p w:rsidR="000261C3" w:rsidRPr="000261C3" w:rsidRDefault="000261C3" w:rsidP="000261C3">
      <w:p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>Методы:</w:t>
      </w:r>
    </w:p>
    <w:p w:rsidR="000261C3" w:rsidRPr="000261C3" w:rsidRDefault="000261C3" w:rsidP="000261C3">
      <w:p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lastRenderedPageBreak/>
        <w:t xml:space="preserve">интерактивные карты </w:t>
      </w:r>
      <w:r w:rsidRPr="000261C3">
        <w:rPr>
          <w:rFonts w:ascii="Times New Roman" w:hAnsi="Times New Roman" w:cs="Times New Roman"/>
          <w:lang w:val="en-US"/>
        </w:rPr>
        <w:t>Google</w:t>
      </w:r>
      <w:r w:rsidRPr="000261C3">
        <w:rPr>
          <w:rFonts w:ascii="Times New Roman" w:hAnsi="Times New Roman" w:cs="Times New Roman"/>
        </w:rPr>
        <w:t xml:space="preserve"> </w:t>
      </w:r>
      <w:r w:rsidRPr="000261C3">
        <w:rPr>
          <w:rFonts w:ascii="Times New Roman" w:hAnsi="Times New Roman" w:cs="Times New Roman"/>
          <w:lang w:val="en-US"/>
        </w:rPr>
        <w:t>Earth</w:t>
      </w:r>
      <w:r w:rsidRPr="000261C3">
        <w:rPr>
          <w:rFonts w:ascii="Times New Roman" w:hAnsi="Times New Roman" w:cs="Times New Roman"/>
        </w:rPr>
        <w:t>;</w:t>
      </w:r>
    </w:p>
    <w:p w:rsidR="000261C3" w:rsidRPr="000261C3" w:rsidRDefault="000261C3" w:rsidP="000261C3">
      <w:p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>виртуальные экскурсии по археологическим памятникам;</w:t>
      </w:r>
    </w:p>
    <w:p w:rsidR="000261C3" w:rsidRPr="000261C3" w:rsidRDefault="000261C3" w:rsidP="000261C3">
      <w:p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>создание маршрутов и схем.</w:t>
      </w:r>
    </w:p>
    <w:p w:rsidR="000261C3" w:rsidRPr="000261C3" w:rsidRDefault="000261C3" w:rsidP="000261C3">
      <w:p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>Задание 4 (творческое):</w:t>
      </w:r>
    </w:p>
    <w:p w:rsidR="000261C3" w:rsidRPr="000261C3" w:rsidRDefault="000261C3" w:rsidP="000261C3">
      <w:p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>Постройте маршрут по карте с указанием городов, рек и ключевых событий. Объясните историческую значимость каждого пункта.</w:t>
      </w:r>
    </w:p>
    <w:p w:rsidR="000261C3" w:rsidRPr="000261C3" w:rsidRDefault="000261C3" w:rsidP="000261C3">
      <w:pPr>
        <w:rPr>
          <w:rFonts w:ascii="Times New Roman" w:hAnsi="Times New Roman" w:cs="Times New Roman"/>
        </w:rPr>
      </w:pPr>
    </w:p>
    <w:p w:rsidR="000261C3" w:rsidRPr="000261C3" w:rsidRDefault="000261C3" w:rsidP="000261C3">
      <w:p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>5. Проектная деятельность</w:t>
      </w:r>
    </w:p>
    <w:p w:rsidR="000261C3" w:rsidRPr="000261C3" w:rsidRDefault="000261C3" w:rsidP="000261C3">
      <w:p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>Примеры проектов:</w:t>
      </w:r>
    </w:p>
    <w:p w:rsidR="000261C3" w:rsidRPr="000261C3" w:rsidRDefault="000261C3" w:rsidP="000261C3">
      <w:p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>«Торговые пути Древнего Востока» — построение схемы маршрутов и объяснение их значения.</w:t>
      </w:r>
    </w:p>
    <w:p w:rsidR="000261C3" w:rsidRPr="000261C3" w:rsidRDefault="000261C3" w:rsidP="000261C3">
      <w:p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>«Города Древней Греции» — карта полисов с ключевыми событиями.</w:t>
      </w:r>
    </w:p>
    <w:p w:rsidR="000261C3" w:rsidRPr="000261C3" w:rsidRDefault="000261C3" w:rsidP="000261C3">
      <w:p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>«Завоевания Александра Македонского» — маршрут с пояснением причин успеха.</w:t>
      </w:r>
    </w:p>
    <w:p w:rsidR="000261C3" w:rsidRPr="000261C3" w:rsidRDefault="000261C3" w:rsidP="000261C3">
      <w:p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>Проекты развивают самостоятельность, умение работать с источниками и презентационные навыки.</w:t>
      </w:r>
    </w:p>
    <w:p w:rsidR="000261C3" w:rsidRPr="000261C3" w:rsidRDefault="000261C3" w:rsidP="000261C3">
      <w:pPr>
        <w:rPr>
          <w:rFonts w:ascii="Times New Roman" w:hAnsi="Times New Roman" w:cs="Times New Roman"/>
        </w:rPr>
      </w:pPr>
    </w:p>
    <w:p w:rsidR="000261C3" w:rsidRPr="000261C3" w:rsidRDefault="000261C3" w:rsidP="000261C3">
      <w:pPr>
        <w:jc w:val="center"/>
        <w:rPr>
          <w:rFonts w:ascii="Times New Roman" w:hAnsi="Times New Roman" w:cs="Times New Roman"/>
          <w:b/>
          <w:bCs/>
        </w:rPr>
      </w:pPr>
      <w:r w:rsidRPr="000261C3">
        <w:rPr>
          <w:rFonts w:ascii="Times New Roman" w:hAnsi="Times New Roman" w:cs="Times New Roman"/>
          <w:b/>
          <w:bCs/>
        </w:rPr>
        <w:t>Примеры уроков</w:t>
      </w:r>
    </w:p>
    <w:p w:rsidR="000261C3" w:rsidRPr="000261C3" w:rsidRDefault="000261C3" w:rsidP="000261C3">
      <w:p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>Урок 1: 5 класс</w:t>
      </w:r>
    </w:p>
    <w:p w:rsidR="000261C3" w:rsidRPr="000261C3" w:rsidRDefault="000261C3" w:rsidP="000261C3">
      <w:p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>Тема:</w:t>
      </w:r>
      <w:r w:rsidRPr="000261C3">
        <w:rPr>
          <w:rFonts w:ascii="Times New Roman" w:hAnsi="Times New Roman" w:cs="Times New Roman"/>
          <w:lang w:val="en-US"/>
        </w:rPr>
        <w:t> </w:t>
      </w:r>
      <w:r w:rsidRPr="000261C3">
        <w:rPr>
          <w:rFonts w:ascii="Times New Roman" w:hAnsi="Times New Roman" w:cs="Times New Roman"/>
        </w:rPr>
        <w:t>«Древний Египет и Нил»</w:t>
      </w:r>
    </w:p>
    <w:p w:rsidR="000261C3" w:rsidRPr="000261C3" w:rsidRDefault="000261C3" w:rsidP="000261C3">
      <w:p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>Этапы работы: Демонстрация карты Египта; Отметить на карте города и пирамиды;</w:t>
      </w:r>
    </w:p>
    <w:p w:rsidR="000261C3" w:rsidRPr="000261C3" w:rsidRDefault="000261C3" w:rsidP="000261C3">
      <w:p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>Обсуждение влияния Нила на жизнь людей.</w:t>
      </w:r>
    </w:p>
    <w:p w:rsidR="000261C3" w:rsidRPr="000261C3" w:rsidRDefault="000261C3" w:rsidP="000261C3">
      <w:pPr>
        <w:rPr>
          <w:rFonts w:ascii="Times New Roman" w:hAnsi="Times New Roman" w:cs="Times New Roman"/>
        </w:rPr>
      </w:pPr>
    </w:p>
    <w:p w:rsidR="000261C3" w:rsidRPr="000261C3" w:rsidRDefault="000261C3" w:rsidP="000261C3">
      <w:p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>Урок 2: 6–7 класс</w:t>
      </w:r>
    </w:p>
    <w:p w:rsidR="000261C3" w:rsidRPr="000261C3" w:rsidRDefault="000261C3" w:rsidP="000261C3">
      <w:p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>Тема:</w:t>
      </w:r>
      <w:r w:rsidRPr="000261C3">
        <w:rPr>
          <w:rFonts w:ascii="Times New Roman" w:hAnsi="Times New Roman" w:cs="Times New Roman"/>
          <w:lang w:val="en-US"/>
        </w:rPr>
        <w:t> </w:t>
      </w:r>
      <w:r w:rsidRPr="000261C3">
        <w:rPr>
          <w:rFonts w:ascii="Times New Roman" w:hAnsi="Times New Roman" w:cs="Times New Roman"/>
        </w:rPr>
        <w:t>«Походы Александра Македонского»</w:t>
      </w:r>
    </w:p>
    <w:p w:rsidR="000261C3" w:rsidRPr="000261C3" w:rsidRDefault="000261C3" w:rsidP="000261C3">
      <w:p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>Этапы работы: Анализ карты походов; Отметка ключевых битв;  Обсуждение влияния завоеваний на культуру.</w:t>
      </w:r>
    </w:p>
    <w:p w:rsidR="000261C3" w:rsidRPr="000261C3" w:rsidRDefault="000261C3" w:rsidP="000261C3">
      <w:pPr>
        <w:rPr>
          <w:rFonts w:ascii="Times New Roman" w:hAnsi="Times New Roman" w:cs="Times New Roman"/>
        </w:rPr>
      </w:pPr>
    </w:p>
    <w:p w:rsidR="000261C3" w:rsidRPr="000261C3" w:rsidRDefault="000261C3" w:rsidP="000261C3">
      <w:p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>Урок 3: 7–8 класс</w:t>
      </w:r>
    </w:p>
    <w:p w:rsidR="000261C3" w:rsidRPr="000261C3" w:rsidRDefault="000261C3" w:rsidP="000261C3">
      <w:p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>Тема:</w:t>
      </w:r>
      <w:r w:rsidRPr="000261C3">
        <w:rPr>
          <w:rFonts w:ascii="Times New Roman" w:hAnsi="Times New Roman" w:cs="Times New Roman"/>
          <w:lang w:val="en-US"/>
        </w:rPr>
        <w:t> </w:t>
      </w:r>
      <w:r w:rsidRPr="000261C3">
        <w:rPr>
          <w:rFonts w:ascii="Times New Roman" w:hAnsi="Times New Roman" w:cs="Times New Roman"/>
        </w:rPr>
        <w:t>«Римская республика и империя»</w:t>
      </w:r>
    </w:p>
    <w:p w:rsidR="000261C3" w:rsidRPr="000261C3" w:rsidRDefault="000261C3" w:rsidP="000261C3">
      <w:p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>Этапы работы: Сравнение границ республики и империи; Анализ стратегически важных территорий; Презентация результатов в классе.</w:t>
      </w:r>
    </w:p>
    <w:p w:rsidR="000261C3" w:rsidRPr="000261C3" w:rsidRDefault="000261C3" w:rsidP="000261C3">
      <w:pPr>
        <w:rPr>
          <w:rFonts w:ascii="Times New Roman" w:hAnsi="Times New Roman" w:cs="Times New Roman"/>
        </w:rPr>
      </w:pPr>
    </w:p>
    <w:p w:rsidR="000261C3" w:rsidRPr="00F35D2E" w:rsidRDefault="000261C3" w:rsidP="000261C3">
      <w:pPr>
        <w:jc w:val="center"/>
        <w:rPr>
          <w:rFonts w:ascii="Times New Roman" w:hAnsi="Times New Roman" w:cs="Times New Roman"/>
          <w:b/>
          <w:bCs/>
        </w:rPr>
      </w:pPr>
      <w:r w:rsidRPr="000261C3">
        <w:rPr>
          <w:rFonts w:ascii="Times New Roman" w:hAnsi="Times New Roman" w:cs="Times New Roman"/>
          <w:b/>
          <w:bCs/>
        </w:rPr>
        <w:t>Воспитательный и образовательный эффект</w:t>
      </w:r>
    </w:p>
    <w:p w:rsidR="000261C3" w:rsidRPr="00F35D2E" w:rsidRDefault="000261C3" w:rsidP="000261C3">
      <w:pPr>
        <w:jc w:val="center"/>
        <w:rPr>
          <w:rFonts w:ascii="Times New Roman" w:hAnsi="Times New Roman" w:cs="Times New Roman"/>
          <w:b/>
          <w:bCs/>
        </w:rPr>
      </w:pPr>
    </w:p>
    <w:p w:rsidR="000261C3" w:rsidRPr="000261C3" w:rsidRDefault="000261C3" w:rsidP="000261C3">
      <w:p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>Работа с исторической картой способствует:</w:t>
      </w:r>
    </w:p>
    <w:p w:rsidR="000261C3" w:rsidRPr="000261C3" w:rsidRDefault="000261C3" w:rsidP="000261C3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>формированию</w:t>
      </w:r>
      <w:r w:rsidRPr="000261C3">
        <w:rPr>
          <w:rFonts w:ascii="Times New Roman" w:hAnsi="Times New Roman" w:cs="Times New Roman"/>
          <w:lang w:val="en-US"/>
        </w:rPr>
        <w:t> </w:t>
      </w:r>
      <w:r w:rsidRPr="000261C3">
        <w:rPr>
          <w:rFonts w:ascii="Times New Roman" w:hAnsi="Times New Roman" w:cs="Times New Roman"/>
        </w:rPr>
        <w:t>пространственного и исторического мышления;</w:t>
      </w:r>
    </w:p>
    <w:p w:rsidR="000261C3" w:rsidRPr="000261C3" w:rsidRDefault="000261C3" w:rsidP="000261C3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>развитию</w:t>
      </w:r>
      <w:r w:rsidRPr="000261C3">
        <w:rPr>
          <w:rFonts w:ascii="Times New Roman" w:hAnsi="Times New Roman" w:cs="Times New Roman"/>
          <w:lang w:val="en-US"/>
        </w:rPr>
        <w:t> </w:t>
      </w:r>
      <w:r w:rsidRPr="000261C3">
        <w:rPr>
          <w:rFonts w:ascii="Times New Roman" w:hAnsi="Times New Roman" w:cs="Times New Roman"/>
        </w:rPr>
        <w:t>анализирующих и систематизирующих навыков;</w:t>
      </w:r>
    </w:p>
    <w:p w:rsidR="000261C3" w:rsidRPr="000261C3" w:rsidRDefault="000261C3" w:rsidP="000261C3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>повышению интереса к истории через наглядность;</w:t>
      </w:r>
    </w:p>
    <w:p w:rsidR="000261C3" w:rsidRPr="000261C3" w:rsidRDefault="000261C3" w:rsidP="000261C3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>воспитанию уважения к прошлому и пониманию географической значимости исторических событий.</w:t>
      </w:r>
    </w:p>
    <w:p w:rsidR="000261C3" w:rsidRPr="000261C3" w:rsidRDefault="000261C3" w:rsidP="000261C3">
      <w:pPr>
        <w:rPr>
          <w:rFonts w:ascii="Times New Roman" w:hAnsi="Times New Roman" w:cs="Times New Roman"/>
        </w:rPr>
      </w:pPr>
    </w:p>
    <w:p w:rsidR="000261C3" w:rsidRPr="00F35D2E" w:rsidRDefault="000261C3" w:rsidP="000261C3">
      <w:pPr>
        <w:jc w:val="center"/>
        <w:rPr>
          <w:rFonts w:ascii="Times New Roman" w:hAnsi="Times New Roman" w:cs="Times New Roman"/>
          <w:b/>
          <w:bCs/>
        </w:rPr>
      </w:pPr>
      <w:r w:rsidRPr="000261C3">
        <w:rPr>
          <w:rFonts w:ascii="Times New Roman" w:hAnsi="Times New Roman" w:cs="Times New Roman"/>
          <w:b/>
          <w:bCs/>
        </w:rPr>
        <w:t>Заключение</w:t>
      </w:r>
    </w:p>
    <w:p w:rsidR="000261C3" w:rsidRPr="00F35D2E" w:rsidRDefault="000261C3" w:rsidP="000261C3">
      <w:pPr>
        <w:jc w:val="center"/>
        <w:rPr>
          <w:rFonts w:ascii="Times New Roman" w:hAnsi="Times New Roman" w:cs="Times New Roman"/>
          <w:b/>
          <w:bCs/>
        </w:rPr>
      </w:pPr>
    </w:p>
    <w:p w:rsidR="000261C3" w:rsidRPr="000261C3" w:rsidRDefault="000261C3" w:rsidP="000261C3">
      <w:pPr>
        <w:jc w:val="both"/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 xml:space="preserve">      Историческая карта — ключевой методический инструмент при изучении истории Древнего мира. Использование карт, интерактивных ресурсов и проектной деятельности формирует у обучающихся</w:t>
      </w:r>
      <w:r w:rsidRPr="000261C3">
        <w:rPr>
          <w:rFonts w:ascii="Times New Roman" w:hAnsi="Times New Roman" w:cs="Times New Roman"/>
          <w:lang w:val="en-US"/>
        </w:rPr>
        <w:t> </w:t>
      </w:r>
      <w:r w:rsidRPr="000261C3">
        <w:rPr>
          <w:rFonts w:ascii="Times New Roman" w:hAnsi="Times New Roman" w:cs="Times New Roman"/>
        </w:rPr>
        <w:t>пространственное и историческое мышление, развивает аналитические навыки, способствует пониманию причинно-следственных связей и делает уроки более наглядными, интересными и эффективными.</w:t>
      </w:r>
    </w:p>
    <w:p w:rsidR="000261C3" w:rsidRPr="000261C3" w:rsidRDefault="000261C3" w:rsidP="000261C3">
      <w:pPr>
        <w:rPr>
          <w:rFonts w:ascii="Times New Roman" w:hAnsi="Times New Roman" w:cs="Times New Roman"/>
        </w:rPr>
      </w:pPr>
    </w:p>
    <w:p w:rsidR="000261C3" w:rsidRPr="00F35D2E" w:rsidRDefault="000261C3" w:rsidP="000261C3">
      <w:pPr>
        <w:rPr>
          <w:rFonts w:ascii="Times New Roman" w:hAnsi="Times New Roman" w:cs="Times New Roman"/>
        </w:rPr>
      </w:pPr>
    </w:p>
    <w:p w:rsidR="000261C3" w:rsidRPr="00F35D2E" w:rsidRDefault="000261C3" w:rsidP="000261C3">
      <w:pPr>
        <w:rPr>
          <w:rFonts w:ascii="Times New Roman" w:hAnsi="Times New Roman" w:cs="Times New Roman"/>
        </w:rPr>
      </w:pPr>
    </w:p>
    <w:p w:rsidR="000261C3" w:rsidRPr="00F35D2E" w:rsidRDefault="000261C3" w:rsidP="000261C3">
      <w:pPr>
        <w:rPr>
          <w:rFonts w:ascii="Times New Roman" w:hAnsi="Times New Roman" w:cs="Times New Roman"/>
        </w:rPr>
      </w:pPr>
    </w:p>
    <w:p w:rsidR="000261C3" w:rsidRPr="00F35D2E" w:rsidRDefault="000261C3" w:rsidP="000261C3">
      <w:pPr>
        <w:rPr>
          <w:rFonts w:ascii="Times New Roman" w:hAnsi="Times New Roman" w:cs="Times New Roman"/>
        </w:rPr>
      </w:pPr>
    </w:p>
    <w:p w:rsidR="000261C3" w:rsidRPr="00F35D2E" w:rsidRDefault="000261C3" w:rsidP="000261C3">
      <w:pPr>
        <w:rPr>
          <w:rFonts w:ascii="Times New Roman" w:hAnsi="Times New Roman" w:cs="Times New Roman"/>
        </w:rPr>
      </w:pPr>
    </w:p>
    <w:p w:rsidR="000261C3" w:rsidRPr="00F35D2E" w:rsidRDefault="000261C3" w:rsidP="000261C3">
      <w:pPr>
        <w:rPr>
          <w:rFonts w:ascii="Times New Roman" w:hAnsi="Times New Roman" w:cs="Times New Roman"/>
        </w:rPr>
      </w:pPr>
    </w:p>
    <w:p w:rsidR="000261C3" w:rsidRPr="00F35D2E" w:rsidRDefault="000261C3" w:rsidP="000261C3">
      <w:pPr>
        <w:rPr>
          <w:rFonts w:ascii="Times New Roman" w:hAnsi="Times New Roman" w:cs="Times New Roman"/>
        </w:rPr>
      </w:pPr>
    </w:p>
    <w:p w:rsidR="000261C3" w:rsidRPr="00F35D2E" w:rsidRDefault="000261C3" w:rsidP="000261C3">
      <w:pPr>
        <w:rPr>
          <w:rFonts w:ascii="Times New Roman" w:hAnsi="Times New Roman" w:cs="Times New Roman"/>
        </w:rPr>
      </w:pPr>
    </w:p>
    <w:p w:rsidR="000261C3" w:rsidRPr="00F35D2E" w:rsidRDefault="000261C3" w:rsidP="000261C3">
      <w:pPr>
        <w:rPr>
          <w:rFonts w:ascii="Times New Roman" w:hAnsi="Times New Roman" w:cs="Times New Roman"/>
        </w:rPr>
      </w:pPr>
    </w:p>
    <w:p w:rsidR="000261C3" w:rsidRPr="00F35D2E" w:rsidRDefault="000261C3" w:rsidP="000261C3">
      <w:pPr>
        <w:rPr>
          <w:rFonts w:ascii="Times New Roman" w:hAnsi="Times New Roman" w:cs="Times New Roman"/>
        </w:rPr>
      </w:pPr>
    </w:p>
    <w:p w:rsidR="000261C3" w:rsidRPr="00F35D2E" w:rsidRDefault="000261C3" w:rsidP="000261C3">
      <w:pPr>
        <w:rPr>
          <w:rFonts w:ascii="Times New Roman" w:hAnsi="Times New Roman" w:cs="Times New Roman"/>
        </w:rPr>
      </w:pPr>
    </w:p>
    <w:p w:rsidR="000261C3" w:rsidRPr="00F35D2E" w:rsidRDefault="000261C3" w:rsidP="000261C3">
      <w:pPr>
        <w:rPr>
          <w:rFonts w:ascii="Times New Roman" w:hAnsi="Times New Roman" w:cs="Times New Roman"/>
        </w:rPr>
      </w:pPr>
    </w:p>
    <w:p w:rsidR="000261C3" w:rsidRPr="00F35D2E" w:rsidRDefault="000261C3" w:rsidP="000261C3">
      <w:pPr>
        <w:rPr>
          <w:rFonts w:ascii="Times New Roman" w:hAnsi="Times New Roman" w:cs="Times New Roman"/>
        </w:rPr>
      </w:pPr>
    </w:p>
    <w:p w:rsidR="000261C3" w:rsidRPr="00F35D2E" w:rsidRDefault="000261C3" w:rsidP="000261C3">
      <w:pPr>
        <w:rPr>
          <w:rFonts w:ascii="Times New Roman" w:hAnsi="Times New Roman" w:cs="Times New Roman"/>
        </w:rPr>
      </w:pPr>
    </w:p>
    <w:p w:rsidR="000261C3" w:rsidRPr="00F35D2E" w:rsidRDefault="000261C3" w:rsidP="000261C3">
      <w:pPr>
        <w:rPr>
          <w:rFonts w:ascii="Times New Roman" w:hAnsi="Times New Roman" w:cs="Times New Roman"/>
        </w:rPr>
      </w:pPr>
    </w:p>
    <w:p w:rsidR="000261C3" w:rsidRPr="00F35D2E" w:rsidRDefault="000261C3" w:rsidP="000261C3">
      <w:pPr>
        <w:rPr>
          <w:rFonts w:ascii="Times New Roman" w:hAnsi="Times New Roman" w:cs="Times New Roman"/>
        </w:rPr>
      </w:pPr>
    </w:p>
    <w:p w:rsidR="000261C3" w:rsidRPr="00F35D2E" w:rsidRDefault="000261C3" w:rsidP="000261C3">
      <w:pPr>
        <w:rPr>
          <w:rFonts w:ascii="Times New Roman" w:hAnsi="Times New Roman" w:cs="Times New Roman"/>
        </w:rPr>
      </w:pPr>
    </w:p>
    <w:p w:rsidR="000261C3" w:rsidRPr="00F35D2E" w:rsidRDefault="000261C3" w:rsidP="000261C3">
      <w:pPr>
        <w:rPr>
          <w:rFonts w:ascii="Times New Roman" w:hAnsi="Times New Roman" w:cs="Times New Roman"/>
        </w:rPr>
      </w:pPr>
    </w:p>
    <w:p w:rsidR="000261C3" w:rsidRPr="00F35D2E" w:rsidRDefault="000261C3" w:rsidP="000261C3">
      <w:pPr>
        <w:rPr>
          <w:rFonts w:ascii="Times New Roman" w:hAnsi="Times New Roman" w:cs="Times New Roman"/>
        </w:rPr>
      </w:pPr>
    </w:p>
    <w:p w:rsidR="000261C3" w:rsidRPr="00F35D2E" w:rsidRDefault="000261C3" w:rsidP="000261C3">
      <w:pPr>
        <w:rPr>
          <w:rFonts w:ascii="Times New Roman" w:hAnsi="Times New Roman" w:cs="Times New Roman"/>
        </w:rPr>
      </w:pPr>
    </w:p>
    <w:p w:rsidR="000261C3" w:rsidRPr="00F35D2E" w:rsidRDefault="000261C3" w:rsidP="000261C3">
      <w:pPr>
        <w:rPr>
          <w:rFonts w:ascii="Times New Roman" w:hAnsi="Times New Roman" w:cs="Times New Roman"/>
        </w:rPr>
      </w:pPr>
    </w:p>
    <w:p w:rsidR="000261C3" w:rsidRPr="00F35D2E" w:rsidRDefault="000261C3" w:rsidP="000261C3">
      <w:pPr>
        <w:rPr>
          <w:rFonts w:ascii="Times New Roman" w:hAnsi="Times New Roman" w:cs="Times New Roman"/>
        </w:rPr>
      </w:pPr>
    </w:p>
    <w:p w:rsidR="000261C3" w:rsidRPr="00F35D2E" w:rsidRDefault="000261C3" w:rsidP="000261C3">
      <w:pPr>
        <w:rPr>
          <w:rFonts w:ascii="Times New Roman" w:hAnsi="Times New Roman" w:cs="Times New Roman"/>
        </w:rPr>
      </w:pPr>
    </w:p>
    <w:p w:rsidR="000261C3" w:rsidRPr="00F35D2E" w:rsidRDefault="000261C3" w:rsidP="000261C3">
      <w:pPr>
        <w:rPr>
          <w:rFonts w:ascii="Times New Roman" w:hAnsi="Times New Roman" w:cs="Times New Roman"/>
        </w:rPr>
      </w:pPr>
    </w:p>
    <w:p w:rsidR="000261C3" w:rsidRPr="00F35D2E" w:rsidRDefault="000261C3" w:rsidP="000261C3">
      <w:pPr>
        <w:rPr>
          <w:rFonts w:ascii="Times New Roman" w:hAnsi="Times New Roman" w:cs="Times New Roman"/>
        </w:rPr>
      </w:pPr>
    </w:p>
    <w:p w:rsidR="000261C3" w:rsidRPr="00F35D2E" w:rsidRDefault="000261C3" w:rsidP="000261C3">
      <w:pPr>
        <w:rPr>
          <w:rFonts w:ascii="Times New Roman" w:hAnsi="Times New Roman" w:cs="Times New Roman"/>
        </w:rPr>
      </w:pPr>
    </w:p>
    <w:p w:rsidR="000261C3" w:rsidRPr="00F35D2E" w:rsidRDefault="000261C3" w:rsidP="000261C3">
      <w:pPr>
        <w:rPr>
          <w:rFonts w:ascii="Times New Roman" w:hAnsi="Times New Roman" w:cs="Times New Roman"/>
        </w:rPr>
      </w:pPr>
    </w:p>
    <w:p w:rsidR="000261C3" w:rsidRPr="00F35D2E" w:rsidRDefault="000261C3" w:rsidP="000261C3">
      <w:pPr>
        <w:rPr>
          <w:rFonts w:ascii="Times New Roman" w:hAnsi="Times New Roman" w:cs="Times New Roman"/>
        </w:rPr>
      </w:pPr>
    </w:p>
    <w:p w:rsidR="000261C3" w:rsidRPr="00F35D2E" w:rsidRDefault="000261C3" w:rsidP="000261C3">
      <w:pPr>
        <w:rPr>
          <w:rFonts w:ascii="Times New Roman" w:hAnsi="Times New Roman" w:cs="Times New Roman"/>
        </w:rPr>
      </w:pPr>
    </w:p>
    <w:p w:rsidR="000261C3" w:rsidRPr="00F35D2E" w:rsidRDefault="000261C3" w:rsidP="000261C3">
      <w:pPr>
        <w:rPr>
          <w:rFonts w:ascii="Times New Roman" w:hAnsi="Times New Roman" w:cs="Times New Roman"/>
        </w:rPr>
      </w:pPr>
    </w:p>
    <w:p w:rsidR="000261C3" w:rsidRPr="00F35D2E" w:rsidRDefault="000261C3" w:rsidP="000261C3">
      <w:pPr>
        <w:rPr>
          <w:rFonts w:ascii="Times New Roman" w:hAnsi="Times New Roman" w:cs="Times New Roman"/>
        </w:rPr>
      </w:pPr>
    </w:p>
    <w:p w:rsidR="000261C3" w:rsidRPr="00F35D2E" w:rsidRDefault="000261C3" w:rsidP="000261C3">
      <w:pPr>
        <w:rPr>
          <w:rFonts w:ascii="Times New Roman" w:hAnsi="Times New Roman" w:cs="Times New Roman"/>
        </w:rPr>
      </w:pPr>
    </w:p>
    <w:p w:rsidR="000261C3" w:rsidRPr="00F35D2E" w:rsidRDefault="000261C3" w:rsidP="000261C3">
      <w:pPr>
        <w:rPr>
          <w:rFonts w:ascii="Times New Roman" w:hAnsi="Times New Roman" w:cs="Times New Roman"/>
        </w:rPr>
      </w:pPr>
    </w:p>
    <w:p w:rsidR="000261C3" w:rsidRPr="00F35D2E" w:rsidRDefault="000261C3" w:rsidP="000261C3">
      <w:pPr>
        <w:rPr>
          <w:rFonts w:ascii="Times New Roman" w:hAnsi="Times New Roman" w:cs="Times New Roman"/>
        </w:rPr>
      </w:pPr>
    </w:p>
    <w:p w:rsidR="000261C3" w:rsidRPr="00F35D2E" w:rsidRDefault="000261C3" w:rsidP="000261C3">
      <w:pPr>
        <w:rPr>
          <w:rFonts w:ascii="Times New Roman" w:hAnsi="Times New Roman" w:cs="Times New Roman"/>
        </w:rPr>
      </w:pPr>
    </w:p>
    <w:p w:rsidR="000261C3" w:rsidRPr="00F35D2E" w:rsidRDefault="000261C3" w:rsidP="000261C3">
      <w:pPr>
        <w:rPr>
          <w:rFonts w:ascii="Times New Roman" w:hAnsi="Times New Roman" w:cs="Times New Roman"/>
        </w:rPr>
      </w:pPr>
    </w:p>
    <w:p w:rsidR="000261C3" w:rsidRPr="00F35D2E" w:rsidRDefault="000261C3" w:rsidP="000261C3">
      <w:pPr>
        <w:rPr>
          <w:rFonts w:ascii="Times New Roman" w:hAnsi="Times New Roman" w:cs="Times New Roman"/>
        </w:rPr>
      </w:pPr>
    </w:p>
    <w:p w:rsidR="000261C3" w:rsidRPr="00F35D2E" w:rsidRDefault="000261C3" w:rsidP="000261C3">
      <w:pPr>
        <w:rPr>
          <w:rFonts w:ascii="Times New Roman" w:hAnsi="Times New Roman" w:cs="Times New Roman"/>
        </w:rPr>
      </w:pPr>
    </w:p>
    <w:p w:rsidR="000261C3" w:rsidRPr="00F35D2E" w:rsidRDefault="000261C3" w:rsidP="000261C3">
      <w:pPr>
        <w:rPr>
          <w:rFonts w:ascii="Times New Roman" w:hAnsi="Times New Roman" w:cs="Times New Roman"/>
        </w:rPr>
      </w:pPr>
    </w:p>
    <w:p w:rsidR="000261C3" w:rsidRPr="00F35D2E" w:rsidRDefault="000261C3" w:rsidP="000261C3">
      <w:pPr>
        <w:rPr>
          <w:rFonts w:ascii="Times New Roman" w:hAnsi="Times New Roman" w:cs="Times New Roman"/>
        </w:rPr>
      </w:pPr>
    </w:p>
    <w:p w:rsidR="000261C3" w:rsidRPr="00F35D2E" w:rsidRDefault="000261C3" w:rsidP="000261C3">
      <w:pPr>
        <w:rPr>
          <w:rFonts w:ascii="Times New Roman" w:hAnsi="Times New Roman" w:cs="Times New Roman"/>
        </w:rPr>
      </w:pPr>
    </w:p>
    <w:p w:rsidR="000261C3" w:rsidRPr="00F35D2E" w:rsidRDefault="000261C3" w:rsidP="000261C3">
      <w:pPr>
        <w:rPr>
          <w:rFonts w:ascii="Times New Roman" w:hAnsi="Times New Roman" w:cs="Times New Roman"/>
        </w:rPr>
      </w:pPr>
    </w:p>
    <w:p w:rsidR="000261C3" w:rsidRPr="00DC6A9B" w:rsidRDefault="000261C3" w:rsidP="000261C3">
      <w:pPr>
        <w:rPr>
          <w:rFonts w:ascii="Times New Roman" w:hAnsi="Times New Roman" w:cs="Times New Roman"/>
        </w:rPr>
      </w:pPr>
    </w:p>
    <w:p w:rsidR="000261C3" w:rsidRPr="00F35D2E" w:rsidRDefault="000261C3" w:rsidP="000261C3">
      <w:pPr>
        <w:rPr>
          <w:rFonts w:ascii="Times New Roman" w:hAnsi="Times New Roman" w:cs="Times New Roman"/>
        </w:rPr>
      </w:pPr>
    </w:p>
    <w:p w:rsidR="000261C3" w:rsidRPr="000261C3" w:rsidRDefault="000261C3" w:rsidP="000261C3">
      <w:pPr>
        <w:jc w:val="center"/>
        <w:rPr>
          <w:rFonts w:ascii="Times New Roman" w:hAnsi="Times New Roman" w:cs="Times New Roman"/>
          <w:b/>
          <w:bCs/>
        </w:rPr>
      </w:pPr>
      <w:r w:rsidRPr="000261C3">
        <w:rPr>
          <w:rFonts w:ascii="Times New Roman" w:hAnsi="Times New Roman" w:cs="Times New Roman"/>
          <w:b/>
          <w:bCs/>
        </w:rPr>
        <w:t>Список литературы</w:t>
      </w:r>
    </w:p>
    <w:p w:rsidR="000261C3" w:rsidRPr="000261C3" w:rsidRDefault="000261C3" w:rsidP="000261C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>Данилов А. А., Косулина Л. Г.</w:t>
      </w:r>
      <w:r w:rsidRPr="000261C3">
        <w:rPr>
          <w:rFonts w:ascii="Times New Roman" w:hAnsi="Times New Roman" w:cs="Times New Roman"/>
          <w:lang w:val="en-US"/>
        </w:rPr>
        <w:t> </w:t>
      </w:r>
      <w:r w:rsidRPr="000261C3">
        <w:rPr>
          <w:rFonts w:ascii="Times New Roman" w:hAnsi="Times New Roman" w:cs="Times New Roman"/>
        </w:rPr>
        <w:t>История Древнего мира. 5–9 классы. — М.: Просвещение, 2022.</w:t>
      </w:r>
    </w:p>
    <w:p w:rsidR="000261C3" w:rsidRPr="000261C3" w:rsidRDefault="000261C3" w:rsidP="000261C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0261C3">
        <w:rPr>
          <w:rFonts w:ascii="Times New Roman" w:hAnsi="Times New Roman" w:cs="Times New Roman"/>
        </w:rPr>
        <w:t>Загладин</w:t>
      </w:r>
      <w:proofErr w:type="spellEnd"/>
      <w:r w:rsidRPr="000261C3">
        <w:rPr>
          <w:rFonts w:ascii="Times New Roman" w:hAnsi="Times New Roman" w:cs="Times New Roman"/>
        </w:rPr>
        <w:t xml:space="preserve"> Н. В.</w:t>
      </w:r>
      <w:r w:rsidRPr="000261C3">
        <w:rPr>
          <w:rFonts w:ascii="Times New Roman" w:hAnsi="Times New Roman" w:cs="Times New Roman"/>
          <w:lang w:val="en-US"/>
        </w:rPr>
        <w:t> </w:t>
      </w:r>
      <w:r w:rsidRPr="000261C3">
        <w:rPr>
          <w:rFonts w:ascii="Times New Roman" w:hAnsi="Times New Roman" w:cs="Times New Roman"/>
        </w:rPr>
        <w:t>Методика преподавания истории в школе. — М.: Академия, 2021.</w:t>
      </w:r>
    </w:p>
    <w:p w:rsidR="000261C3" w:rsidRPr="000261C3" w:rsidRDefault="000261C3" w:rsidP="000261C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>Асмолов А. Г.</w:t>
      </w:r>
      <w:r w:rsidRPr="000261C3">
        <w:rPr>
          <w:rFonts w:ascii="Times New Roman" w:hAnsi="Times New Roman" w:cs="Times New Roman"/>
          <w:lang w:val="en-US"/>
        </w:rPr>
        <w:t> </w:t>
      </w:r>
      <w:r w:rsidRPr="000261C3">
        <w:rPr>
          <w:rFonts w:ascii="Times New Roman" w:hAnsi="Times New Roman" w:cs="Times New Roman"/>
        </w:rPr>
        <w:t>Системно-деятельностный подход в образовании. — М.: Просвещение, 2020.</w:t>
      </w:r>
    </w:p>
    <w:p w:rsidR="000261C3" w:rsidRPr="000261C3" w:rsidRDefault="000261C3" w:rsidP="000261C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>Короткова М. В.</w:t>
      </w:r>
      <w:r w:rsidRPr="000261C3">
        <w:rPr>
          <w:rFonts w:ascii="Times New Roman" w:hAnsi="Times New Roman" w:cs="Times New Roman"/>
          <w:lang w:val="en-US"/>
        </w:rPr>
        <w:t> </w:t>
      </w:r>
      <w:r w:rsidRPr="000261C3">
        <w:rPr>
          <w:rFonts w:ascii="Times New Roman" w:hAnsi="Times New Roman" w:cs="Times New Roman"/>
        </w:rPr>
        <w:t xml:space="preserve">Межпредметные связи в обучении истории. — М.: </w:t>
      </w:r>
      <w:proofErr w:type="spellStart"/>
      <w:r w:rsidRPr="000261C3">
        <w:rPr>
          <w:rFonts w:ascii="Times New Roman" w:hAnsi="Times New Roman" w:cs="Times New Roman"/>
        </w:rPr>
        <w:t>Владос</w:t>
      </w:r>
      <w:proofErr w:type="spellEnd"/>
      <w:r w:rsidRPr="000261C3">
        <w:rPr>
          <w:rFonts w:ascii="Times New Roman" w:hAnsi="Times New Roman" w:cs="Times New Roman"/>
        </w:rPr>
        <w:t>, 2019.</w:t>
      </w:r>
    </w:p>
    <w:p w:rsidR="000261C3" w:rsidRPr="000261C3" w:rsidRDefault="000261C3" w:rsidP="000261C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0261C3">
        <w:rPr>
          <w:rFonts w:ascii="Times New Roman" w:hAnsi="Times New Roman" w:cs="Times New Roman"/>
        </w:rPr>
        <w:t>Кондрашов В. И.</w:t>
      </w:r>
      <w:r w:rsidRPr="000261C3">
        <w:rPr>
          <w:rFonts w:ascii="Times New Roman" w:hAnsi="Times New Roman" w:cs="Times New Roman"/>
          <w:lang w:val="en-US"/>
        </w:rPr>
        <w:t> </w:t>
      </w:r>
      <w:r w:rsidRPr="000261C3">
        <w:rPr>
          <w:rFonts w:ascii="Times New Roman" w:hAnsi="Times New Roman" w:cs="Times New Roman"/>
        </w:rPr>
        <w:t>История и география в школе: методика интеграции. — М.: Просвещение, 2018.</w:t>
      </w:r>
    </w:p>
    <w:p w:rsidR="000261C3" w:rsidRPr="000261C3" w:rsidRDefault="000261C3" w:rsidP="000261C3">
      <w:pPr>
        <w:pStyle w:val="a3"/>
        <w:numPr>
          <w:ilvl w:val="0"/>
          <w:numId w:val="1"/>
        </w:numPr>
      </w:pPr>
      <w:r w:rsidRPr="000261C3">
        <w:rPr>
          <w:rFonts w:ascii="Times New Roman" w:hAnsi="Times New Roman" w:cs="Times New Roman"/>
        </w:rPr>
        <w:t>Лапина С. В.</w:t>
      </w:r>
      <w:r w:rsidRPr="000261C3">
        <w:rPr>
          <w:rFonts w:ascii="Times New Roman" w:hAnsi="Times New Roman" w:cs="Times New Roman"/>
          <w:lang w:val="en-US"/>
        </w:rPr>
        <w:t> </w:t>
      </w:r>
      <w:r w:rsidRPr="000261C3">
        <w:rPr>
          <w:rFonts w:ascii="Times New Roman" w:hAnsi="Times New Roman" w:cs="Times New Roman"/>
        </w:rPr>
        <w:t>Историческая карта как инструмент формирования пространственного мышления школьников. — М.: Наука, 2019</w:t>
      </w:r>
      <w:r w:rsidRPr="000261C3">
        <w:t>.</w:t>
      </w:r>
    </w:p>
    <w:sectPr w:rsidR="000261C3" w:rsidRPr="000261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C92270"/>
    <w:multiLevelType w:val="hybridMultilevel"/>
    <w:tmpl w:val="5008C5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A45331"/>
    <w:multiLevelType w:val="hybridMultilevel"/>
    <w:tmpl w:val="D76495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2322BA"/>
    <w:multiLevelType w:val="hybridMultilevel"/>
    <w:tmpl w:val="FBDE1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501C3F"/>
    <w:multiLevelType w:val="hybridMultilevel"/>
    <w:tmpl w:val="256AB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656811">
    <w:abstractNumId w:val="2"/>
  </w:num>
  <w:num w:numId="2" w16cid:durableId="1449079178">
    <w:abstractNumId w:val="1"/>
  </w:num>
  <w:num w:numId="3" w16cid:durableId="1683166502">
    <w:abstractNumId w:val="3"/>
  </w:num>
  <w:num w:numId="4" w16cid:durableId="1016884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3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1C3"/>
    <w:rsid w:val="000261C3"/>
    <w:rsid w:val="00912C86"/>
    <w:rsid w:val="00DC6A9B"/>
    <w:rsid w:val="00F3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DF5CBEE"/>
  <w15:chartTrackingRefBased/>
  <w15:docId w15:val="{07B19107-A963-E143-890A-E6CEE24D6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6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Бурганова</dc:creator>
  <cp:keywords/>
  <dc:description/>
  <cp:lastModifiedBy>Анна Бурганова</cp:lastModifiedBy>
  <cp:revision>2</cp:revision>
  <dcterms:created xsi:type="dcterms:W3CDTF">2026-02-09T14:16:00Z</dcterms:created>
  <dcterms:modified xsi:type="dcterms:W3CDTF">2026-02-09T14:33:00Z</dcterms:modified>
</cp:coreProperties>
</file>