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CBC" w:rsidRPr="00072771" w:rsidRDefault="00072771" w:rsidP="00072771">
      <w:pPr>
        <w:pStyle w:val="a3"/>
        <w:spacing w:before="0" w:beforeAutospacing="0" w:after="0" w:afterAutospacing="0"/>
        <w:ind w:firstLine="709"/>
        <w:jc w:val="center"/>
        <w:rPr>
          <w:b/>
          <w:color w:val="464646"/>
          <w:sz w:val="28"/>
          <w:szCs w:val="28"/>
        </w:rPr>
      </w:pPr>
      <w:r w:rsidRPr="00072771">
        <w:rPr>
          <w:b/>
          <w:color w:val="464646"/>
          <w:sz w:val="28"/>
          <w:szCs w:val="28"/>
        </w:rPr>
        <w:t>Использование фольклора в работе музыкального руководителя ДОУ (из опыта работы).</w:t>
      </w:r>
    </w:p>
    <w:p w:rsidR="006F2CBC" w:rsidRPr="00072771" w:rsidRDefault="006F2CBC" w:rsidP="00072771">
      <w:pPr>
        <w:pStyle w:val="a3"/>
        <w:spacing w:before="120" w:beforeAutospacing="0" w:after="0" w:afterAutospacing="0"/>
        <w:ind w:firstLine="709"/>
        <w:jc w:val="both"/>
        <w:rPr>
          <w:color w:val="464646"/>
          <w:sz w:val="28"/>
          <w:szCs w:val="28"/>
        </w:rPr>
      </w:pPr>
      <w:r w:rsidRPr="00072771">
        <w:rPr>
          <w:color w:val="464646"/>
          <w:sz w:val="28"/>
          <w:szCs w:val="28"/>
        </w:rPr>
        <w:t>Фольклор помогает нам обратиться к истокам, ведь его содержание – жизнь народа, человеческий опыт, просеянный через сито веков, духовный мир русского человека, его мысли, чувства, переживания. Мы стремимся приобщить наших воспитанников к обрядам, традициям общения с природой, обычаям, которые бытовали на Руси, но долгое время прибывали в забвении.</w:t>
      </w:r>
    </w:p>
    <w:p w:rsidR="006F2CBC" w:rsidRPr="00072771" w:rsidRDefault="006F2CBC" w:rsidP="00072771">
      <w:pPr>
        <w:pStyle w:val="a3"/>
        <w:spacing w:before="0" w:beforeAutospacing="0" w:after="0" w:afterAutospacing="0"/>
        <w:ind w:firstLine="709"/>
        <w:jc w:val="both"/>
        <w:rPr>
          <w:color w:val="464646"/>
          <w:sz w:val="28"/>
          <w:szCs w:val="28"/>
        </w:rPr>
      </w:pPr>
      <w:r w:rsidRPr="00072771">
        <w:rPr>
          <w:color w:val="464646"/>
          <w:sz w:val="28"/>
          <w:szCs w:val="28"/>
        </w:rPr>
        <w:t>Познавая, творчески осваивая опыт прошлых поколений, дети не только изучают его, но и используют полученные знания в повседневной жизни. Мудрость народной культуры помогает обрести любовь к природе, сохранить здоровье, укрепить его, подготовиться к будущей жизни, к роли рачительного хозяина, хозяйки.</w:t>
      </w:r>
    </w:p>
    <w:p w:rsidR="006F2CBC" w:rsidRPr="00072771" w:rsidRDefault="006F2CBC" w:rsidP="00072771">
      <w:pPr>
        <w:pStyle w:val="a3"/>
        <w:spacing w:before="0" w:beforeAutospacing="0" w:after="0" w:afterAutospacing="0"/>
        <w:ind w:firstLine="709"/>
        <w:jc w:val="both"/>
        <w:rPr>
          <w:color w:val="464646"/>
          <w:sz w:val="28"/>
          <w:szCs w:val="28"/>
        </w:rPr>
      </w:pPr>
      <w:r w:rsidRPr="00072771">
        <w:rPr>
          <w:color w:val="464646"/>
          <w:sz w:val="28"/>
          <w:szCs w:val="28"/>
        </w:rPr>
        <w:t>Детей дошкольного возраста лучше приобщать к народной культуре через песенно-игровые традиции, календарно-обрядовые праздники. Они приурочены к определённым датам, имеют ярко выраженный сезонный характер и поэтому хорошо сочетаются с системой экологического воспитания, которая осуществляется в нашей группе и в детском саду.</w:t>
      </w:r>
    </w:p>
    <w:p w:rsidR="006F2CBC" w:rsidRPr="00072771" w:rsidRDefault="006F2CBC" w:rsidP="00072771">
      <w:pPr>
        <w:pStyle w:val="a3"/>
        <w:spacing w:before="0" w:beforeAutospacing="0" w:after="0" w:afterAutospacing="0"/>
        <w:ind w:firstLine="709"/>
        <w:jc w:val="both"/>
        <w:rPr>
          <w:color w:val="464646"/>
          <w:sz w:val="28"/>
          <w:szCs w:val="28"/>
        </w:rPr>
      </w:pPr>
      <w:r w:rsidRPr="00072771">
        <w:rPr>
          <w:color w:val="464646"/>
          <w:sz w:val="28"/>
          <w:szCs w:val="28"/>
        </w:rPr>
        <w:t xml:space="preserve">Встречи и проводы времён года, новогодние праздники с ёлкой, </w:t>
      </w:r>
      <w:proofErr w:type="spellStart"/>
      <w:r w:rsidRPr="00072771">
        <w:rPr>
          <w:color w:val="464646"/>
          <w:sz w:val="28"/>
          <w:szCs w:val="28"/>
        </w:rPr>
        <w:t>колядование</w:t>
      </w:r>
      <w:proofErr w:type="spellEnd"/>
      <w:r w:rsidRPr="00072771">
        <w:rPr>
          <w:color w:val="464646"/>
          <w:sz w:val="28"/>
          <w:szCs w:val="28"/>
        </w:rPr>
        <w:t xml:space="preserve">, </w:t>
      </w:r>
      <w:proofErr w:type="spellStart"/>
      <w:r w:rsidRPr="00072771">
        <w:rPr>
          <w:color w:val="464646"/>
          <w:sz w:val="28"/>
          <w:szCs w:val="28"/>
        </w:rPr>
        <w:t>закликание</w:t>
      </w:r>
      <w:proofErr w:type="spellEnd"/>
      <w:r w:rsidRPr="00072771">
        <w:rPr>
          <w:color w:val="464646"/>
          <w:sz w:val="28"/>
          <w:szCs w:val="28"/>
        </w:rPr>
        <w:t xml:space="preserve"> птиц весной, праздник берёзки, чествование урожая – такие праздники и занятия имеют огромный воспитательный потенциал.</w:t>
      </w:r>
    </w:p>
    <w:p w:rsidR="006F2CBC" w:rsidRPr="00072771" w:rsidRDefault="006F2CBC" w:rsidP="00072771">
      <w:pPr>
        <w:pStyle w:val="a3"/>
        <w:spacing w:before="0" w:beforeAutospacing="0" w:after="0" w:afterAutospacing="0"/>
        <w:ind w:firstLine="709"/>
        <w:jc w:val="both"/>
        <w:rPr>
          <w:color w:val="464646"/>
          <w:sz w:val="28"/>
          <w:szCs w:val="28"/>
        </w:rPr>
      </w:pPr>
      <w:r w:rsidRPr="00072771">
        <w:rPr>
          <w:color w:val="464646"/>
          <w:sz w:val="28"/>
          <w:szCs w:val="28"/>
        </w:rPr>
        <w:t>Поставив задачу знакомства детей с русским народным творчеством, мы понимали, что это будет знакомство с важной частью духовной культуры русского народа. Уже первые шаги в этом направлении показали, как велик интерес детей к народной культуре. Дети познакомились со старинной прялкой, серпом, предметами старинного русского быта, о которых они поют, готовясь к фольклорным праздникам. Предметы старинного быта находятся в нашем мини-музее «Русская изба». Дети очень любят бывать в избе; они приходят сюда перед каждым обрядовым праздником и на занятия.</w:t>
      </w:r>
    </w:p>
    <w:p w:rsidR="006F2CBC" w:rsidRPr="00072771" w:rsidRDefault="006F2CBC" w:rsidP="00072771">
      <w:pPr>
        <w:pStyle w:val="a3"/>
        <w:spacing w:before="0" w:beforeAutospacing="0" w:after="0" w:afterAutospacing="0"/>
        <w:ind w:firstLine="709"/>
        <w:jc w:val="both"/>
        <w:rPr>
          <w:color w:val="464646"/>
          <w:sz w:val="28"/>
          <w:szCs w:val="28"/>
        </w:rPr>
      </w:pPr>
      <w:r w:rsidRPr="00072771">
        <w:rPr>
          <w:color w:val="464646"/>
          <w:sz w:val="28"/>
          <w:szCs w:val="28"/>
        </w:rPr>
        <w:t>Ежегодно в нашем детском саду проводятся такие праздники как «</w:t>
      </w:r>
      <w:proofErr w:type="spellStart"/>
      <w:r w:rsidRPr="00072771">
        <w:rPr>
          <w:color w:val="464646"/>
          <w:sz w:val="28"/>
          <w:szCs w:val="28"/>
        </w:rPr>
        <w:t>Осенины</w:t>
      </w:r>
      <w:proofErr w:type="spellEnd"/>
      <w:r w:rsidRPr="00072771">
        <w:rPr>
          <w:color w:val="464646"/>
          <w:sz w:val="28"/>
          <w:szCs w:val="28"/>
        </w:rPr>
        <w:t>», «Новый год», «Масленица» и другие, которые отмечаются всем детским садом. В содержании каждого праздника используется наработанный за период данного сезона экологический материал: стихотворения, загадки, пословицы, поговорки, а также песни, пляски хороводы, разученные на музыкальных занятиях.</w:t>
      </w:r>
    </w:p>
    <w:p w:rsidR="006F2CBC" w:rsidRPr="00072771" w:rsidRDefault="006F2CBC" w:rsidP="00072771">
      <w:pPr>
        <w:pStyle w:val="a3"/>
        <w:spacing w:before="0" w:beforeAutospacing="0" w:after="0" w:afterAutospacing="0"/>
        <w:ind w:firstLine="709"/>
        <w:jc w:val="both"/>
        <w:rPr>
          <w:color w:val="464646"/>
          <w:sz w:val="28"/>
          <w:szCs w:val="28"/>
        </w:rPr>
      </w:pPr>
      <w:r w:rsidRPr="00072771">
        <w:rPr>
          <w:color w:val="464646"/>
          <w:sz w:val="28"/>
          <w:szCs w:val="28"/>
        </w:rPr>
        <w:t>Игровая основа, нетрадиционное развитие действия праздника, широкая амплитуда в настроении песен и плясок, игры, шутки, юмор, дети в русских народных костюмах, зал, оформленный в народном стиле, - всё это способствует внесению радости, красоты, эмоционального комфорта в жизнь наших воспитанников. Любовь к природе, русскому народному искусству, почитание традиций и обычаев, знание основ народной культуры воспитанники нашего детского сада – мы очень надеемся на это – привнесут в свои семьи, духовное возрождение которых – залог возрождения Отечества. Праздники популярны и среди родителей, которые активно участвуют в развлечениях для детей.</w:t>
      </w:r>
    </w:p>
    <w:p w:rsidR="006F2CBC" w:rsidRPr="00072771" w:rsidRDefault="00072771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lastRenderedPageBreak/>
        <w:t>Предлагаем п</w:t>
      </w:r>
      <w:r w:rsidR="006F2CBC" w:rsidRPr="00072771">
        <w:rPr>
          <w:color w:val="111111"/>
          <w:sz w:val="28"/>
          <w:szCs w:val="28"/>
        </w:rPr>
        <w:t>роект «Фольклорные праздники в детском саду</w:t>
      </w:r>
      <w:r w:rsidRPr="00072771">
        <w:rPr>
          <w:color w:val="111111"/>
          <w:sz w:val="28"/>
          <w:szCs w:val="28"/>
        </w:rPr>
        <w:t>.</w:t>
      </w:r>
      <w:r w:rsidR="006F2CBC" w:rsidRPr="00072771">
        <w:rPr>
          <w:color w:val="111111"/>
          <w:sz w:val="28"/>
          <w:szCs w:val="28"/>
        </w:rPr>
        <w:t xml:space="preserve"> Святки и Масленица</w:t>
      </w:r>
      <w:r w:rsidRPr="00072771">
        <w:rPr>
          <w:color w:val="111111"/>
          <w:sz w:val="28"/>
          <w:szCs w:val="28"/>
        </w:rPr>
        <w:t>»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Цель проекта: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- дать представление о национальном культурном наследии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- расширение круга изучаемых фольклорных жанров;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- представить фольклор, как явление, сочетающее музыку, действие и тексты;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- познакомить с обрядом «</w:t>
      </w:r>
      <w:proofErr w:type="spellStart"/>
      <w:r w:rsidRPr="00072771">
        <w:rPr>
          <w:color w:val="111111"/>
          <w:sz w:val="28"/>
          <w:szCs w:val="28"/>
        </w:rPr>
        <w:t>колядования</w:t>
      </w:r>
      <w:proofErr w:type="spellEnd"/>
      <w:r w:rsidRPr="00072771">
        <w:rPr>
          <w:color w:val="111111"/>
          <w:sz w:val="28"/>
          <w:szCs w:val="28"/>
        </w:rPr>
        <w:t>» на Руси;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- рассказать о фольклорном празднике «Масленице»;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- приобщение к русской традиции.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Задачи проекта: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Познакомить с традициями празднования рождества на Руси.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Познакомить с символами праздника </w:t>
      </w:r>
      <w:r w:rsidRPr="00072771">
        <w:rPr>
          <w:iCs/>
          <w:color w:val="111111"/>
          <w:sz w:val="28"/>
          <w:szCs w:val="28"/>
        </w:rPr>
        <w:t>«свечи»</w:t>
      </w:r>
      <w:r w:rsidRPr="00072771">
        <w:rPr>
          <w:color w:val="111111"/>
          <w:sz w:val="28"/>
          <w:szCs w:val="28"/>
        </w:rPr>
        <w:t>,"ангел","</w:t>
      </w:r>
      <w:proofErr w:type="spellStart"/>
      <w:r w:rsidRPr="00072771">
        <w:rPr>
          <w:color w:val="111111"/>
          <w:sz w:val="28"/>
          <w:szCs w:val="28"/>
        </w:rPr>
        <w:t>козули</w:t>
      </w:r>
      <w:proofErr w:type="spellEnd"/>
      <w:r w:rsidRPr="00072771">
        <w:rPr>
          <w:color w:val="111111"/>
          <w:sz w:val="28"/>
          <w:szCs w:val="28"/>
        </w:rPr>
        <w:t>".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Познакомить с художественными произведениями о зиме и рождественских днях.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Формировать представления об атрибутах, относящихся к празднованию Рождества.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Участники проекта: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Дети старшего дошкольного возраста, родители, воспитатели групп.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Тип проекта: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 доминирующей в проекте деятельности: творческий.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 xml:space="preserve">По содержанию: </w:t>
      </w:r>
      <w:r w:rsidR="00072771" w:rsidRPr="00072771">
        <w:rPr>
          <w:color w:val="111111"/>
          <w:sz w:val="28"/>
          <w:szCs w:val="28"/>
        </w:rPr>
        <w:t>познавательный</w:t>
      </w:r>
      <w:r w:rsidRPr="00072771">
        <w:rPr>
          <w:color w:val="111111"/>
          <w:sz w:val="28"/>
          <w:szCs w:val="28"/>
        </w:rPr>
        <w:t>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 числу участников проекта: групповой.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 времени проведения: с 09.</w:t>
      </w:r>
      <w:proofErr w:type="gramStart"/>
      <w:r w:rsidRPr="00072771">
        <w:rPr>
          <w:color w:val="111111"/>
          <w:sz w:val="28"/>
          <w:szCs w:val="28"/>
        </w:rPr>
        <w:t>01.-</w:t>
      </w:r>
      <w:proofErr w:type="gramEnd"/>
      <w:r w:rsidRPr="00072771">
        <w:rPr>
          <w:color w:val="111111"/>
          <w:sz w:val="28"/>
          <w:szCs w:val="28"/>
        </w:rPr>
        <w:t xml:space="preserve"> 01.03.202</w:t>
      </w:r>
      <w:r w:rsidR="00072771" w:rsidRPr="00072771">
        <w:rPr>
          <w:color w:val="111111"/>
          <w:sz w:val="28"/>
          <w:szCs w:val="28"/>
        </w:rPr>
        <w:t xml:space="preserve">5 </w:t>
      </w:r>
      <w:r w:rsidRPr="00072771">
        <w:rPr>
          <w:color w:val="111111"/>
          <w:sz w:val="28"/>
          <w:szCs w:val="28"/>
        </w:rPr>
        <w:t>года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 характеру контактов: ребенок и семья, в рамках ДОУ.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 характеру участия ребенка в проекте: участник от зарождения идеи до получения результата.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Актуальность проблемы: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Современное общество характеризуется ростом национального самосознания, стремлением понять и познать историю, культуру своего народа.</w:t>
      </w:r>
      <w:r w:rsidR="00072771" w:rsidRPr="00072771">
        <w:rPr>
          <w:color w:val="111111"/>
          <w:sz w:val="28"/>
          <w:szCs w:val="28"/>
        </w:rPr>
        <w:t xml:space="preserve"> </w:t>
      </w:r>
      <w:r w:rsidRPr="00072771">
        <w:rPr>
          <w:color w:val="111111"/>
          <w:sz w:val="28"/>
          <w:szCs w:val="28"/>
        </w:rPr>
        <w:t>Русская народная культура оказывает огромное влияние на формирование духовного мира ребенка, развитие его интеллекта, эмоций, творческих способностей. Соприкосновение с традициями духовно обогащают ребенка, воспитывают гордость за свой народ, поддерживают интерес к его истории и культуре. Приобщение детей к участию в праздниках и обрядах родного народа дает им возможность на практике познать его культурно-исторический опыт, формирует чувство благородства и ответственности за личную деятельность, творческое созидание и достойное поведение.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 xml:space="preserve">Реализация проекта позволит объединить усилия ДОУ и семьи для успешной социализации ребенка и формирования устойчивого интереса к народной культуре, ее материальным и духовным ценностям. Находясь в постоянном соприкосновении </w:t>
      </w:r>
      <w:proofErr w:type="gramStart"/>
      <w:r w:rsidRPr="00072771">
        <w:rPr>
          <w:color w:val="111111"/>
          <w:sz w:val="28"/>
          <w:szCs w:val="28"/>
        </w:rPr>
        <w:t>с фольклором</w:t>
      </w:r>
      <w:proofErr w:type="gramEnd"/>
      <w:r w:rsidRPr="00072771">
        <w:rPr>
          <w:color w:val="111111"/>
          <w:sz w:val="28"/>
          <w:szCs w:val="28"/>
        </w:rPr>
        <w:t xml:space="preserve"> дети постепенно осваивают народный музыкально-поэтический язык, стереотипы поведения, коммуникативные навыки.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lastRenderedPageBreak/>
        <w:t>Предполагаемое распределение ролей в проектной группе: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Воспитатель: организует образовательные ситуации, совместную продуктивную деятельность, консультирование родителей.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Дети: участвуют в образовательной и игровой деятельности.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Родители: закрепляют полученные детьми знания на практике.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Предполагаемый результат проекта: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Дети имеют представления о наличии такого праздника на Руси, разучены некоторые элементы праздника и успешно проведен досуг по теме </w:t>
      </w:r>
      <w:r w:rsidRPr="00072771">
        <w:rPr>
          <w:iCs/>
          <w:color w:val="111111"/>
          <w:sz w:val="28"/>
          <w:szCs w:val="28"/>
        </w:rPr>
        <w:t>«Рождественские колядки»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Этапы работы над проектом: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Подготовительный этап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Определение темы проекта.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Формулировка цели и определение задач.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Подбор материалов по теме проекта.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Составление плана основного этапа проекта.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Основной этап</w:t>
      </w:r>
    </w:p>
    <w:p w:rsidR="00072771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072771">
        <w:rPr>
          <w:color w:val="111111"/>
          <w:sz w:val="28"/>
          <w:szCs w:val="28"/>
        </w:rPr>
        <w:t>Образовательная деятельность</w:t>
      </w:r>
      <w:r w:rsidR="00072771" w:rsidRPr="00072771">
        <w:rPr>
          <w:color w:val="111111"/>
          <w:sz w:val="28"/>
          <w:szCs w:val="28"/>
        </w:rPr>
        <w:t>.</w:t>
      </w:r>
      <w:r w:rsidRPr="00072771">
        <w:rPr>
          <w:color w:val="111111"/>
          <w:sz w:val="28"/>
          <w:szCs w:val="28"/>
        </w:rPr>
        <w:t xml:space="preserve"> 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Рассматривание иллюстраций </w:t>
      </w:r>
      <w:r w:rsidRPr="00072771">
        <w:rPr>
          <w:iCs/>
          <w:color w:val="111111"/>
          <w:sz w:val="28"/>
          <w:szCs w:val="28"/>
        </w:rPr>
        <w:t>«Празднование Рождества»</w:t>
      </w:r>
      <w:r w:rsidRPr="00072771">
        <w:rPr>
          <w:color w:val="111111"/>
          <w:sz w:val="28"/>
          <w:szCs w:val="28"/>
        </w:rPr>
        <w:t>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Разучивание колядок.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Работа с родителями – изготовление наглядного материала для детей</w:t>
      </w:r>
      <w:r w:rsidR="00072771" w:rsidRPr="00072771">
        <w:rPr>
          <w:color w:val="111111"/>
          <w:sz w:val="28"/>
          <w:szCs w:val="28"/>
        </w:rPr>
        <w:t>.</w:t>
      </w:r>
      <w:r w:rsidRPr="00072771">
        <w:rPr>
          <w:color w:val="111111"/>
          <w:sz w:val="28"/>
          <w:szCs w:val="28"/>
        </w:rPr>
        <w:t xml:space="preserve"> </w:t>
      </w:r>
      <w:r w:rsidR="00072771" w:rsidRPr="00072771">
        <w:rPr>
          <w:color w:val="111111"/>
          <w:sz w:val="28"/>
          <w:szCs w:val="28"/>
        </w:rPr>
        <w:t>К</w:t>
      </w:r>
      <w:r w:rsidRPr="00072771">
        <w:rPr>
          <w:color w:val="111111"/>
          <w:sz w:val="28"/>
          <w:szCs w:val="28"/>
        </w:rPr>
        <w:t>онсультация по теме </w:t>
      </w:r>
      <w:r w:rsidRPr="00072771">
        <w:rPr>
          <w:iCs/>
          <w:color w:val="111111"/>
          <w:sz w:val="28"/>
          <w:szCs w:val="28"/>
        </w:rPr>
        <w:t>«Колядки на Руси»</w:t>
      </w:r>
      <w:r w:rsidR="00072771" w:rsidRPr="00072771">
        <w:rPr>
          <w:iCs/>
          <w:color w:val="111111"/>
          <w:sz w:val="28"/>
          <w:szCs w:val="28"/>
        </w:rPr>
        <w:t>. О</w:t>
      </w:r>
      <w:r w:rsidRPr="00072771">
        <w:rPr>
          <w:color w:val="111111"/>
          <w:sz w:val="28"/>
          <w:szCs w:val="28"/>
        </w:rPr>
        <w:t>рганизация </w:t>
      </w:r>
      <w:r w:rsidRPr="00072771">
        <w:rPr>
          <w:iCs/>
          <w:color w:val="111111"/>
          <w:sz w:val="28"/>
          <w:szCs w:val="28"/>
        </w:rPr>
        <w:t xml:space="preserve">«Центра </w:t>
      </w:r>
      <w:proofErr w:type="spellStart"/>
      <w:r w:rsidRPr="00072771">
        <w:rPr>
          <w:iCs/>
          <w:color w:val="111111"/>
          <w:sz w:val="28"/>
          <w:szCs w:val="28"/>
        </w:rPr>
        <w:t>ряжения</w:t>
      </w:r>
      <w:proofErr w:type="spellEnd"/>
      <w:r w:rsidRPr="00072771">
        <w:rPr>
          <w:iCs/>
          <w:color w:val="111111"/>
          <w:sz w:val="28"/>
          <w:szCs w:val="28"/>
        </w:rPr>
        <w:t>»</w:t>
      </w:r>
      <w:r w:rsidRPr="00072771">
        <w:rPr>
          <w:color w:val="111111"/>
          <w:sz w:val="28"/>
          <w:szCs w:val="28"/>
        </w:rPr>
        <w:t>,</w:t>
      </w:r>
    </w:p>
    <w:p w:rsidR="006F2CBC" w:rsidRPr="00072771" w:rsidRDefault="00072771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 xml:space="preserve">Подготовка </w:t>
      </w:r>
      <w:r w:rsidR="006F2CBC" w:rsidRPr="00072771">
        <w:rPr>
          <w:color w:val="111111"/>
          <w:sz w:val="28"/>
          <w:szCs w:val="28"/>
        </w:rPr>
        <w:t>угощени</w:t>
      </w:r>
      <w:r w:rsidRPr="00072771">
        <w:rPr>
          <w:color w:val="111111"/>
          <w:sz w:val="28"/>
          <w:szCs w:val="28"/>
        </w:rPr>
        <w:t>я</w:t>
      </w:r>
      <w:r w:rsidR="006F2CBC" w:rsidRPr="00072771">
        <w:rPr>
          <w:color w:val="111111"/>
          <w:sz w:val="28"/>
          <w:szCs w:val="28"/>
        </w:rPr>
        <w:t xml:space="preserve"> для проведения </w:t>
      </w:r>
      <w:proofErr w:type="spellStart"/>
      <w:r w:rsidR="006F2CBC" w:rsidRPr="00072771">
        <w:rPr>
          <w:color w:val="111111"/>
          <w:sz w:val="28"/>
          <w:szCs w:val="28"/>
        </w:rPr>
        <w:t>колядования</w:t>
      </w:r>
      <w:proofErr w:type="spellEnd"/>
      <w:r w:rsidR="006F2CBC" w:rsidRPr="00072771">
        <w:rPr>
          <w:color w:val="111111"/>
          <w:sz w:val="28"/>
          <w:szCs w:val="28"/>
        </w:rPr>
        <w:t>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Чтение художественной литературы: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Русские народные сказки: "Морозко", "Солдатские колядки".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К. Лукашевич "Рождественский праздник"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 xml:space="preserve">И. </w:t>
      </w:r>
      <w:proofErr w:type="spellStart"/>
      <w:r w:rsidRPr="00072771">
        <w:rPr>
          <w:color w:val="111111"/>
          <w:sz w:val="28"/>
          <w:szCs w:val="28"/>
        </w:rPr>
        <w:t>Токмакова</w:t>
      </w:r>
      <w:proofErr w:type="spellEnd"/>
      <w:r w:rsidRPr="00072771">
        <w:rPr>
          <w:color w:val="111111"/>
          <w:sz w:val="28"/>
          <w:szCs w:val="28"/>
        </w:rPr>
        <w:t xml:space="preserve"> "Самая красивая звезда"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Хомяков "В этот светлый праздник"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 xml:space="preserve">Рассказы о рождестве: "Ангельские </w:t>
      </w:r>
      <w:proofErr w:type="spellStart"/>
      <w:r w:rsidRPr="00072771">
        <w:rPr>
          <w:color w:val="111111"/>
          <w:sz w:val="28"/>
          <w:szCs w:val="28"/>
        </w:rPr>
        <w:t>крылья</w:t>
      </w:r>
      <w:proofErr w:type="gramStart"/>
      <w:r w:rsidRPr="00072771">
        <w:rPr>
          <w:color w:val="111111"/>
          <w:sz w:val="28"/>
          <w:szCs w:val="28"/>
        </w:rPr>
        <w:t>",И</w:t>
      </w:r>
      <w:proofErr w:type="spellEnd"/>
      <w:r w:rsidRPr="00072771">
        <w:rPr>
          <w:color w:val="111111"/>
          <w:sz w:val="28"/>
          <w:szCs w:val="28"/>
        </w:rPr>
        <w:t>.</w:t>
      </w:r>
      <w:proofErr w:type="gramEnd"/>
      <w:r w:rsidRPr="00072771">
        <w:rPr>
          <w:color w:val="111111"/>
          <w:sz w:val="28"/>
          <w:szCs w:val="28"/>
        </w:rPr>
        <w:t xml:space="preserve"> </w:t>
      </w:r>
      <w:proofErr w:type="spellStart"/>
      <w:r w:rsidRPr="00072771">
        <w:rPr>
          <w:color w:val="111111"/>
          <w:sz w:val="28"/>
          <w:szCs w:val="28"/>
        </w:rPr>
        <w:t>Рутенин</w:t>
      </w:r>
      <w:proofErr w:type="spellEnd"/>
      <w:r w:rsidRPr="00072771">
        <w:rPr>
          <w:color w:val="111111"/>
          <w:sz w:val="28"/>
          <w:szCs w:val="28"/>
        </w:rPr>
        <w:t xml:space="preserve"> "Сказка про </w:t>
      </w:r>
      <w:proofErr w:type="spellStart"/>
      <w:r w:rsidRPr="00072771">
        <w:rPr>
          <w:color w:val="111111"/>
          <w:sz w:val="28"/>
          <w:szCs w:val="28"/>
        </w:rPr>
        <w:t>колокольчик",Джон</w:t>
      </w:r>
      <w:proofErr w:type="spellEnd"/>
      <w:r w:rsidRPr="00072771">
        <w:rPr>
          <w:color w:val="111111"/>
          <w:sz w:val="28"/>
          <w:szCs w:val="28"/>
        </w:rPr>
        <w:t xml:space="preserve"> </w:t>
      </w:r>
      <w:proofErr w:type="spellStart"/>
      <w:r w:rsidRPr="00072771">
        <w:rPr>
          <w:color w:val="111111"/>
          <w:sz w:val="28"/>
          <w:szCs w:val="28"/>
        </w:rPr>
        <w:t>Кэри</w:t>
      </w:r>
      <w:proofErr w:type="spellEnd"/>
      <w:r w:rsidRPr="00072771">
        <w:rPr>
          <w:color w:val="111111"/>
          <w:sz w:val="28"/>
          <w:szCs w:val="28"/>
        </w:rPr>
        <w:t xml:space="preserve"> "Золотые </w:t>
      </w:r>
      <w:proofErr w:type="spellStart"/>
      <w:r w:rsidRPr="00072771">
        <w:rPr>
          <w:color w:val="111111"/>
          <w:sz w:val="28"/>
          <w:szCs w:val="28"/>
        </w:rPr>
        <w:t>туфельки","Рождественский</w:t>
      </w:r>
      <w:proofErr w:type="spellEnd"/>
      <w:r w:rsidRPr="00072771">
        <w:rPr>
          <w:color w:val="111111"/>
          <w:sz w:val="28"/>
          <w:szCs w:val="28"/>
        </w:rPr>
        <w:t xml:space="preserve"> </w:t>
      </w:r>
      <w:proofErr w:type="spellStart"/>
      <w:r w:rsidRPr="00072771">
        <w:rPr>
          <w:color w:val="111111"/>
          <w:sz w:val="28"/>
          <w:szCs w:val="28"/>
        </w:rPr>
        <w:t>ангел","Паучки</w:t>
      </w:r>
      <w:proofErr w:type="spellEnd"/>
      <w:r w:rsidRPr="00072771">
        <w:rPr>
          <w:color w:val="111111"/>
          <w:sz w:val="28"/>
          <w:szCs w:val="28"/>
        </w:rPr>
        <w:t xml:space="preserve"> и рождественская елка",</w:t>
      </w:r>
      <w:r w:rsidR="00072771" w:rsidRPr="00072771">
        <w:rPr>
          <w:color w:val="111111"/>
          <w:sz w:val="28"/>
          <w:szCs w:val="28"/>
        </w:rPr>
        <w:t xml:space="preserve"> </w:t>
      </w:r>
      <w:proofErr w:type="spellStart"/>
      <w:r w:rsidRPr="00072771">
        <w:rPr>
          <w:color w:val="111111"/>
          <w:sz w:val="28"/>
          <w:szCs w:val="28"/>
        </w:rPr>
        <w:t>А.Яблочкина</w:t>
      </w:r>
      <w:proofErr w:type="spellEnd"/>
      <w:r w:rsidRPr="00072771">
        <w:rPr>
          <w:color w:val="111111"/>
          <w:sz w:val="28"/>
          <w:szCs w:val="28"/>
        </w:rPr>
        <w:t> </w:t>
      </w:r>
      <w:r w:rsidRPr="00072771">
        <w:rPr>
          <w:iCs/>
          <w:color w:val="111111"/>
          <w:sz w:val="28"/>
          <w:szCs w:val="28"/>
        </w:rPr>
        <w:t>«Рождественский ангел»</w:t>
      </w:r>
      <w:r w:rsidRPr="00072771">
        <w:rPr>
          <w:color w:val="111111"/>
          <w:sz w:val="28"/>
          <w:szCs w:val="28"/>
        </w:rPr>
        <w:t>.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Просмотр мультфильма Уолта Диснея "Ночь перед рождеством"</w:t>
      </w:r>
    </w:p>
    <w:p w:rsidR="006F2CBC" w:rsidRPr="00072771" w:rsidRDefault="006F2CBC" w:rsidP="00072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2771">
        <w:rPr>
          <w:color w:val="111111"/>
          <w:sz w:val="28"/>
          <w:szCs w:val="28"/>
        </w:rPr>
        <w:t>Заключительный этап:</w:t>
      </w:r>
      <w:r w:rsidR="00072771" w:rsidRPr="00072771">
        <w:rPr>
          <w:color w:val="111111"/>
          <w:sz w:val="28"/>
          <w:szCs w:val="28"/>
        </w:rPr>
        <w:t xml:space="preserve"> Проведение </w:t>
      </w:r>
      <w:r w:rsidR="00072771" w:rsidRPr="00072771">
        <w:rPr>
          <w:color w:val="111111"/>
          <w:sz w:val="28"/>
          <w:szCs w:val="28"/>
        </w:rPr>
        <w:t>фольклорно</w:t>
      </w:r>
      <w:r w:rsidR="00072771" w:rsidRPr="00072771">
        <w:rPr>
          <w:color w:val="111111"/>
          <w:sz w:val="28"/>
          <w:szCs w:val="28"/>
        </w:rPr>
        <w:t>го</w:t>
      </w:r>
      <w:r w:rsidR="00072771" w:rsidRPr="00072771">
        <w:rPr>
          <w:color w:val="111111"/>
          <w:sz w:val="28"/>
          <w:szCs w:val="28"/>
        </w:rPr>
        <w:t xml:space="preserve"> праздник</w:t>
      </w:r>
      <w:r w:rsidR="00072771" w:rsidRPr="00072771">
        <w:rPr>
          <w:color w:val="111111"/>
          <w:sz w:val="28"/>
          <w:szCs w:val="28"/>
        </w:rPr>
        <w:t>а</w:t>
      </w:r>
      <w:r w:rsidR="00072771" w:rsidRPr="00072771">
        <w:rPr>
          <w:color w:val="111111"/>
          <w:sz w:val="28"/>
          <w:szCs w:val="28"/>
        </w:rPr>
        <w:t xml:space="preserve"> «Маслениц</w:t>
      </w:r>
      <w:r w:rsidR="00072771" w:rsidRPr="00072771">
        <w:rPr>
          <w:color w:val="111111"/>
          <w:sz w:val="28"/>
          <w:szCs w:val="28"/>
        </w:rPr>
        <w:t>а</w:t>
      </w:r>
      <w:r w:rsidR="00072771" w:rsidRPr="00072771">
        <w:rPr>
          <w:color w:val="111111"/>
          <w:sz w:val="28"/>
          <w:szCs w:val="28"/>
        </w:rPr>
        <w:t>»</w:t>
      </w:r>
      <w:r w:rsidR="00072771" w:rsidRPr="00072771">
        <w:rPr>
          <w:color w:val="111111"/>
          <w:sz w:val="28"/>
          <w:szCs w:val="28"/>
        </w:rPr>
        <w:t xml:space="preserve"> совместно с родителями</w:t>
      </w:r>
    </w:p>
    <w:p w:rsidR="006F2CBC" w:rsidRPr="00072771" w:rsidRDefault="006F2CBC" w:rsidP="0007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F2CBC" w:rsidRPr="00072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1D8"/>
    <w:rsid w:val="00072771"/>
    <w:rsid w:val="000B3CC7"/>
    <w:rsid w:val="003701D8"/>
    <w:rsid w:val="004249FD"/>
    <w:rsid w:val="006F2CBC"/>
    <w:rsid w:val="0073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E77BE"/>
  <w15:chartTrackingRefBased/>
  <w15:docId w15:val="{971D4561-7729-4A2A-B454-02B1A3F8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2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3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ds172</dc:creator>
  <cp:keywords/>
  <dc:description/>
  <cp:lastModifiedBy>Современная школа</cp:lastModifiedBy>
  <cp:revision>3</cp:revision>
  <dcterms:created xsi:type="dcterms:W3CDTF">2021-03-02T01:57:00Z</dcterms:created>
  <dcterms:modified xsi:type="dcterms:W3CDTF">2026-02-09T23:23:00Z</dcterms:modified>
</cp:coreProperties>
</file>