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7E8A" w14:textId="02A54C5D" w:rsidR="00725469" w:rsidRDefault="00E73886" w:rsidP="00E73886">
      <w:pPr>
        <w:rPr>
          <w:rFonts w:ascii="Times New Roman" w:hAnsi="Times New Roman" w:cs="Times New Roman"/>
          <w:sz w:val="28"/>
          <w:szCs w:val="28"/>
        </w:rPr>
      </w:pPr>
      <w:r w:rsidRPr="00E73886">
        <w:br/>
      </w:r>
      <w:r w:rsidRPr="00E73886">
        <w:br/>
      </w:r>
      <w:r w:rsidRPr="00E73886">
        <w:br/>
      </w:r>
      <w:r w:rsidR="007254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E73886">
        <w:rPr>
          <w:rFonts w:ascii="Times New Roman" w:hAnsi="Times New Roman" w:cs="Times New Roman"/>
          <w:sz w:val="28"/>
          <w:szCs w:val="28"/>
        </w:rPr>
        <w:t>Доклад</w:t>
      </w:r>
      <w:r w:rsidR="001F23F0">
        <w:rPr>
          <w:rFonts w:ascii="Times New Roman" w:hAnsi="Times New Roman" w:cs="Times New Roman"/>
          <w:sz w:val="28"/>
          <w:szCs w:val="28"/>
        </w:rPr>
        <w:t xml:space="preserve"> по теме</w:t>
      </w:r>
      <w:r w:rsidRPr="00E7388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5854416" w14:textId="1A6F4602" w:rsidR="001F23F0" w:rsidRDefault="00E73886" w:rsidP="00E73886">
      <w:pPr>
        <w:rPr>
          <w:rFonts w:ascii="Times New Roman" w:hAnsi="Times New Roman" w:cs="Times New Roman"/>
          <w:sz w:val="28"/>
          <w:szCs w:val="28"/>
        </w:rPr>
      </w:pPr>
      <w:r w:rsidRPr="00E73886">
        <w:rPr>
          <w:rFonts w:ascii="Times New Roman" w:hAnsi="Times New Roman" w:cs="Times New Roman"/>
          <w:b/>
          <w:bCs/>
          <w:sz w:val="28"/>
          <w:szCs w:val="28"/>
        </w:rPr>
        <w:t xml:space="preserve">«Слушание музыки как средство патриотического воспитания </w:t>
      </w:r>
      <w:r w:rsidR="00725469" w:rsidRPr="001F23F0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дошкольников»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73886">
        <w:rPr>
          <w:rFonts w:ascii="Times New Roman" w:hAnsi="Times New Roman" w:cs="Times New Roman"/>
          <w:sz w:val="28"/>
          <w:szCs w:val="28"/>
        </w:rPr>
        <w:t> Обоснование роли музыкального восприятия в формировании основ гражданственности и любви к Родине у детей дошкольного возраста.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Введение:</w:t>
      </w:r>
      <w:r w:rsidRPr="00E73886">
        <w:rPr>
          <w:rFonts w:ascii="Times New Roman" w:hAnsi="Times New Roman" w:cs="Times New Roman"/>
          <w:sz w:val="28"/>
          <w:szCs w:val="28"/>
        </w:rPr>
        <w:t xml:space="preserve"> Актуальность темы</w:t>
      </w:r>
      <w:r w:rsidRPr="00E73886">
        <w:rPr>
          <w:rFonts w:ascii="Times New Roman" w:hAnsi="Times New Roman" w:cs="Times New Roman"/>
          <w:sz w:val="28"/>
          <w:szCs w:val="28"/>
        </w:rPr>
        <w:br/>
        <w:t>В современных условиях патриотическое воспитание становится одним из приоритетных направлений в системе дошкольного образования (в соответствии с ФГОС ДО). Патриотизм — это не просто знание истории, это прежде всего чувство. А музыка, как «искусство чувств», обладает уникальной способностью воздействовать на эмоциональную сферу ребенка, закладывая фундамент любви к своему народу, культуре и родной земле.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Задачи музыкального воспитания в контексте патриотизма</w:t>
      </w:r>
      <w:r w:rsidR="001F23F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73886">
        <w:rPr>
          <w:rFonts w:ascii="Times New Roman" w:hAnsi="Times New Roman" w:cs="Times New Roman"/>
          <w:sz w:val="28"/>
          <w:szCs w:val="28"/>
        </w:rPr>
        <w:br/>
        <w:t>Процесс слушания музыки на занятиях решает ряд задач: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sz w:val="28"/>
          <w:szCs w:val="28"/>
        </w:rPr>
        <w:t>Формирование интереса к русской народной музыке и музыке других народов.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sz w:val="28"/>
          <w:szCs w:val="28"/>
        </w:rPr>
        <w:t xml:space="preserve"> Воспитание уважения к защитникам Отечества через героико-патриотические образы.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sz w:val="28"/>
          <w:szCs w:val="28"/>
        </w:rPr>
        <w:t xml:space="preserve"> Развитие любви к родной природе через эстетическое восприятие музыкальных пейзажей.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sz w:val="28"/>
          <w:szCs w:val="28"/>
        </w:rPr>
        <w:t>Знакомство с государственными символами (Гимн).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Репертуар: что и зачем мы слушаем?</w:t>
      </w:r>
      <w:r w:rsidRPr="00E73886">
        <w:rPr>
          <w:rFonts w:ascii="Times New Roman" w:hAnsi="Times New Roman" w:cs="Times New Roman"/>
          <w:sz w:val="28"/>
          <w:szCs w:val="28"/>
        </w:rPr>
        <w:br/>
        <w:t>Для реализации патриотического воспитания репертуар целесообразно разделить на три блока:</w:t>
      </w:r>
      <w:r w:rsidRPr="00E73886">
        <w:rPr>
          <w:rFonts w:ascii="Times New Roman" w:hAnsi="Times New Roman" w:cs="Times New Roman"/>
          <w:sz w:val="28"/>
          <w:szCs w:val="28"/>
        </w:rPr>
        <w:br/>
        <w:t xml:space="preserve">А) Музыкальный фольклор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(Истоки)</w:t>
      </w:r>
      <w:r w:rsidRPr="00E73886">
        <w:rPr>
          <w:rFonts w:ascii="Times New Roman" w:hAnsi="Times New Roman" w:cs="Times New Roman"/>
          <w:sz w:val="28"/>
          <w:szCs w:val="28"/>
        </w:rPr>
        <w:br/>
        <w:t>Народная песня — это генетический код культуры. Слушая колыбельные, плясовые, обрядовые песни, дети чувствуют интонации родной речи, знакомятся с бытом и традициями предков.</w:t>
      </w:r>
      <w:r w:rsidRPr="00E73886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Примеры:</w:t>
      </w:r>
      <w:r w:rsidRPr="00E73886">
        <w:rPr>
          <w:rFonts w:ascii="Times New Roman" w:hAnsi="Times New Roman" w:cs="Times New Roman"/>
          <w:sz w:val="28"/>
          <w:szCs w:val="28"/>
        </w:rPr>
        <w:t> «Светит месяц», «Во поле береза стояла», народные наигрыши.</w:t>
      </w:r>
      <w:r w:rsidRPr="00E73886">
        <w:rPr>
          <w:rFonts w:ascii="Times New Roman" w:hAnsi="Times New Roman" w:cs="Times New Roman"/>
          <w:sz w:val="28"/>
          <w:szCs w:val="28"/>
        </w:rPr>
        <w:br/>
        <w:t xml:space="preserve">Б) Русская классическая музыка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(Гордость)</w:t>
      </w:r>
      <w:r w:rsidRPr="00E73886">
        <w:rPr>
          <w:rFonts w:ascii="Times New Roman" w:hAnsi="Times New Roman" w:cs="Times New Roman"/>
          <w:sz w:val="28"/>
          <w:szCs w:val="28"/>
        </w:rPr>
        <w:br/>
        <w:t>Произведения великих русских композиторов передают мощь и величие России, красоту её природы. Классика учит сопереживать и гордиться достижениями соотечественников.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sz w:val="28"/>
          <w:szCs w:val="28"/>
        </w:rPr>
        <w:t xml:space="preserve">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П.И. Чайковский:</w:t>
      </w:r>
      <w:r w:rsidRPr="00E73886">
        <w:rPr>
          <w:rFonts w:ascii="Times New Roman" w:hAnsi="Times New Roman" w:cs="Times New Roman"/>
          <w:sz w:val="28"/>
          <w:szCs w:val="28"/>
        </w:rPr>
        <w:t> цикл «Времена года» (любовь к природе).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М.И. Глинка:</w:t>
      </w:r>
      <w:r w:rsidRPr="00E73886">
        <w:rPr>
          <w:rFonts w:ascii="Times New Roman" w:hAnsi="Times New Roman" w:cs="Times New Roman"/>
          <w:sz w:val="28"/>
          <w:szCs w:val="28"/>
        </w:rPr>
        <w:t> «Марш Черномора», хор «Славься» из оперы «Иван Сусанин» (торжество и величие государства).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>-</w:t>
      </w:r>
      <w:r w:rsidRPr="00E73886">
        <w:rPr>
          <w:rFonts w:ascii="Times New Roman" w:hAnsi="Times New Roman" w:cs="Times New Roman"/>
          <w:sz w:val="28"/>
          <w:szCs w:val="28"/>
        </w:rPr>
        <w:t xml:space="preserve">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М.П. Мусоргский:</w:t>
      </w:r>
      <w:r w:rsidRPr="00E73886">
        <w:rPr>
          <w:rFonts w:ascii="Times New Roman" w:hAnsi="Times New Roman" w:cs="Times New Roman"/>
          <w:sz w:val="28"/>
          <w:szCs w:val="28"/>
        </w:rPr>
        <w:t> «Рассвет на Москве-реке», «Богатырские ворота».</w:t>
      </w:r>
      <w:r w:rsidRPr="00E73886">
        <w:rPr>
          <w:rFonts w:ascii="Times New Roman" w:hAnsi="Times New Roman" w:cs="Times New Roman"/>
          <w:sz w:val="28"/>
          <w:szCs w:val="28"/>
        </w:rPr>
        <w:br/>
      </w:r>
      <w:r w:rsidR="001F23F0">
        <w:rPr>
          <w:rFonts w:ascii="Times New Roman" w:hAnsi="Times New Roman" w:cs="Times New Roman"/>
          <w:sz w:val="28"/>
          <w:szCs w:val="28"/>
        </w:rPr>
        <w:t xml:space="preserve">- </w:t>
      </w:r>
      <w:r w:rsidRPr="00E73886">
        <w:rPr>
          <w:rFonts w:ascii="Times New Roman" w:hAnsi="Times New Roman" w:cs="Times New Roman"/>
          <w:sz w:val="28"/>
          <w:szCs w:val="28"/>
        </w:rPr>
        <w:t xml:space="preserve">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С.С. Прокофьев:</w:t>
      </w:r>
      <w:r w:rsidRPr="00E73886">
        <w:rPr>
          <w:rFonts w:ascii="Times New Roman" w:hAnsi="Times New Roman" w:cs="Times New Roman"/>
          <w:sz w:val="28"/>
          <w:szCs w:val="28"/>
        </w:rPr>
        <w:t xml:space="preserve"> фрагменты кантаты «Александр Невский» (образы </w:t>
      </w:r>
      <w:r w:rsidRPr="00E73886">
        <w:rPr>
          <w:rFonts w:ascii="Times New Roman" w:hAnsi="Times New Roman" w:cs="Times New Roman"/>
          <w:sz w:val="28"/>
          <w:szCs w:val="28"/>
        </w:rPr>
        <w:lastRenderedPageBreak/>
        <w:t>защитников).</w:t>
      </w:r>
      <w:r w:rsidRPr="00E73886">
        <w:rPr>
          <w:rFonts w:ascii="Times New Roman" w:hAnsi="Times New Roman" w:cs="Times New Roman"/>
          <w:sz w:val="28"/>
          <w:szCs w:val="28"/>
        </w:rPr>
        <w:br/>
        <w:t>В) Современные и военно-патриотические песни (Память)</w:t>
      </w:r>
      <w:r w:rsidRPr="00E73886">
        <w:rPr>
          <w:rFonts w:ascii="Times New Roman" w:hAnsi="Times New Roman" w:cs="Times New Roman"/>
          <w:sz w:val="28"/>
          <w:szCs w:val="28"/>
        </w:rPr>
        <w:br/>
        <w:t>Эта музыка помогает формировать отношение к историческим событиям, таким как День Победы, День защитника Отечества.</w:t>
      </w:r>
      <w:r w:rsidRPr="00E73886">
        <w:rPr>
          <w:rFonts w:ascii="Times New Roman" w:hAnsi="Times New Roman" w:cs="Times New Roman"/>
          <w:sz w:val="28"/>
          <w:szCs w:val="28"/>
        </w:rPr>
        <w:br/>
        <w:t xml:space="preserve">• </w:t>
      </w:r>
      <w:r w:rsidRPr="00E73886">
        <w:rPr>
          <w:rFonts w:ascii="Times New Roman" w:hAnsi="Times New Roman" w:cs="Times New Roman"/>
          <w:i/>
          <w:iCs/>
          <w:sz w:val="28"/>
          <w:szCs w:val="28"/>
        </w:rPr>
        <w:t>Примеры:</w:t>
      </w:r>
      <w:r w:rsidRPr="00E73886">
        <w:rPr>
          <w:rFonts w:ascii="Times New Roman" w:hAnsi="Times New Roman" w:cs="Times New Roman"/>
          <w:sz w:val="28"/>
          <w:szCs w:val="28"/>
        </w:rPr>
        <w:t> «День Победы» (Д. Тухманов), «Священная война» (А. Александров — фрагментарно для старших групп), песни о Российской армии, о флаге, о родном городе.</w:t>
      </w:r>
      <w:r w:rsidRPr="00E73886">
        <w:rPr>
          <w:rFonts w:ascii="Times New Roman" w:hAnsi="Times New Roman" w:cs="Times New Roman"/>
          <w:sz w:val="28"/>
          <w:szCs w:val="28"/>
        </w:rPr>
        <w:br/>
        <w:t> </w:t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Методические приемы и этапы работы</w:t>
      </w:r>
      <w:r w:rsidRPr="00E73886">
        <w:rPr>
          <w:rFonts w:ascii="Times New Roman" w:hAnsi="Times New Roman" w:cs="Times New Roman"/>
          <w:sz w:val="28"/>
          <w:szCs w:val="28"/>
        </w:rPr>
        <w:br/>
        <w:t>Слушание музыки не должно быть пассивным. Для того чтобы музыка «заговорила», используются следующие приемы:</w:t>
      </w:r>
      <w:r w:rsidRPr="00E73886">
        <w:rPr>
          <w:rFonts w:ascii="Times New Roman" w:hAnsi="Times New Roman" w:cs="Times New Roman"/>
          <w:sz w:val="28"/>
          <w:szCs w:val="28"/>
        </w:rPr>
        <w:br/>
        <w:t>1. Словесный метод: Краткий рассказ о композиторе или истории создания произведения. Важно использовать яркие эпитеты, чтобы создать образ (Родина — матушка, защитник — богатырь).</w:t>
      </w:r>
      <w:r w:rsidRPr="00E73886">
        <w:rPr>
          <w:rFonts w:ascii="Times New Roman" w:hAnsi="Times New Roman" w:cs="Times New Roman"/>
          <w:sz w:val="28"/>
          <w:szCs w:val="28"/>
        </w:rPr>
        <w:br/>
        <w:t>2. Наглядность: Использование репродукций картин (Шишкин, Васнецов), просмотр видеофрагментов, презентаций. Визуальный образ усиливает музыкальный.</w:t>
      </w:r>
      <w:r w:rsidRPr="00E73886">
        <w:rPr>
          <w:rFonts w:ascii="Times New Roman" w:hAnsi="Times New Roman" w:cs="Times New Roman"/>
          <w:sz w:val="28"/>
          <w:szCs w:val="28"/>
        </w:rPr>
        <w:br/>
        <w:t>3. Прием «музыкального рисования»: Предложить детям после прослушивания нарисовать то, что они «услышали» (поле, флаг, вечный огонь).</w:t>
      </w:r>
      <w:r w:rsidRPr="00E73886">
        <w:rPr>
          <w:rFonts w:ascii="Times New Roman" w:hAnsi="Times New Roman" w:cs="Times New Roman"/>
          <w:sz w:val="28"/>
          <w:szCs w:val="28"/>
        </w:rPr>
        <w:br/>
        <w:t>4. Двигательная активность: Маршировка под военный марш или плавный хоровод под народную мелодию позволяют «прожить» музыку телом.</w:t>
      </w:r>
      <w:r w:rsidRPr="00E73886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E73886">
        <w:rPr>
          <w:rFonts w:ascii="Times New Roman" w:hAnsi="Times New Roman" w:cs="Times New Roman"/>
          <w:b/>
          <w:bCs/>
          <w:sz w:val="28"/>
          <w:szCs w:val="28"/>
        </w:rPr>
        <w:t>Возрастные особенности</w:t>
      </w:r>
    </w:p>
    <w:p w14:paraId="0B0A208B" w14:textId="0CF5F4D6" w:rsidR="00E73886" w:rsidRPr="00E73886" w:rsidRDefault="001F23F0" w:rsidP="00E73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3886" w:rsidRPr="00E73886">
        <w:rPr>
          <w:rFonts w:ascii="Times New Roman" w:hAnsi="Times New Roman" w:cs="Times New Roman"/>
          <w:sz w:val="28"/>
          <w:szCs w:val="28"/>
        </w:rPr>
        <w:t>Младший дошкольный возраст: Акцент на любви к маме, близким, к «малой Родине» (своему детскому саду, дому, природе). Музыка простая, светлая, понятная.</w:t>
      </w:r>
      <w:r w:rsidR="00E73886" w:rsidRPr="00E73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3886" w:rsidRPr="00E73886">
        <w:rPr>
          <w:rFonts w:ascii="Times New Roman" w:hAnsi="Times New Roman" w:cs="Times New Roman"/>
          <w:sz w:val="28"/>
          <w:szCs w:val="28"/>
        </w:rPr>
        <w:t>Старший дошкольный возраст: Вводятся более сложные понятия (героизм, подвиг, государственность). Дети знакомятся с Гимном России (правила слушания), обсуждают характер музыки, ее эмоциональное содержание.</w:t>
      </w:r>
      <w:r w:rsidR="00E73886" w:rsidRPr="00E73886">
        <w:rPr>
          <w:rFonts w:ascii="Times New Roman" w:hAnsi="Times New Roman" w:cs="Times New Roman"/>
          <w:sz w:val="28"/>
          <w:szCs w:val="28"/>
        </w:rPr>
        <w:br/>
      </w:r>
      <w:r w:rsidR="00E73886" w:rsidRPr="00E73886">
        <w:rPr>
          <w:rFonts w:ascii="Times New Roman" w:hAnsi="Times New Roman" w:cs="Times New Roman"/>
          <w:b/>
          <w:bCs/>
          <w:sz w:val="28"/>
          <w:szCs w:val="28"/>
        </w:rPr>
        <w:t>Взаимодействие с семьей</w:t>
      </w:r>
      <w:r w:rsidR="00E73886" w:rsidRPr="00E73886">
        <w:rPr>
          <w:rFonts w:ascii="Times New Roman" w:hAnsi="Times New Roman" w:cs="Times New Roman"/>
          <w:sz w:val="28"/>
          <w:szCs w:val="28"/>
        </w:rPr>
        <w:br/>
        <w:t>Патриотическое воспитание невозможно без участия родителей. Рекомендуется давать родителям списки произведений для семейного прослушивания, привлекать их к участию в тематических праздниках («День Победы», «Масленица»), создавать фонотеки «Музыка дома».</w:t>
      </w:r>
      <w:r w:rsidR="00E73886" w:rsidRPr="00E73886">
        <w:rPr>
          <w:rFonts w:ascii="Times New Roman" w:hAnsi="Times New Roman" w:cs="Times New Roman"/>
          <w:sz w:val="28"/>
          <w:szCs w:val="28"/>
        </w:rPr>
        <w:br/>
        <w:t>Слушание музыки — это кратчайший путь к сердцу ребенка. Воспитывая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886" w:rsidRPr="00E73886">
        <w:rPr>
          <w:rFonts w:ascii="Times New Roman" w:hAnsi="Times New Roman" w:cs="Times New Roman"/>
          <w:sz w:val="28"/>
          <w:szCs w:val="28"/>
        </w:rPr>
        <w:t>детях умение слушать, слышать и сопереживать классическим и народным произведениям, мы формируем не просто музыкальный вкус, а личность, глубоко чувствующую свою принадлежность к великой стране и её культуре.</w:t>
      </w:r>
      <w:r w:rsidR="00E73886" w:rsidRPr="00E73886">
        <w:rPr>
          <w:rFonts w:ascii="Times New Roman" w:hAnsi="Times New Roman" w:cs="Times New Roman"/>
          <w:sz w:val="28"/>
          <w:szCs w:val="28"/>
        </w:rPr>
        <w:br/>
        <w:t>«Музыка — это самый благородный, самый смиренный, самый духовный вид искусства. Она способна воспитать в ребенке любовь к жизни, к людям и к своей Родине».</w:t>
      </w:r>
      <w:r w:rsidR="00E73886" w:rsidRPr="00E73886">
        <w:rPr>
          <w:rFonts w:ascii="Times New Roman" w:hAnsi="Times New Roman" w:cs="Times New Roman"/>
          <w:sz w:val="28"/>
          <w:szCs w:val="28"/>
        </w:rPr>
        <w:br/>
      </w:r>
      <w:r w:rsidR="00E73886" w:rsidRPr="00E73886">
        <w:rPr>
          <w:rFonts w:ascii="Times New Roman" w:hAnsi="Times New Roman" w:cs="Times New Roman"/>
          <w:sz w:val="28"/>
          <w:szCs w:val="28"/>
        </w:rPr>
        <w:lastRenderedPageBreak/>
        <w:br/>
      </w:r>
    </w:p>
    <w:p w14:paraId="7A08858D" w14:textId="77777777" w:rsidR="00D978D5" w:rsidRPr="00725469" w:rsidRDefault="00D978D5">
      <w:pPr>
        <w:rPr>
          <w:rFonts w:ascii="Times New Roman" w:hAnsi="Times New Roman" w:cs="Times New Roman"/>
          <w:sz w:val="28"/>
          <w:szCs w:val="28"/>
        </w:rPr>
      </w:pPr>
    </w:p>
    <w:sectPr w:rsidR="00D978D5" w:rsidRPr="00725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886"/>
    <w:rsid w:val="001F23F0"/>
    <w:rsid w:val="003511E5"/>
    <w:rsid w:val="00725469"/>
    <w:rsid w:val="008637DB"/>
    <w:rsid w:val="00D978D5"/>
    <w:rsid w:val="00E73886"/>
    <w:rsid w:val="00F2012F"/>
    <w:rsid w:val="00F8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94E6"/>
  <w15:chartTrackingRefBased/>
  <w15:docId w15:val="{D3412F17-82B1-48A9-A0C3-72F94835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3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38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8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3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8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3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38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388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388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38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388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38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38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3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3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3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3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3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388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388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388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38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388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38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eremenkom60@outlook.com</dc:creator>
  <cp:keywords/>
  <dc:description/>
  <cp:lastModifiedBy>eremenkom60@outlook.com</cp:lastModifiedBy>
  <cp:revision>1</cp:revision>
  <dcterms:created xsi:type="dcterms:W3CDTF">2026-02-10T08:23:00Z</dcterms:created>
  <dcterms:modified xsi:type="dcterms:W3CDTF">2026-02-10T09:07:00Z</dcterms:modified>
</cp:coreProperties>
</file>