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8DE" w:rsidRPr="00C908DE" w:rsidRDefault="00C908DE" w:rsidP="003E45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32"/>
          <w:szCs w:val="32"/>
          <w:lang w:eastAsia="ru-RU"/>
        </w:rPr>
        <w:t xml:space="preserve">                                    </w:t>
      </w:r>
      <w:r w:rsidRPr="00C908DE">
        <w:rPr>
          <w:rFonts w:ascii="Times New Roman" w:eastAsia="Times New Roman" w:hAnsi="Times New Roman" w:cs="Times New Roman"/>
          <w:color w:val="2C2D2E"/>
          <w:sz w:val="32"/>
          <w:szCs w:val="32"/>
          <w:lang w:eastAsia="ru-RU"/>
        </w:rPr>
        <w:t>Трудности чтения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Как помочь школьнику преодолеть трудности с послоговым чтением: Практическое руководство для родителей и педагогов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C908DE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Аннотация: Послоговое чтение, затянувшееся после начальной школы, является серьезным препятствием на пути к функциональной грамотности и академической успеваемости ребенка. Данная статья рассматривает природу этого явления, его причины и, главное, предлагает системный пошаговый подход к его преодолению. Материал содержит практические упражнения, рекомендации по организации занятий и созданию поддерживающей психологической среды, адресован родителям и педагогам.</w:t>
      </w:r>
      <w:r w:rsidR="00C908DE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</w:t>
      </w:r>
    </w:p>
    <w:p w:rsidR="003E45D1" w:rsidRPr="003E45D1" w:rsidRDefault="00C908DE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</w:t>
      </w:r>
      <w:r w:rsidR="003E45D1"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Содержание: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1. Введение: Когда «по слогам» становится проблемой.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2. Причины и диагностика: Почему ребенок продолжает читать по слогам?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3. Принципы успешных занятий: Регулярность, поддержка, прогресс.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4. Блок 1: Формирование и автоматизация навыка слогового чтения (если основа не усвоена).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5. Блок 2: От слога к слову. Упражнения на развитие целостного восприятия слова.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6. Блок 3: Работа над техникой: Темп, ритм, интонация.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7. Блок 4: Развитие когнитивной базы: Память, внимание, антиципация.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8. Создание поддерживающей среды: Роль родителей и учителя.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9. Заключение: Терпение и последовательность как залог успеха.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1. Введение: Когда «по слогам» становится проблемой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Послоговое чтение — закономерный и необходимый этап освоения грамоты. В норме, к концу 1-го или на 2-м году обучения, ребенок начинает объединять слоги в плавные единицы, переходя к чтению целыми словами, а затем и фразами. Однако у некоторых школьников (3-5 класс и старше) этот этап затягивается. Ребенок читает медленно, с паузами между слогами, теряет смысл прочитанного, поскольку все силы уходят на «узнавание» и «озвучивание» букв.</w:t>
      </w:r>
    </w:p>
    <w:p w:rsidR="00C908DE" w:rsidRDefault="00C908DE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Основные признаки проблемы: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Чтение останавливается после каждого слога (ма-ма, мы-ла, ра-му).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Невозможность сразу прочитать простое слово целиком, даже знакомое.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Потеря строки, повторное чтение одного и того же слога.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Полное отсутствие выразительности, монотонность.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Низкая скорость чтения (ниже возрастной нормы).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Непонимание текста из-за чрезмерной концентрации на технике.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Такое чтение не является функциональным. Оно делает невозможным эффективное обучение, где требуется работать с учебниками, условиями задач, параграфами. Преодоление этой трудности — комплексная задача, требующая понимания причин и систематической работы.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2. Причины и диагностика: Почему ребенок продолжает читать по слогам?</w:t>
      </w:r>
      <w:r w:rsidR="0004797C" w:rsidRPr="0004797C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</w:t>
      </w:r>
      <w:r w:rsidR="0004797C"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Прежде чем начинать коррекцию, важно понять корень проблемы. Условно причины можно разделить на две группы:</w:t>
      </w:r>
    </w:p>
    <w:p w:rsidR="003E45D1" w:rsidRPr="003E45D1" w:rsidRDefault="0004797C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А) Недостаточная сформированность технической базы чтения:</w:t>
      </w:r>
    </w:p>
    <w:p w:rsidR="003E45D1" w:rsidRPr="003E45D1" w:rsidRDefault="0004797C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Слабый фонематический</w:t>
      </w:r>
      <w:r w:rsidR="003E45D1"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 xml:space="preserve"> слух: трудности в различении звуков, анализе и синтезе слога.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Неавтоматизированное знание букв: ребенок путает визуально или акустически похожие буквы (Б-Д, С-Ш).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lastRenderedPageBreak/>
        <w:t>· Трудности слияния звуков в слог (слогослияние): не может перейти от изолированного звука к плавному слогу («м» и «а» отдельно, но соединить «ма» не выходит»).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Ограниченный запас читаемых слогов: знает только простые открытые слоги (СГ – согласный-гласный), а слоги со стечением согласных (СТРА, ВСПЛЕСК) вызывают ступор.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Б) Слабые общеучебные (когнитивные) навыки: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Неразвитая оперативная память: к концу слова забывает его начало.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Низкий объем внимания и его неустойчивость.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Отсутствие навыка антиципации (предугадывания): не использует смысловые и грамматические подсказки для прогноза следующего слова.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Высокая тревожность, страх ошибки: психологический блок, который «зажимает» ребенка.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Что можно сделать для диагностики?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1. Наблюдение: Попросите ребенка почитать вслух. Отметьте, на каких именно словах (коротких, длинных, со стечением согласных) он спотыкается.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2. Проверка знания букв и слогов: Показывайте карточки со слогами разной структуры (простые, обратные, со стечением).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3. Проверка понимания: После чтения короткого абзаца задайте простые вопросы по содержанию.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4. Консультация специалистов: Обязательна консультация логопеда (для исключения дислексии, дисграфии) и школьного психолога (для оценки когнитивных функций).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3. Принципы успешных занятий</w:t>
      </w:r>
    </w:p>
    <w:p w:rsidR="00621497" w:rsidRPr="003E45D1" w:rsidRDefault="00621497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Регулярность: Лучше 15-20 минут ежедневно, чем 2 часа раз в неделю.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Позитивный настрой: Занятия не должны быть наказанием. Создайте атмосферу игры и поддержки.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«От простого к сложному»: Начинайте с заданий, которые ребенок точно может выполнить, чтобы дать ему ощущение успеха.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Маленькие шаги: Не требуйте мгновенного перехода к беглому чтению. Хвалите за любой прогресс (прочитал слово чуть быстрее, правильно поставил ударение).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Комфортный темп: Учитывайте состояние ребенка. Если он устал или расстроен, лучше перенести занятие.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4. Блок 1: Формирование и автоматизация навыка слогового чтения (если основа не усвоена)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Цель: сделать чтение слогов мгновенным и безошибочным.</w:t>
      </w:r>
    </w:p>
    <w:p w:rsidR="003927BA" w:rsidRDefault="003927BA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Упражнения: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1. Слоговые таблицы (по Зайцеву и др.): Ребенок читает столбики слогов с одной согласной (ма, мо, му, мы, мэ) или с разными согласными, но одной гласной (на, са, ва, ла). Задача — читать быстро, «с листа». Таблицы можно скачать или создать самостоятельно.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2. Игра «Слоговое лото»: На карточках — слоги. Ведущий (родитель) называет слог, игрок находит его на своей карточке и закрывает.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3. Чтение «слоговых цепочек»: ла-ло-лу / ра-ро-ры / га-го-гу. Просить читать цепочку на одном выдохе, постепенно увеличивая темп.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4. Работа со слогами разной структуры: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· Открытые (СГ): ка, но, ту.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· Закрытые (ГС): ам, уп, ок.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· Со стечением согласных (ССГ, ГСС, СССГ): тра, пле, взрыв.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5. Блок 2: От слога к слову. Упражнения на развитие целостного восприятия слова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Цель: научить ребенка воспринимать и читать слово как единый графический образ.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lastRenderedPageBreak/>
        <w:t>Упражнения: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1. Чтение слов по нарастающей: Составляйте столбики из одного и того же слова, каждый раз добавляя по слогу.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```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дом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дома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домашний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домашняя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  ```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2. Игра «Собери слово»: Используйте карточки со слогами. Дайте ребенку задание собрать из них слово (ко-ро-ва, те-ле-фон). Затем пусть прочитает то, что получилось.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3. Многократное чтение одного слова: Напишите слово крупно на карточке. Попросите прочитать его 5-10 раз подряд, стремясь к плавности и скорости.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4. «Угадай слово по началу»: Покажите первые 1-2 слога слова, остальное закройте. Предложите догадаться, какое это может быть слово (ва-гон, ва-за, ва-режки). Потом откройте и проверьте.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5. Акцент на ударный слог: Объясните, что один слог в слове «главный». Просите прочитать слово, выделяя голосом ударный слог. Это помогает «схватить» слово целиком.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6. Блок 3: Работа над техникой: Темп, ритм, интонация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Цель: вывести чтение из монотонного послогового «бубнения» в осмысленную речевую деятельность.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Упражнения: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1. Чтение под метроном или хлопки: Задайте медленный, но ровный ритм. На один удар/хлопок — один слог. Постепенно увеличивайте темп. Это дисциплинирует и помогает объединять слоги в ритмические группы.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2. Эхо-чтение: Вы читаете короткую фразу с выражением, в нормальном темпе. Ребенок — «эхо» — повторяет за вами, максимально копируя ваш темп и интонацию.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3. Чтение скороговорок и ритмичных стихов (Маршак, Барто): Их ритмическая структура сама подсказывает, как читать.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4. «Буксир»: Вы читаете текст вслух, а ребенок водит пальцем по строке и пытается читать шепотом вместе с вами, не отставая. Затем роли можно поменять: начинает ребенок, а вы его «подстраховываете».</w:t>
      </w:r>
    </w:p>
    <w:p w:rsidR="00256191" w:rsidRDefault="0025619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7. Блок 4: Развитие когнитивной базы: Память, внимание, антиципация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Цель: усилить психические процессы, лежащие в основе беглого чтения.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Упражнения: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1. Зрительные диктанты (по методике И.Т. Федоренко): Ребенку на 2-5 секунд показывается карточка с коротким предложением или словосочетанием. Он должен запомнить и записать (или произнести) по памяти. Начинать с 3-4 букв (Дым идёт.), постепенно увеличивая длину.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2. Игра «Пропущенное слово»: Читайте предложение, намеренно пропуская одно слово. Ребенок должен вставить подходящее по смыслу.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3. Заверши мысль: Начинайте фразу: «На завтрак мы съели вкусную...» Ребенок продолжает.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4. Чтение с «решеткой»: При чтении текста часть букв или слогов закрывается непрозрачной линейкой или «окошком» с прорезью. Ребенок вынужден догадываться о слове по контексту и угадываемой части.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8. Создание поддерживающей среды: Роль родителей и учителя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Читайте ребенку вслух хорошую детскую литературу выше его уровня чтения. Это развивает язык, воображение и показывает красоту и смысл текста.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lastRenderedPageBreak/>
        <w:t>· Организуйте ситуацию успеха: Подберите книги с крупным шрифтом, короткими главами и увлекательным сюжетом (комиксы, журналы, книги с иллюстрациями на каждой странице).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Никаких упреков и сравнений: «Все читают, а ты...» — самое разрушительное.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Договоритесь с учителем: Попросите давать ребенку на уроке тексты для чтения заранее, чтобы он мог подготовиться. Оценивать не скорость, а понимание.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Хвалите процесс, а не только результат: «Как сегодня здорово получилось прочитать это сложное слово!», «Я вижу, как ты стараешься — это главное!».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9. Заключение: Терпение и последовательность как залог успеха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Преодоление послогового чтения — это марафон, а не спринт. Результат приходит не мгновенно, но он обязательно будет при условии систематических, доброжелательных и грамотно построенных занятий. Ваша задача — быть не строгим контролером, а терпеливым проводником и помощником. Сфокусируйтесь на прогрессе, а не на идеале, и тогда школьник постепенно обретет уверенность, а чтение из мучительного труда превратится в инструмент для познания мира и источник удовольствия.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Приложение: Примерный план занятия на неделю (20 минут в день).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Понедельник: Слоговые таблицы (5 мин) + Чтение слов по нарастающей (5 мин) + Эхо-чтение короткого текста (10 мин).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Вторник: Игра «Слоговое лото» (7 мин) + Чтение под метроном (5 мин) + Зрительный диктант (8 мин).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Среда: Чтение слоговых цепочек (5 мин) + Сборка слов из слогов (7 мин) + Чтение скороговорок (8 мин).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Четверг: Работа со сложными слогами (5 мин) + Упражнение «Угадай слово» (7 мин) + Чтение «буксиром» (8 мин).</w:t>
      </w:r>
    </w:p>
    <w:p w:rsidR="003E45D1" w:rsidRPr="003E45D1" w:rsidRDefault="003E45D1" w:rsidP="003E45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3E45D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· Пятница: Повторение всех понравившихся упражнений в игровой форм</w:t>
      </w:r>
      <w:r w:rsidR="00256191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е.</w:t>
      </w:r>
      <w:bookmarkStart w:id="0" w:name="_GoBack"/>
      <w:bookmarkEnd w:id="0"/>
    </w:p>
    <w:p w:rsidR="00E67878" w:rsidRDefault="00E67878"/>
    <w:sectPr w:rsidR="00E67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3C6"/>
    <w:rsid w:val="0004797C"/>
    <w:rsid w:val="00256191"/>
    <w:rsid w:val="003927BA"/>
    <w:rsid w:val="003E45D1"/>
    <w:rsid w:val="00621497"/>
    <w:rsid w:val="009153C6"/>
    <w:rsid w:val="00C908DE"/>
    <w:rsid w:val="00E6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0360C"/>
  <w15:chartTrackingRefBased/>
  <w15:docId w15:val="{4DC55944-C1C2-44B9-A282-A68AF86F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0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2026-02-03T06:43:00Z</dcterms:created>
  <dcterms:modified xsi:type="dcterms:W3CDTF">2026-02-10T11:52:00Z</dcterms:modified>
</cp:coreProperties>
</file>