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9F0" w:rsidRDefault="00AE49F0" w:rsidP="00AE49F0">
      <w:pPr>
        <w:rPr>
          <w:rFonts w:ascii="Times New Roman" w:hAnsi="Times New Roman" w:cs="Times New Roman"/>
          <w:sz w:val="28"/>
          <w:szCs w:val="28"/>
        </w:rPr>
      </w:pPr>
      <w:r w:rsidRPr="00AE49F0">
        <w:rPr>
          <w:rFonts w:ascii="Times New Roman" w:hAnsi="Times New Roman" w:cs="Times New Roman"/>
          <w:b/>
          <w:bCs/>
          <w:sz w:val="28"/>
          <w:szCs w:val="28"/>
        </w:rPr>
        <w:t>Актуальность темы исследования</w:t>
      </w:r>
      <w:r w:rsidRPr="00AE49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49F0" w:rsidRPr="00AE49F0" w:rsidRDefault="00AE49F0" w:rsidP="00AE49F0">
      <w:pPr>
        <w:rPr>
          <w:rFonts w:ascii="Times New Roman" w:hAnsi="Times New Roman" w:cs="Times New Roman"/>
          <w:sz w:val="28"/>
          <w:szCs w:val="28"/>
        </w:rPr>
      </w:pPr>
      <w:r w:rsidRPr="00AE49F0">
        <w:rPr>
          <w:rFonts w:ascii="Times New Roman" w:hAnsi="Times New Roman" w:cs="Times New Roman"/>
          <w:sz w:val="28"/>
          <w:szCs w:val="28"/>
        </w:rPr>
        <w:t>События современности свидетельствуют о потребности страны в качественном совершенствовании армии, так как сегодня изменились основные инструменты становления российского государства и конструктивного элемента формирования международных политических отношений. В связи с этим возникает необходимость в поддержании боеготовности и боеспособности Военных Вооруженных Сил Российской Федерации.</w:t>
      </w:r>
    </w:p>
    <w:p w:rsidR="00AE49F0" w:rsidRPr="00AE49F0" w:rsidRDefault="00AE49F0" w:rsidP="00AE49F0">
      <w:pPr>
        <w:rPr>
          <w:rFonts w:ascii="Times New Roman" w:hAnsi="Times New Roman" w:cs="Times New Roman"/>
          <w:sz w:val="28"/>
          <w:szCs w:val="28"/>
        </w:rPr>
      </w:pPr>
      <w:r w:rsidRPr="00AE49F0">
        <w:rPr>
          <w:rFonts w:ascii="Times New Roman" w:hAnsi="Times New Roman" w:cs="Times New Roman"/>
          <w:sz w:val="28"/>
          <w:szCs w:val="28"/>
        </w:rPr>
        <w:t>Данное условие можно реализовать через своевременное пополнение армии необходимыми ресурсами, к которым относятся подготовленные кадры из числа выпускников общеобразовательных организаций, отвечающих требованиям предпрофессиональной подготовки в рамках современных венных профессий, готовых служить и работать в воинском подразделении и части.</w:t>
      </w:r>
    </w:p>
    <w:p w:rsidR="00AE49F0" w:rsidRPr="00AE49F0" w:rsidRDefault="00AE49F0" w:rsidP="00AE49F0">
      <w:pPr>
        <w:rPr>
          <w:rFonts w:ascii="Times New Roman" w:hAnsi="Times New Roman" w:cs="Times New Roman"/>
          <w:sz w:val="28"/>
          <w:szCs w:val="28"/>
        </w:rPr>
      </w:pPr>
      <w:r w:rsidRPr="00AE49F0">
        <w:rPr>
          <w:rFonts w:ascii="Times New Roman" w:hAnsi="Times New Roman" w:cs="Times New Roman"/>
          <w:sz w:val="28"/>
          <w:szCs w:val="28"/>
        </w:rPr>
        <w:t>Важно учитывать, что фундаментальную основу в формировании значимых профессиональных качеств целесообразно закладывать в подростковом возрасте и в период ранней юности, так как именно в эти временные отрезки наблюдается интенсивное принятие базовых социальных установок, аксиологических установок, развитие эмоционально-волевой сферы, коммуникации, профессиональное самоопределение.</w:t>
      </w:r>
    </w:p>
    <w:p w:rsidR="00AE49F0" w:rsidRPr="00AE49F0" w:rsidRDefault="00AE49F0" w:rsidP="00AE49F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E49F0">
        <w:rPr>
          <w:rFonts w:ascii="Times New Roman" w:hAnsi="Times New Roman" w:cs="Times New Roman"/>
          <w:sz w:val="28"/>
          <w:szCs w:val="28"/>
        </w:rPr>
        <w:t xml:space="preserve">При условии востребованности в военных кадрах в общеобразовательных организациях должна проводиться </w:t>
      </w:r>
      <w:proofErr w:type="spellStart"/>
      <w:r w:rsidRPr="00AE49F0">
        <w:rPr>
          <w:rFonts w:ascii="Times New Roman" w:hAnsi="Times New Roman" w:cs="Times New Roman"/>
          <w:sz w:val="28"/>
          <w:szCs w:val="28"/>
        </w:rPr>
        <w:t>профориентационная</w:t>
      </w:r>
      <w:proofErr w:type="spellEnd"/>
      <w:r w:rsidRPr="00AE49F0">
        <w:rPr>
          <w:rFonts w:ascii="Times New Roman" w:hAnsi="Times New Roman" w:cs="Times New Roman"/>
          <w:sz w:val="28"/>
          <w:szCs w:val="28"/>
        </w:rPr>
        <w:t xml:space="preserve"> работа, которую можно осуществлять средствами новой дисциплины, введенной в 2023 году - «Основы безопасности и защиты Родины», в рамках которой преподаватель сможет обеспечить развитие военно-профессиональных качеств личности, а так же способствовать профессиональному самоопределению будущего выпускника в отношении какой-либо военной специальности.</w:t>
      </w:r>
      <w:proofErr w:type="gramEnd"/>
    </w:p>
    <w:p w:rsidR="00AE49F0" w:rsidRPr="00AE49F0" w:rsidRDefault="00AE49F0" w:rsidP="00AE49F0">
      <w:pPr>
        <w:rPr>
          <w:rFonts w:ascii="Times New Roman" w:hAnsi="Times New Roman" w:cs="Times New Roman"/>
          <w:sz w:val="28"/>
          <w:szCs w:val="28"/>
        </w:rPr>
      </w:pPr>
      <w:r w:rsidRPr="00AE49F0">
        <w:rPr>
          <w:rFonts w:ascii="Times New Roman" w:hAnsi="Times New Roman" w:cs="Times New Roman"/>
          <w:sz w:val="28"/>
          <w:szCs w:val="28"/>
        </w:rPr>
        <w:t>Однако сегодня недостаточно научно-методической литературы, что бы оптимизировать данный процесс и обеспечить эффективность военно-профессиональной ориентации старшеклассников, поэтому возникает потребность в разработке и внедрении педагогических условий для реализации поставленных государственных задач перед общеобразовательными организациями.</w:t>
      </w:r>
    </w:p>
    <w:p w:rsidR="00AE49F0" w:rsidRPr="00AE49F0" w:rsidRDefault="00AE49F0" w:rsidP="00AE49F0">
      <w:pPr>
        <w:rPr>
          <w:rFonts w:ascii="Times New Roman" w:hAnsi="Times New Roman" w:cs="Times New Roman"/>
          <w:sz w:val="28"/>
          <w:szCs w:val="28"/>
        </w:rPr>
      </w:pPr>
      <w:r w:rsidRPr="00AE49F0">
        <w:rPr>
          <w:rFonts w:ascii="Times New Roman" w:hAnsi="Times New Roman" w:cs="Times New Roman"/>
          <w:sz w:val="28"/>
          <w:szCs w:val="28"/>
        </w:rPr>
        <w:t xml:space="preserve">Анализ теории и практики по проблеме исследования позволил выявить </w:t>
      </w:r>
      <w:r w:rsidRPr="00AE49F0">
        <w:rPr>
          <w:rFonts w:ascii="Times New Roman" w:hAnsi="Times New Roman" w:cs="Times New Roman"/>
          <w:b/>
          <w:sz w:val="28"/>
          <w:szCs w:val="28"/>
        </w:rPr>
        <w:t>противоречие</w:t>
      </w:r>
      <w:r w:rsidRPr="00AE49F0">
        <w:rPr>
          <w:rFonts w:ascii="Times New Roman" w:hAnsi="Times New Roman" w:cs="Times New Roman"/>
          <w:sz w:val="28"/>
          <w:szCs w:val="28"/>
        </w:rPr>
        <w:t xml:space="preserve"> между необходимостью формирования мотивационной готовности старшеклассников к службе в Вооруженных силах в курсе  </w:t>
      </w:r>
      <w:r w:rsidRPr="00AE49F0">
        <w:rPr>
          <w:rFonts w:ascii="Times New Roman" w:hAnsi="Times New Roman" w:cs="Times New Roman"/>
          <w:sz w:val="28"/>
          <w:szCs w:val="28"/>
        </w:rPr>
        <w:lastRenderedPageBreak/>
        <w:t>«Основы безопасности и защиты Родины» и отсутствием достаточной научно-методической базы для обеспечения эффективности данного процесса.</w:t>
      </w:r>
    </w:p>
    <w:p w:rsidR="00AE49F0" w:rsidRPr="00AE49F0" w:rsidRDefault="00AE49F0" w:rsidP="00AE49F0">
      <w:pPr>
        <w:rPr>
          <w:rFonts w:ascii="Times New Roman" w:hAnsi="Times New Roman" w:cs="Times New Roman"/>
          <w:sz w:val="28"/>
          <w:szCs w:val="28"/>
        </w:rPr>
      </w:pPr>
      <w:r w:rsidRPr="00AE49F0">
        <w:rPr>
          <w:rFonts w:ascii="Times New Roman" w:hAnsi="Times New Roman" w:cs="Times New Roman"/>
          <w:b/>
          <w:sz w:val="28"/>
          <w:szCs w:val="28"/>
        </w:rPr>
        <w:t>Объект исследования</w:t>
      </w:r>
      <w:r w:rsidRPr="00AE49F0">
        <w:rPr>
          <w:rFonts w:ascii="Times New Roman" w:hAnsi="Times New Roman" w:cs="Times New Roman"/>
          <w:sz w:val="28"/>
          <w:szCs w:val="28"/>
        </w:rPr>
        <w:t xml:space="preserve"> – мотивационная готовность старшеклассников к службе в Вооруженных силах.</w:t>
      </w:r>
    </w:p>
    <w:p w:rsidR="00AE49F0" w:rsidRPr="00AE49F0" w:rsidRDefault="00AE49F0" w:rsidP="00AE49F0">
      <w:pPr>
        <w:rPr>
          <w:rFonts w:ascii="Times New Roman" w:hAnsi="Times New Roman" w:cs="Times New Roman"/>
          <w:sz w:val="28"/>
          <w:szCs w:val="28"/>
        </w:rPr>
      </w:pPr>
      <w:r w:rsidRPr="00AE49F0">
        <w:rPr>
          <w:rFonts w:ascii="Times New Roman" w:hAnsi="Times New Roman" w:cs="Times New Roman"/>
          <w:b/>
          <w:sz w:val="28"/>
          <w:szCs w:val="28"/>
        </w:rPr>
        <w:t>Предмет исследования</w:t>
      </w:r>
      <w:r w:rsidRPr="00AE49F0">
        <w:rPr>
          <w:rFonts w:ascii="Times New Roman" w:hAnsi="Times New Roman" w:cs="Times New Roman"/>
          <w:sz w:val="28"/>
          <w:szCs w:val="28"/>
        </w:rPr>
        <w:t xml:space="preserve"> – </w:t>
      </w:r>
      <w:r w:rsidRPr="00AE49F0">
        <w:rPr>
          <w:rFonts w:ascii="Times New Roman" w:hAnsi="Times New Roman" w:cs="Times New Roman"/>
          <w:bCs/>
          <w:sz w:val="28"/>
          <w:szCs w:val="28"/>
        </w:rPr>
        <w:t>методика формирования мотивационной готовности старшеклассников к службе в Вооруженных силах в курсе «Основы безопасности и защиты Родины».</w:t>
      </w:r>
    </w:p>
    <w:p w:rsidR="00AE49F0" w:rsidRPr="00AE49F0" w:rsidRDefault="00AE49F0" w:rsidP="00AE49F0">
      <w:pPr>
        <w:rPr>
          <w:rFonts w:ascii="Times New Roman" w:hAnsi="Times New Roman" w:cs="Times New Roman"/>
          <w:sz w:val="28"/>
          <w:szCs w:val="28"/>
        </w:rPr>
      </w:pPr>
      <w:r w:rsidRPr="00AE49F0">
        <w:rPr>
          <w:rFonts w:ascii="Times New Roman" w:hAnsi="Times New Roman" w:cs="Times New Roman"/>
          <w:b/>
          <w:sz w:val="28"/>
          <w:szCs w:val="28"/>
        </w:rPr>
        <w:t>Цель исследования</w:t>
      </w:r>
      <w:r w:rsidRPr="00AE49F0">
        <w:rPr>
          <w:rFonts w:ascii="Times New Roman" w:hAnsi="Times New Roman" w:cs="Times New Roman"/>
          <w:sz w:val="28"/>
          <w:szCs w:val="28"/>
        </w:rPr>
        <w:t xml:space="preserve"> – теоретически обосновать, разработать и экспериментально проверить эффективность методики формирования мотивационной готовности старшеклассников к службе в Вооруженных силах в курсе «Основы безопасности и защиты Родины».</w:t>
      </w:r>
    </w:p>
    <w:p w:rsidR="00AE49F0" w:rsidRPr="00AE49F0" w:rsidRDefault="00AE49F0" w:rsidP="00AE49F0">
      <w:pPr>
        <w:rPr>
          <w:rFonts w:ascii="Times New Roman" w:hAnsi="Times New Roman" w:cs="Times New Roman"/>
          <w:sz w:val="28"/>
          <w:szCs w:val="28"/>
        </w:rPr>
      </w:pPr>
      <w:r w:rsidRPr="00AE49F0">
        <w:rPr>
          <w:rFonts w:ascii="Times New Roman" w:hAnsi="Times New Roman" w:cs="Times New Roman"/>
          <w:sz w:val="28"/>
          <w:szCs w:val="28"/>
        </w:rPr>
        <w:t xml:space="preserve">В основу исследования положена </w:t>
      </w:r>
      <w:r w:rsidRPr="00AE49F0">
        <w:rPr>
          <w:rFonts w:ascii="Times New Roman" w:hAnsi="Times New Roman" w:cs="Times New Roman"/>
          <w:b/>
          <w:sz w:val="28"/>
          <w:szCs w:val="28"/>
        </w:rPr>
        <w:t>гипотеза</w:t>
      </w:r>
      <w:r w:rsidRPr="00AE49F0">
        <w:rPr>
          <w:rFonts w:ascii="Times New Roman" w:hAnsi="Times New Roman" w:cs="Times New Roman"/>
          <w:sz w:val="28"/>
          <w:szCs w:val="28"/>
        </w:rPr>
        <w:t xml:space="preserve">, согласно которой повышение уровня мотивационной готовности старшеклассников к службе в Вооруженных силах будет эффективным, если: разработана и теоретически обоснована методика формирования мотивационной готовности старшеклассников к службе в Вооруженных силах в курсе «Основы безопасности и защиты Родины». </w:t>
      </w:r>
    </w:p>
    <w:p w:rsidR="00AE49F0" w:rsidRPr="00AE49F0" w:rsidRDefault="00AE49F0" w:rsidP="00AE49F0">
      <w:pPr>
        <w:rPr>
          <w:rFonts w:ascii="Times New Roman" w:hAnsi="Times New Roman" w:cs="Times New Roman"/>
          <w:sz w:val="28"/>
          <w:szCs w:val="28"/>
        </w:rPr>
      </w:pPr>
      <w:r w:rsidRPr="00AE49F0">
        <w:rPr>
          <w:rFonts w:ascii="Times New Roman" w:hAnsi="Times New Roman" w:cs="Times New Roman"/>
          <w:sz w:val="28"/>
          <w:szCs w:val="28"/>
        </w:rPr>
        <w:t xml:space="preserve">В соответствии с целью и гипотезой исследования были определены следующие </w:t>
      </w:r>
      <w:r w:rsidRPr="00AE49F0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AE49F0" w:rsidRPr="00AE49F0" w:rsidRDefault="00AE49F0" w:rsidP="00AE49F0">
      <w:pPr>
        <w:rPr>
          <w:rFonts w:ascii="Times New Roman" w:hAnsi="Times New Roman" w:cs="Times New Roman"/>
          <w:sz w:val="28"/>
          <w:szCs w:val="28"/>
        </w:rPr>
      </w:pPr>
      <w:r w:rsidRPr="00AE49F0">
        <w:rPr>
          <w:rFonts w:ascii="Times New Roman" w:hAnsi="Times New Roman" w:cs="Times New Roman"/>
          <w:sz w:val="28"/>
          <w:szCs w:val="28"/>
        </w:rPr>
        <w:t>1. Рассмотреть современные требования к подготовке молодёжи для службы в рядах российской армии;</w:t>
      </w:r>
    </w:p>
    <w:p w:rsidR="00AE49F0" w:rsidRPr="00AE49F0" w:rsidRDefault="00AE49F0" w:rsidP="00AE49F0">
      <w:pPr>
        <w:rPr>
          <w:rFonts w:ascii="Times New Roman" w:hAnsi="Times New Roman" w:cs="Times New Roman"/>
          <w:sz w:val="28"/>
          <w:szCs w:val="28"/>
        </w:rPr>
      </w:pPr>
      <w:r w:rsidRPr="00AE49F0">
        <w:rPr>
          <w:rFonts w:ascii="Times New Roman" w:hAnsi="Times New Roman" w:cs="Times New Roman"/>
          <w:sz w:val="28"/>
          <w:szCs w:val="28"/>
        </w:rPr>
        <w:t>2. Проанализировать программные требования курса ОБЗР к проведению классной и внеклассной работы по подготовке учащихся к службе в армии и рассмотреть условия и особенности формирования психологической готовности к воинской службе в юношеском возрасте;</w:t>
      </w:r>
    </w:p>
    <w:p w:rsidR="00AE49F0" w:rsidRPr="00AE49F0" w:rsidRDefault="00AE49F0" w:rsidP="00AE49F0">
      <w:pPr>
        <w:rPr>
          <w:rFonts w:ascii="Times New Roman" w:hAnsi="Times New Roman" w:cs="Times New Roman"/>
          <w:sz w:val="28"/>
          <w:szCs w:val="28"/>
        </w:rPr>
      </w:pPr>
      <w:r w:rsidRPr="00AE49F0">
        <w:rPr>
          <w:rFonts w:ascii="Times New Roman" w:hAnsi="Times New Roman" w:cs="Times New Roman"/>
          <w:sz w:val="28"/>
          <w:szCs w:val="28"/>
        </w:rPr>
        <w:t>3. Разработать и экспериментально обосновать методику формирования мотивационной готовности старшеклассников к службе в Вооруженных силах в курсе «Основы безопасности и защиты Родины».</w:t>
      </w:r>
    </w:p>
    <w:p w:rsidR="00AE49F0" w:rsidRDefault="00AE49F0" w:rsidP="00AE49F0">
      <w:pPr>
        <w:rPr>
          <w:rFonts w:ascii="Times New Roman" w:hAnsi="Times New Roman" w:cs="Times New Roman"/>
          <w:sz w:val="28"/>
          <w:szCs w:val="28"/>
        </w:rPr>
      </w:pPr>
      <w:r w:rsidRPr="00AE49F0">
        <w:rPr>
          <w:rFonts w:ascii="Times New Roman" w:hAnsi="Times New Roman" w:cs="Times New Roman"/>
          <w:b/>
          <w:bCs/>
          <w:sz w:val="28"/>
          <w:szCs w:val="28"/>
        </w:rPr>
        <w:t xml:space="preserve">Методы исследования. </w:t>
      </w:r>
      <w:r w:rsidRPr="00AE49F0">
        <w:rPr>
          <w:rFonts w:ascii="Times New Roman" w:hAnsi="Times New Roman" w:cs="Times New Roman"/>
          <w:sz w:val="28"/>
          <w:szCs w:val="28"/>
        </w:rPr>
        <w:t xml:space="preserve">В работе использовался комплекс методов, соответствующих цели, предмету и задачам исследования: анализ, синтез, обобщение, педагогический эксперимент, анкетирование, методы математической статистики. </w:t>
      </w:r>
    </w:p>
    <w:p w:rsidR="00AE49F0" w:rsidRPr="00AE49F0" w:rsidRDefault="00AE49F0" w:rsidP="00AE49F0">
      <w:pPr>
        <w:rPr>
          <w:rFonts w:ascii="Times New Roman" w:hAnsi="Times New Roman" w:cs="Times New Roman"/>
          <w:sz w:val="28"/>
          <w:szCs w:val="28"/>
        </w:rPr>
      </w:pPr>
    </w:p>
    <w:p w:rsidR="00AE49F0" w:rsidRPr="00AE49F0" w:rsidRDefault="00AE49F0" w:rsidP="00AE49F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E49F0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Теоретическую основу исследования составили:</w:t>
      </w:r>
    </w:p>
    <w:p w:rsidR="00AE49F0" w:rsidRPr="00AE49F0" w:rsidRDefault="00AE49F0" w:rsidP="00AE49F0">
      <w:pPr>
        <w:rPr>
          <w:rFonts w:ascii="Times New Roman" w:hAnsi="Times New Roman" w:cs="Times New Roman"/>
          <w:sz w:val="28"/>
          <w:szCs w:val="28"/>
        </w:rPr>
      </w:pPr>
      <w:r w:rsidRPr="00AE49F0">
        <w:rPr>
          <w:rFonts w:ascii="Times New Roman" w:hAnsi="Times New Roman" w:cs="Times New Roman"/>
          <w:sz w:val="28"/>
          <w:szCs w:val="28"/>
        </w:rPr>
        <w:t xml:space="preserve">- изучением военно-профессиональной направленности личности представлены в трудах А.Ю. </w:t>
      </w:r>
      <w:proofErr w:type="spellStart"/>
      <w:r w:rsidRPr="00AE49F0">
        <w:rPr>
          <w:rFonts w:ascii="Times New Roman" w:hAnsi="Times New Roman" w:cs="Times New Roman"/>
          <w:sz w:val="28"/>
          <w:szCs w:val="28"/>
        </w:rPr>
        <w:t>Асриева</w:t>
      </w:r>
      <w:proofErr w:type="spellEnd"/>
      <w:r w:rsidRPr="00AE49F0">
        <w:rPr>
          <w:rFonts w:ascii="Times New Roman" w:hAnsi="Times New Roman" w:cs="Times New Roman"/>
          <w:sz w:val="28"/>
          <w:szCs w:val="28"/>
        </w:rPr>
        <w:t xml:space="preserve">, Л.Ф. Железняка, П.Ф. </w:t>
      </w:r>
      <w:proofErr w:type="spellStart"/>
      <w:r w:rsidRPr="00AE49F0">
        <w:rPr>
          <w:rFonts w:ascii="Times New Roman" w:hAnsi="Times New Roman" w:cs="Times New Roman"/>
          <w:sz w:val="28"/>
          <w:szCs w:val="28"/>
        </w:rPr>
        <w:t>Агинова</w:t>
      </w:r>
      <w:proofErr w:type="spellEnd"/>
      <w:r w:rsidRPr="00AE49F0">
        <w:rPr>
          <w:rFonts w:ascii="Times New Roman" w:hAnsi="Times New Roman" w:cs="Times New Roman"/>
          <w:sz w:val="28"/>
          <w:szCs w:val="28"/>
        </w:rPr>
        <w:t xml:space="preserve">, Л.С. Железняка, Л.А. </w:t>
      </w:r>
      <w:proofErr w:type="spellStart"/>
      <w:r w:rsidRPr="00AE49F0">
        <w:rPr>
          <w:rFonts w:ascii="Times New Roman" w:hAnsi="Times New Roman" w:cs="Times New Roman"/>
          <w:sz w:val="28"/>
          <w:szCs w:val="28"/>
        </w:rPr>
        <w:t>Кандыбовича</w:t>
      </w:r>
      <w:proofErr w:type="spellEnd"/>
      <w:r w:rsidRPr="00AE49F0">
        <w:rPr>
          <w:rFonts w:ascii="Times New Roman" w:hAnsi="Times New Roman" w:cs="Times New Roman"/>
          <w:sz w:val="28"/>
          <w:szCs w:val="28"/>
        </w:rPr>
        <w:t xml:space="preserve">, В.В. </w:t>
      </w:r>
      <w:proofErr w:type="spellStart"/>
      <w:r w:rsidRPr="00AE49F0">
        <w:rPr>
          <w:rFonts w:ascii="Times New Roman" w:hAnsi="Times New Roman" w:cs="Times New Roman"/>
          <w:sz w:val="28"/>
          <w:szCs w:val="28"/>
        </w:rPr>
        <w:t>Завальнюка</w:t>
      </w:r>
      <w:proofErr w:type="spellEnd"/>
      <w:r w:rsidRPr="00AE49F0">
        <w:rPr>
          <w:rFonts w:ascii="Times New Roman" w:hAnsi="Times New Roman" w:cs="Times New Roman"/>
          <w:sz w:val="28"/>
          <w:szCs w:val="28"/>
        </w:rPr>
        <w:t>;</w:t>
      </w:r>
    </w:p>
    <w:p w:rsidR="00AE49F0" w:rsidRPr="00AE49F0" w:rsidRDefault="00AE49F0" w:rsidP="00AE49F0">
      <w:pPr>
        <w:rPr>
          <w:rFonts w:ascii="Times New Roman" w:hAnsi="Times New Roman" w:cs="Times New Roman"/>
          <w:sz w:val="28"/>
          <w:szCs w:val="28"/>
        </w:rPr>
      </w:pPr>
      <w:r w:rsidRPr="00AE49F0">
        <w:rPr>
          <w:rFonts w:ascii="Times New Roman" w:hAnsi="Times New Roman" w:cs="Times New Roman"/>
          <w:sz w:val="28"/>
          <w:szCs w:val="28"/>
        </w:rPr>
        <w:t xml:space="preserve">- определением целевых показателей и задач военно-профессиональной ориентации обучающихся общеобразовательных организаций занимались А.Т. </w:t>
      </w:r>
      <w:proofErr w:type="spellStart"/>
      <w:r w:rsidRPr="00AE49F0">
        <w:rPr>
          <w:rFonts w:ascii="Times New Roman" w:hAnsi="Times New Roman" w:cs="Times New Roman"/>
          <w:sz w:val="28"/>
          <w:szCs w:val="28"/>
        </w:rPr>
        <w:t>Ростунова</w:t>
      </w:r>
      <w:proofErr w:type="spellEnd"/>
      <w:r w:rsidRPr="00AE49F0">
        <w:rPr>
          <w:rFonts w:ascii="Times New Roman" w:hAnsi="Times New Roman" w:cs="Times New Roman"/>
          <w:sz w:val="28"/>
          <w:szCs w:val="28"/>
        </w:rPr>
        <w:t xml:space="preserve">, В.Е. Петрова, Н.А. Сухарева, А.В. </w:t>
      </w:r>
      <w:proofErr w:type="spellStart"/>
      <w:r w:rsidRPr="00AE49F0">
        <w:rPr>
          <w:rFonts w:ascii="Times New Roman" w:hAnsi="Times New Roman" w:cs="Times New Roman"/>
          <w:sz w:val="28"/>
          <w:szCs w:val="28"/>
        </w:rPr>
        <w:t>Мощенко</w:t>
      </w:r>
      <w:proofErr w:type="spellEnd"/>
      <w:r w:rsidRPr="00AE49F0">
        <w:rPr>
          <w:rFonts w:ascii="Times New Roman" w:hAnsi="Times New Roman" w:cs="Times New Roman"/>
          <w:sz w:val="28"/>
          <w:szCs w:val="28"/>
        </w:rPr>
        <w:t xml:space="preserve">, В.Н. </w:t>
      </w:r>
      <w:proofErr w:type="spellStart"/>
      <w:r w:rsidRPr="00AE49F0">
        <w:rPr>
          <w:rFonts w:ascii="Times New Roman" w:hAnsi="Times New Roman" w:cs="Times New Roman"/>
          <w:sz w:val="28"/>
          <w:szCs w:val="28"/>
        </w:rPr>
        <w:t>Игнаткина</w:t>
      </w:r>
      <w:proofErr w:type="spellEnd"/>
      <w:r w:rsidRPr="00AE49F0">
        <w:rPr>
          <w:rFonts w:ascii="Times New Roman" w:hAnsi="Times New Roman" w:cs="Times New Roman"/>
          <w:sz w:val="28"/>
          <w:szCs w:val="28"/>
        </w:rPr>
        <w:t xml:space="preserve">, А.Ю. </w:t>
      </w:r>
      <w:proofErr w:type="spellStart"/>
      <w:r w:rsidRPr="00AE49F0">
        <w:rPr>
          <w:rFonts w:ascii="Times New Roman" w:hAnsi="Times New Roman" w:cs="Times New Roman"/>
          <w:sz w:val="28"/>
          <w:szCs w:val="28"/>
        </w:rPr>
        <w:t>Асриева</w:t>
      </w:r>
      <w:proofErr w:type="spellEnd"/>
      <w:r w:rsidRPr="00AE49F0">
        <w:rPr>
          <w:rFonts w:ascii="Times New Roman" w:hAnsi="Times New Roman" w:cs="Times New Roman"/>
          <w:sz w:val="28"/>
          <w:szCs w:val="28"/>
        </w:rPr>
        <w:t>;</w:t>
      </w:r>
    </w:p>
    <w:p w:rsidR="00AE49F0" w:rsidRPr="00AE49F0" w:rsidRDefault="00AE49F0" w:rsidP="00AE49F0">
      <w:pPr>
        <w:rPr>
          <w:rFonts w:ascii="Times New Roman" w:hAnsi="Times New Roman" w:cs="Times New Roman"/>
          <w:sz w:val="28"/>
          <w:szCs w:val="28"/>
        </w:rPr>
      </w:pPr>
      <w:r w:rsidRPr="00AE49F0">
        <w:rPr>
          <w:rFonts w:ascii="Times New Roman" w:hAnsi="Times New Roman" w:cs="Times New Roman"/>
          <w:sz w:val="28"/>
          <w:szCs w:val="28"/>
        </w:rPr>
        <w:t xml:space="preserve">- в работах Г.М. Аверьянова, С.П. Полякова, Ю.А. </w:t>
      </w:r>
      <w:proofErr w:type="spellStart"/>
      <w:r w:rsidRPr="00AE49F0">
        <w:rPr>
          <w:rFonts w:ascii="Times New Roman" w:hAnsi="Times New Roman" w:cs="Times New Roman"/>
          <w:sz w:val="28"/>
          <w:szCs w:val="28"/>
        </w:rPr>
        <w:t>Танюхинам</w:t>
      </w:r>
      <w:proofErr w:type="spellEnd"/>
      <w:r w:rsidRPr="00AE49F0">
        <w:rPr>
          <w:rFonts w:ascii="Times New Roman" w:hAnsi="Times New Roman" w:cs="Times New Roman"/>
          <w:sz w:val="28"/>
          <w:szCs w:val="28"/>
        </w:rPr>
        <w:t>, С.А. Маврина, определен ценностный потенциал военно-профессиональной ориентации учащихся в отношении подготовки будущих выпускников к службе в армии.</w:t>
      </w:r>
    </w:p>
    <w:p w:rsidR="00AE49F0" w:rsidRPr="00AE49F0" w:rsidRDefault="00AE49F0" w:rsidP="00AE49F0">
      <w:pPr>
        <w:rPr>
          <w:rFonts w:ascii="Times New Roman" w:hAnsi="Times New Roman" w:cs="Times New Roman"/>
          <w:sz w:val="28"/>
          <w:szCs w:val="28"/>
        </w:rPr>
      </w:pPr>
      <w:r w:rsidRPr="00AE49F0">
        <w:rPr>
          <w:rFonts w:ascii="Times New Roman" w:hAnsi="Times New Roman" w:cs="Times New Roman"/>
          <w:b/>
          <w:bCs/>
          <w:sz w:val="28"/>
          <w:szCs w:val="28"/>
        </w:rPr>
        <w:t xml:space="preserve">Апробация и практическая значимость. </w:t>
      </w:r>
      <w:r w:rsidRPr="00AE49F0">
        <w:rPr>
          <w:rFonts w:ascii="Times New Roman" w:hAnsi="Times New Roman" w:cs="Times New Roman"/>
          <w:sz w:val="28"/>
          <w:szCs w:val="28"/>
        </w:rPr>
        <w:t xml:space="preserve">Полученные в ходе проведения исследования материалы, а именно разработанная методика формирования мотивационной готовности старшеклассников к службе в Вооруженных силах в курсе «Основы безопасности и защиты Родины» </w:t>
      </w:r>
      <w:proofErr w:type="gramStart"/>
      <w:r w:rsidRPr="00AE49F0">
        <w:rPr>
          <w:rFonts w:ascii="Times New Roman" w:hAnsi="Times New Roman" w:cs="Times New Roman"/>
          <w:sz w:val="28"/>
          <w:szCs w:val="28"/>
        </w:rPr>
        <w:t>была внедрена в учебно-воспитательный процесс может</w:t>
      </w:r>
      <w:proofErr w:type="gramEnd"/>
      <w:r w:rsidRPr="00AE49F0">
        <w:rPr>
          <w:rFonts w:ascii="Times New Roman" w:hAnsi="Times New Roman" w:cs="Times New Roman"/>
          <w:sz w:val="28"/>
          <w:szCs w:val="28"/>
        </w:rPr>
        <w:t xml:space="preserve"> найти свое практическое применение в учебно-воспитательном процессе общеобразовательных организаций.</w:t>
      </w:r>
    </w:p>
    <w:p w:rsidR="00AE49F0" w:rsidRDefault="00AE49F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E49F0" w:rsidRDefault="00AE49F0">
      <w:pPr>
        <w:rPr>
          <w:rFonts w:ascii="Times New Roman" w:hAnsi="Times New Roman" w:cs="Times New Roman"/>
          <w:sz w:val="28"/>
          <w:szCs w:val="28"/>
        </w:rPr>
      </w:pPr>
    </w:p>
    <w:p w:rsidR="00AE49F0" w:rsidRDefault="00AE49F0">
      <w:pPr>
        <w:rPr>
          <w:rFonts w:ascii="Times New Roman" w:hAnsi="Times New Roman" w:cs="Times New Roman"/>
          <w:sz w:val="28"/>
          <w:szCs w:val="28"/>
        </w:rPr>
      </w:pPr>
    </w:p>
    <w:p w:rsidR="00AE49F0" w:rsidRDefault="00AE49F0">
      <w:pPr>
        <w:rPr>
          <w:rFonts w:ascii="Times New Roman" w:hAnsi="Times New Roman" w:cs="Times New Roman"/>
          <w:sz w:val="28"/>
          <w:szCs w:val="28"/>
        </w:rPr>
      </w:pPr>
    </w:p>
    <w:p w:rsidR="00AE49F0" w:rsidRDefault="00AE49F0">
      <w:pPr>
        <w:rPr>
          <w:rFonts w:ascii="Times New Roman" w:hAnsi="Times New Roman" w:cs="Times New Roman"/>
          <w:sz w:val="28"/>
          <w:szCs w:val="28"/>
        </w:rPr>
      </w:pPr>
    </w:p>
    <w:p w:rsidR="00AE49F0" w:rsidRDefault="00AE49F0">
      <w:pPr>
        <w:rPr>
          <w:rFonts w:ascii="Times New Roman" w:hAnsi="Times New Roman" w:cs="Times New Roman"/>
          <w:sz w:val="28"/>
          <w:szCs w:val="28"/>
        </w:rPr>
      </w:pPr>
    </w:p>
    <w:p w:rsidR="00AE49F0" w:rsidRDefault="00AE49F0">
      <w:pPr>
        <w:rPr>
          <w:rFonts w:ascii="Times New Roman" w:hAnsi="Times New Roman" w:cs="Times New Roman"/>
          <w:sz w:val="28"/>
          <w:szCs w:val="28"/>
        </w:rPr>
      </w:pPr>
    </w:p>
    <w:p w:rsidR="00AE49F0" w:rsidRDefault="00AE49F0">
      <w:pPr>
        <w:rPr>
          <w:rFonts w:ascii="Times New Roman" w:hAnsi="Times New Roman" w:cs="Times New Roman"/>
          <w:sz w:val="28"/>
          <w:szCs w:val="28"/>
        </w:rPr>
      </w:pPr>
    </w:p>
    <w:p w:rsidR="00AE49F0" w:rsidRPr="00AE49F0" w:rsidRDefault="00AE49F0">
      <w:pPr>
        <w:rPr>
          <w:rFonts w:ascii="Times New Roman" w:hAnsi="Times New Roman" w:cs="Times New Roman"/>
          <w:sz w:val="28"/>
          <w:szCs w:val="28"/>
        </w:rPr>
      </w:pPr>
    </w:p>
    <w:sectPr w:rsidR="00AE49F0" w:rsidRPr="00AE4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D43"/>
    <w:rsid w:val="003B48D4"/>
    <w:rsid w:val="003C058F"/>
    <w:rsid w:val="00810D43"/>
    <w:rsid w:val="008B4B1F"/>
    <w:rsid w:val="00AE49F0"/>
    <w:rsid w:val="00F01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754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darus</dc:creator>
  <cp:lastModifiedBy>darus</cp:lastModifiedBy>
  <cp:revision>2</cp:revision>
  <dcterms:created xsi:type="dcterms:W3CDTF">2026-02-11T12:40:00Z</dcterms:created>
  <dcterms:modified xsi:type="dcterms:W3CDTF">2026-02-11T12:40:00Z</dcterms:modified>
</cp:coreProperties>
</file>