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3115" w:rsidRPr="00223115" w:rsidRDefault="00185F5C" w:rsidP="00185F5C">
      <w:pPr>
        <w:spacing w:before="100" w:beforeAutospacing="1" w:after="100" w:afterAutospacing="1" w:line="240" w:lineRule="auto"/>
        <w:ind w:left="708" w:hanging="708"/>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РОДИТЕЛЬСКОЕ СОБРАНИЕ</w:t>
      </w:r>
      <w:r w:rsidR="00223115" w:rsidRPr="00223115">
        <w:rPr>
          <w:rFonts w:ascii="Times New Roman" w:eastAsia="Times New Roman" w:hAnsi="Times New Roman" w:cs="Times New Roman"/>
          <w:b/>
          <w:bCs/>
          <w:sz w:val="28"/>
          <w:szCs w:val="28"/>
          <w:lang w:eastAsia="ru-RU"/>
        </w:rPr>
        <w:t xml:space="preserve"> В ПЕРВОЙ МЛАДШЕЙ ГРУППЕ</w:t>
      </w:r>
      <w:r>
        <w:rPr>
          <w:rFonts w:ascii="Times New Roman" w:eastAsia="Times New Roman" w:hAnsi="Times New Roman" w:cs="Times New Roman"/>
          <w:b/>
          <w:bCs/>
          <w:sz w:val="28"/>
          <w:szCs w:val="28"/>
          <w:lang w:eastAsia="ru-RU"/>
        </w:rPr>
        <w:t>.</w:t>
      </w:r>
    </w:p>
    <w:p w:rsidR="00223115" w:rsidRPr="00223115" w:rsidRDefault="00223115" w:rsidP="00223115">
      <w:p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b/>
          <w:bCs/>
          <w:sz w:val="28"/>
          <w:szCs w:val="28"/>
          <w:lang w:eastAsia="ru-RU"/>
        </w:rPr>
        <w:t>Тема: «Адаптация: от материнских рук – к миру детского сада. Первые шаги в большой мир»</w:t>
      </w:r>
    </w:p>
    <w:p w:rsidR="00223115" w:rsidRDefault="00223115" w:rsidP="00223115">
      <w:pPr>
        <w:spacing w:before="100" w:beforeAutospacing="1" w:after="100" w:afterAutospacing="1" w:line="240" w:lineRule="auto"/>
        <w:rPr>
          <w:rFonts w:ascii="Times New Roman" w:eastAsia="Times New Roman" w:hAnsi="Times New Roman" w:cs="Times New Roman"/>
          <w:b/>
          <w:bCs/>
          <w:sz w:val="28"/>
          <w:szCs w:val="28"/>
          <w:lang w:eastAsia="ru-RU"/>
        </w:rPr>
      </w:pPr>
      <w:r w:rsidRPr="00223115">
        <w:rPr>
          <w:rFonts w:ascii="Times New Roman" w:eastAsia="Times New Roman" w:hAnsi="Times New Roman" w:cs="Times New Roman"/>
          <w:b/>
          <w:bCs/>
          <w:sz w:val="28"/>
          <w:szCs w:val="28"/>
          <w:lang w:eastAsia="ru-RU"/>
        </w:rPr>
        <w:t>Дата проведения:</w:t>
      </w:r>
      <w:r w:rsidRPr="00223115">
        <w:rPr>
          <w:rFonts w:ascii="Times New Roman" w:eastAsia="Times New Roman" w:hAnsi="Times New Roman" w:cs="Times New Roman"/>
          <w:sz w:val="28"/>
          <w:szCs w:val="28"/>
          <w:lang w:eastAsia="ru-RU"/>
        </w:rPr>
        <w:t xml:space="preserve"> [Число, месяц, год] </w:t>
      </w:r>
      <w:r w:rsidRPr="00223115">
        <w:rPr>
          <w:rFonts w:ascii="Times New Roman" w:eastAsia="Times New Roman" w:hAnsi="Times New Roman" w:cs="Times New Roman"/>
          <w:b/>
          <w:bCs/>
          <w:sz w:val="28"/>
          <w:szCs w:val="28"/>
          <w:lang w:eastAsia="ru-RU"/>
        </w:rPr>
        <w:t>Время:</w:t>
      </w:r>
      <w:r w:rsidRPr="00223115">
        <w:rPr>
          <w:rFonts w:ascii="Times New Roman" w:eastAsia="Times New Roman" w:hAnsi="Times New Roman" w:cs="Times New Roman"/>
          <w:sz w:val="28"/>
          <w:szCs w:val="28"/>
          <w:lang w:eastAsia="ru-RU"/>
        </w:rPr>
        <w:t xml:space="preserve"> 17:00 </w:t>
      </w:r>
      <w:r w:rsidRPr="00223115">
        <w:rPr>
          <w:rFonts w:ascii="Times New Roman" w:eastAsia="Times New Roman" w:hAnsi="Times New Roman" w:cs="Times New Roman"/>
          <w:b/>
          <w:bCs/>
          <w:sz w:val="28"/>
          <w:szCs w:val="28"/>
          <w:lang w:eastAsia="ru-RU"/>
        </w:rPr>
        <w:t>Присутствовали:</w:t>
      </w:r>
      <w:r w:rsidRPr="00223115">
        <w:rPr>
          <w:rFonts w:ascii="Times New Roman" w:eastAsia="Times New Roman" w:hAnsi="Times New Roman" w:cs="Times New Roman"/>
          <w:sz w:val="28"/>
          <w:szCs w:val="28"/>
          <w:lang w:eastAsia="ru-RU"/>
        </w:rPr>
        <w:t xml:space="preserve"> родители (законные представители) вновь поступивших воспитанников первой младшей группы, воспитатели группы, педагог-психолог. </w:t>
      </w:r>
      <w:bookmarkStart w:id="0" w:name="_GoBack"/>
      <w:bookmarkEnd w:id="0"/>
    </w:p>
    <w:p w:rsidR="00185F5C" w:rsidRPr="00223115" w:rsidRDefault="00185F5C" w:rsidP="00223115">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Повестка</w:t>
      </w:r>
      <w:r w:rsidRPr="00223115">
        <w:rPr>
          <w:rFonts w:ascii="Times New Roman" w:eastAsia="Times New Roman" w:hAnsi="Times New Roman" w:cs="Times New Roman"/>
          <w:b/>
          <w:bCs/>
          <w:sz w:val="28"/>
          <w:szCs w:val="28"/>
          <w:lang w:eastAsia="ru-RU"/>
        </w:rPr>
        <w:t xml:space="preserve"> собрания:</w:t>
      </w:r>
    </w:p>
    <w:p w:rsidR="00223115" w:rsidRPr="00223115" w:rsidRDefault="00223115" w:rsidP="00223115">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sz w:val="28"/>
          <w:szCs w:val="28"/>
          <w:lang w:eastAsia="ru-RU"/>
        </w:rPr>
        <w:t>Приветствие. Знакомство с командой группы. Цели и задачи периода адаптации.</w:t>
      </w:r>
    </w:p>
    <w:p w:rsidR="00223115" w:rsidRPr="00223115" w:rsidRDefault="00223115" w:rsidP="00223115">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sz w:val="28"/>
          <w:szCs w:val="28"/>
          <w:lang w:eastAsia="ru-RU"/>
        </w:rPr>
        <w:t>Теоретический блок: «Психология адаптации ребёнка раннего возраста. Что происходит с вашим малышом? Стадии и критерии адаптации».</w:t>
      </w:r>
    </w:p>
    <w:p w:rsidR="00223115" w:rsidRPr="00223115" w:rsidRDefault="00223115" w:rsidP="00223115">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sz w:val="28"/>
          <w:szCs w:val="28"/>
          <w:lang w:eastAsia="ru-RU"/>
        </w:rPr>
        <w:t>Факторы, влияющие на течение адаптации. Три типа адаптации: лёгкая, средняя, тяжёлая (с описанием поведенческих проявлений).</w:t>
      </w:r>
    </w:p>
    <w:p w:rsidR="00223115" w:rsidRPr="00223115" w:rsidRDefault="00223115" w:rsidP="00223115">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sz w:val="28"/>
          <w:szCs w:val="28"/>
          <w:lang w:eastAsia="ru-RU"/>
        </w:rPr>
        <w:t>Практические рекомендации по организации утреннего расставания, режима дня дома, поведению вечером. «Золотые правила» для родителей.</w:t>
      </w:r>
    </w:p>
    <w:p w:rsidR="00223115" w:rsidRPr="00223115" w:rsidRDefault="00223115" w:rsidP="00223115">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sz w:val="28"/>
          <w:szCs w:val="28"/>
          <w:lang w:eastAsia="ru-RU"/>
        </w:rPr>
        <w:t>Создание единого эмоционального климата: взаимодействие семьи и детского сада. Значение ритуалов и предметов-посредников.</w:t>
      </w:r>
    </w:p>
    <w:p w:rsidR="00223115" w:rsidRPr="00185F5C" w:rsidRDefault="00223115" w:rsidP="00223115">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sz w:val="28"/>
          <w:szCs w:val="28"/>
          <w:lang w:eastAsia="ru-RU"/>
        </w:rPr>
        <w:t>Ответы на вопросы. Заключительное слово.</w:t>
      </w:r>
    </w:p>
    <w:p w:rsidR="00223115" w:rsidRPr="00223115" w:rsidRDefault="00223115" w:rsidP="00223115">
      <w:p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b/>
          <w:bCs/>
          <w:sz w:val="28"/>
          <w:szCs w:val="28"/>
          <w:lang w:eastAsia="ru-RU"/>
        </w:rPr>
        <w:t>1. Вступительная часть.</w:t>
      </w:r>
    </w:p>
    <w:p w:rsidR="00223115" w:rsidRPr="00223115" w:rsidRDefault="001E4F36" w:rsidP="00223115">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Здравствуйте</w:t>
      </w:r>
      <w:r w:rsidR="00185F5C">
        <w:rPr>
          <w:rFonts w:ascii="Times New Roman" w:eastAsia="Times New Roman" w:hAnsi="Times New Roman" w:cs="Times New Roman"/>
          <w:sz w:val="28"/>
          <w:szCs w:val="28"/>
          <w:lang w:eastAsia="ru-RU"/>
        </w:rPr>
        <w:t>, уважаемые родители!</w:t>
      </w:r>
      <w:r>
        <w:rPr>
          <w:rFonts w:ascii="Times New Roman" w:eastAsia="Times New Roman" w:hAnsi="Times New Roman" w:cs="Times New Roman"/>
          <w:sz w:val="28"/>
          <w:szCs w:val="28"/>
          <w:lang w:eastAsia="ru-RU"/>
        </w:rPr>
        <w:t xml:space="preserve"> </w:t>
      </w:r>
      <w:r w:rsidR="00223115" w:rsidRPr="00223115">
        <w:rPr>
          <w:rFonts w:ascii="Times New Roman" w:eastAsia="Times New Roman" w:hAnsi="Times New Roman" w:cs="Times New Roman"/>
          <w:sz w:val="28"/>
          <w:szCs w:val="28"/>
          <w:lang w:eastAsia="ru-RU"/>
        </w:rPr>
        <w:t xml:space="preserve"> Я рада приветствовать вас в стенах нашего детского сада, который теперь, надеюсь, станет для вашей семьи вторым тёплым и безопасным домом. Позвольте представить вам команду, которая будет окружать заботой ваших малышей каждый день: [Имена и отчества воспитателей, помощника воспитателя]. И я, [Ваше ФИО], педагог-психолог, буду сопровождать этот тонкий и важный процесс вхождения ребёнка в новую социальную реальность.</w:t>
      </w:r>
    </w:p>
    <w:p w:rsidR="00223115" w:rsidRPr="00223115" w:rsidRDefault="00223115" w:rsidP="00223115">
      <w:p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sz w:val="28"/>
          <w:szCs w:val="28"/>
          <w:lang w:eastAsia="ru-RU"/>
        </w:rPr>
        <w:t xml:space="preserve">Сегодня мы собрались, чтобы поговорить не о расписании или меню, а о самом главном – о внутреннем состоянии ваших детей. Первые недели, а иногда и месяцы пребывания в детском саду – это процесс </w:t>
      </w:r>
      <w:r w:rsidRPr="00223115">
        <w:rPr>
          <w:rFonts w:ascii="Times New Roman" w:eastAsia="Times New Roman" w:hAnsi="Times New Roman" w:cs="Times New Roman"/>
          <w:b/>
          <w:bCs/>
          <w:sz w:val="28"/>
          <w:szCs w:val="28"/>
          <w:lang w:eastAsia="ru-RU"/>
        </w:rPr>
        <w:t>адаптации</w:t>
      </w:r>
      <w:r w:rsidRPr="00223115">
        <w:rPr>
          <w:rFonts w:ascii="Times New Roman" w:eastAsia="Times New Roman" w:hAnsi="Times New Roman" w:cs="Times New Roman"/>
          <w:sz w:val="28"/>
          <w:szCs w:val="28"/>
          <w:lang w:eastAsia="ru-RU"/>
        </w:rPr>
        <w:t>, то есть приспособления организма и психики ребёнка к новым условиям. Наша общая цель – сделать этот процесс максимально мягким, бережным и успешным, минимизировав неизбежный стресс. Мы с вами – союзники, и только наш конструктивный диалог и единая тактика поведения помогут малышу сделать уверенный шаг из мира семьи в мир сверстников и других взрослых.</w:t>
      </w:r>
    </w:p>
    <w:p w:rsidR="00223115" w:rsidRPr="00223115" w:rsidRDefault="00223115" w:rsidP="00223115">
      <w:p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b/>
          <w:bCs/>
          <w:sz w:val="28"/>
          <w:szCs w:val="28"/>
          <w:lang w:eastAsia="ru-RU"/>
        </w:rPr>
        <w:t>2. Теоретический блок: «Психология адаптации».</w:t>
      </w:r>
    </w:p>
    <w:p w:rsidR="00223115" w:rsidRPr="00223115" w:rsidRDefault="00223115" w:rsidP="00223115">
      <w:p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sz w:val="28"/>
          <w:szCs w:val="28"/>
          <w:lang w:eastAsia="ru-RU"/>
        </w:rPr>
        <w:lastRenderedPageBreak/>
        <w:t>Что же такое адаптация с точки зрения детской психики? Для ребёнка 2-3 лет поступление в детский сад – это грандиозный жизненный переворот. Рушатся все привычные стереотипы: вместо мамы рядом незнакомые взрослые, вокруг много чужих детей, которые могут шуметь и брать игрушки, совершенно иной распорядок дня, другая еда, иные требования к поведению. Его мир, который раньше замыкался на семье, резко расширяется, и это колоссальная нагрузка на все системы организма.</w:t>
      </w:r>
    </w:p>
    <w:p w:rsidR="00223115" w:rsidRPr="00223115" w:rsidRDefault="00223115" w:rsidP="00223115">
      <w:p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sz w:val="28"/>
          <w:szCs w:val="28"/>
          <w:lang w:eastAsia="ru-RU"/>
        </w:rPr>
        <w:t>В психологии адаптации принято выделять несколько стадий:</w:t>
      </w:r>
    </w:p>
    <w:p w:rsidR="00223115" w:rsidRPr="00223115" w:rsidRDefault="00223115" w:rsidP="00223115">
      <w:pPr>
        <w:numPr>
          <w:ilvl w:val="0"/>
          <w:numId w:val="2"/>
        </w:num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b/>
          <w:bCs/>
          <w:sz w:val="28"/>
          <w:szCs w:val="28"/>
          <w:lang w:eastAsia="ru-RU"/>
        </w:rPr>
        <w:t xml:space="preserve">Острая фаза (или «стадия </w:t>
      </w:r>
      <w:proofErr w:type="spellStart"/>
      <w:r w:rsidRPr="00223115">
        <w:rPr>
          <w:rFonts w:ascii="Times New Roman" w:eastAsia="Times New Roman" w:hAnsi="Times New Roman" w:cs="Times New Roman"/>
          <w:b/>
          <w:bCs/>
          <w:sz w:val="28"/>
          <w:szCs w:val="28"/>
          <w:lang w:eastAsia="ru-RU"/>
        </w:rPr>
        <w:t>дезадаптации</w:t>
      </w:r>
      <w:proofErr w:type="spellEnd"/>
      <w:r w:rsidRPr="00223115">
        <w:rPr>
          <w:rFonts w:ascii="Times New Roman" w:eastAsia="Times New Roman" w:hAnsi="Times New Roman" w:cs="Times New Roman"/>
          <w:b/>
          <w:bCs/>
          <w:sz w:val="28"/>
          <w:szCs w:val="28"/>
          <w:lang w:eastAsia="ru-RU"/>
        </w:rPr>
        <w:t>»):</w:t>
      </w:r>
      <w:r w:rsidRPr="00223115">
        <w:rPr>
          <w:rFonts w:ascii="Times New Roman" w:eastAsia="Times New Roman" w:hAnsi="Times New Roman" w:cs="Times New Roman"/>
          <w:sz w:val="28"/>
          <w:szCs w:val="28"/>
          <w:lang w:eastAsia="ru-RU"/>
        </w:rPr>
        <w:t xml:space="preserve"> Характеризуется максимальным напряжением всех систем. Именно в этот период наблюдается так называемая «адаптационная болезнь»: частые ОРВИ, изменения в аппетите и сне, регресс в навыках (может перестать проситься на горшок, хуже говорить), яркие эмоциональные реакции (плач, апатия, агрессия). Длительность – от одной до трёх-четырёх недель.</w:t>
      </w:r>
    </w:p>
    <w:p w:rsidR="00223115" w:rsidRPr="00223115" w:rsidRDefault="00223115" w:rsidP="00223115">
      <w:pPr>
        <w:numPr>
          <w:ilvl w:val="0"/>
          <w:numId w:val="2"/>
        </w:num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b/>
          <w:bCs/>
          <w:sz w:val="28"/>
          <w:szCs w:val="28"/>
          <w:lang w:eastAsia="ru-RU"/>
        </w:rPr>
        <w:t>Подострая фаза (или «стадия собственно адаптации»):</w:t>
      </w:r>
      <w:r w:rsidRPr="00223115">
        <w:rPr>
          <w:rFonts w:ascii="Times New Roman" w:eastAsia="Times New Roman" w:hAnsi="Times New Roman" w:cs="Times New Roman"/>
          <w:sz w:val="28"/>
          <w:szCs w:val="28"/>
          <w:lang w:eastAsia="ru-RU"/>
        </w:rPr>
        <w:t xml:space="preserve"> Организм и психика начинают</w:t>
      </w:r>
      <w:r>
        <w:rPr>
          <w:rFonts w:ascii="Times New Roman" w:eastAsia="Times New Roman" w:hAnsi="Times New Roman" w:cs="Times New Roman"/>
          <w:sz w:val="28"/>
          <w:szCs w:val="28"/>
          <w:lang w:eastAsia="ru-RU"/>
        </w:rPr>
        <w:t xml:space="preserve"> находить оптимальные реакции </w:t>
      </w:r>
      <w:r w:rsidRPr="00223115">
        <w:rPr>
          <w:rFonts w:ascii="Times New Roman" w:eastAsia="Times New Roman" w:hAnsi="Times New Roman" w:cs="Times New Roman"/>
          <w:sz w:val="28"/>
          <w:szCs w:val="28"/>
          <w:lang w:eastAsia="ru-RU"/>
        </w:rPr>
        <w:t>на новые условия. Постепенно нормализуются сон и аппетит, улучшается настроение, ребёнок начинает проявлять интерес к окружающему, налаживает первые контакты. Восстанавливаются и даже обогащаются речевые и игровые навыки.</w:t>
      </w:r>
    </w:p>
    <w:p w:rsidR="00223115" w:rsidRPr="00223115" w:rsidRDefault="00223115" w:rsidP="00223115">
      <w:pPr>
        <w:numPr>
          <w:ilvl w:val="0"/>
          <w:numId w:val="2"/>
        </w:num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b/>
          <w:bCs/>
          <w:sz w:val="28"/>
          <w:szCs w:val="28"/>
          <w:lang w:eastAsia="ru-RU"/>
        </w:rPr>
        <w:t xml:space="preserve">Фаза компенсации (или «стадия </w:t>
      </w:r>
      <w:proofErr w:type="spellStart"/>
      <w:r w:rsidRPr="00223115">
        <w:rPr>
          <w:rFonts w:ascii="Times New Roman" w:eastAsia="Times New Roman" w:hAnsi="Times New Roman" w:cs="Times New Roman"/>
          <w:b/>
          <w:bCs/>
          <w:sz w:val="28"/>
          <w:szCs w:val="28"/>
          <w:lang w:eastAsia="ru-RU"/>
        </w:rPr>
        <w:t>адаптированности</w:t>
      </w:r>
      <w:proofErr w:type="spellEnd"/>
      <w:r w:rsidRPr="00223115">
        <w:rPr>
          <w:rFonts w:ascii="Times New Roman" w:eastAsia="Times New Roman" w:hAnsi="Times New Roman" w:cs="Times New Roman"/>
          <w:b/>
          <w:bCs/>
          <w:sz w:val="28"/>
          <w:szCs w:val="28"/>
          <w:lang w:eastAsia="ru-RU"/>
        </w:rPr>
        <w:t>»):</w:t>
      </w:r>
      <w:r w:rsidRPr="00223115">
        <w:rPr>
          <w:rFonts w:ascii="Times New Roman" w:eastAsia="Times New Roman" w:hAnsi="Times New Roman" w:cs="Times New Roman"/>
          <w:sz w:val="28"/>
          <w:szCs w:val="28"/>
          <w:lang w:eastAsia="ru-RU"/>
        </w:rPr>
        <w:t xml:space="preserve"> Темпы развития ребенка стабилизируются, наблюдается возврат к прежнему уровню, а затем и их ускорение. Ребёнок становится активным, весёлым, с готовностью идёт в группу, легко взаимодействует с воспитателями и детьми. Эмоциональное состояние становится ровным и позитивным.</w:t>
      </w:r>
    </w:p>
    <w:p w:rsidR="00223115" w:rsidRPr="00223115" w:rsidRDefault="00223115" w:rsidP="00223115">
      <w:p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sz w:val="28"/>
          <w:szCs w:val="28"/>
          <w:lang w:eastAsia="ru-RU"/>
        </w:rPr>
        <w:t>Критериями успешного завершения адаптации мы считаем: нормализацию эмоционального фона (малыш спокоен, улыбается, активен), восстановление и прирост психофизиологических показателей (спит, ест, не болеет), проявление познавательной и игровой активности в стенах сада, налаживание адекватных контактов со взрослыми и сверстниками.</w:t>
      </w:r>
    </w:p>
    <w:p w:rsidR="00223115" w:rsidRPr="00223115" w:rsidRDefault="00223115" w:rsidP="00223115">
      <w:p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b/>
          <w:bCs/>
          <w:sz w:val="28"/>
          <w:szCs w:val="28"/>
          <w:lang w:eastAsia="ru-RU"/>
        </w:rPr>
        <w:t>3. Типы адаптации и факторы, влияющие на неё.</w:t>
      </w:r>
    </w:p>
    <w:p w:rsidR="00223115" w:rsidRPr="00223115" w:rsidRDefault="00223115" w:rsidP="00223115">
      <w:p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sz w:val="28"/>
          <w:szCs w:val="28"/>
          <w:lang w:eastAsia="ru-RU"/>
        </w:rPr>
        <w:t>Течение адаптации индивидуально и зависит от множества факторов: темперамента ребёнка, состояния его здоровья, уровня развития навыков самостоятельности (умения есть, проситься на горшок), стиля семейного воспитания и, что крайне важно, от вашего собственного эмоционального настроя. Условно мы выделяем три типа:</w:t>
      </w:r>
    </w:p>
    <w:p w:rsidR="00223115" w:rsidRPr="00223115" w:rsidRDefault="00223115" w:rsidP="00223115">
      <w:pPr>
        <w:numPr>
          <w:ilvl w:val="0"/>
          <w:numId w:val="3"/>
        </w:num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b/>
          <w:bCs/>
          <w:sz w:val="28"/>
          <w:szCs w:val="28"/>
          <w:lang w:eastAsia="ru-RU"/>
        </w:rPr>
        <w:t>Лёгкая адаптация:</w:t>
      </w:r>
      <w:r w:rsidRPr="00223115">
        <w:rPr>
          <w:rFonts w:ascii="Times New Roman" w:eastAsia="Times New Roman" w:hAnsi="Times New Roman" w:cs="Times New Roman"/>
          <w:sz w:val="28"/>
          <w:szCs w:val="28"/>
          <w:lang w:eastAsia="ru-RU"/>
        </w:rPr>
        <w:t xml:space="preserve"> Длится до 3-4 недель. Ребёнок быстро вписывается в коллектив, болеет редко, изменения в поведении минимальны и </w:t>
      </w:r>
      <w:r w:rsidRPr="00223115">
        <w:rPr>
          <w:rFonts w:ascii="Times New Roman" w:eastAsia="Times New Roman" w:hAnsi="Times New Roman" w:cs="Times New Roman"/>
          <w:sz w:val="28"/>
          <w:szCs w:val="28"/>
          <w:lang w:eastAsia="ru-RU"/>
        </w:rPr>
        <w:lastRenderedPageBreak/>
        <w:t>кратковременны. Хороший аппетит, спокойный сон, позитивное настроение.</w:t>
      </w:r>
    </w:p>
    <w:p w:rsidR="00223115" w:rsidRPr="00223115" w:rsidRDefault="00223115" w:rsidP="00223115">
      <w:pPr>
        <w:numPr>
          <w:ilvl w:val="0"/>
          <w:numId w:val="3"/>
        </w:num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b/>
          <w:bCs/>
          <w:sz w:val="28"/>
          <w:szCs w:val="28"/>
          <w:lang w:eastAsia="ru-RU"/>
        </w:rPr>
        <w:t>Адаптация средней тяжести:</w:t>
      </w:r>
      <w:r w:rsidRPr="00223115">
        <w:rPr>
          <w:rFonts w:ascii="Times New Roman" w:eastAsia="Times New Roman" w:hAnsi="Times New Roman" w:cs="Times New Roman"/>
          <w:sz w:val="28"/>
          <w:szCs w:val="28"/>
          <w:lang w:eastAsia="ru-RU"/>
        </w:rPr>
        <w:t xml:space="preserve"> Длится от одного до двух месяцев. Возможны частые заболевания, но без осложнений. Нарушения в аппетите, сне, эмоциональном состоянии (капризы, плач при расставании) выражены ярче, но постепенно сходят на нет. Ребёнок постепенно начинает осваиваться, играть.</w:t>
      </w:r>
    </w:p>
    <w:p w:rsidR="00223115" w:rsidRPr="00223115" w:rsidRDefault="00223115" w:rsidP="00223115">
      <w:pPr>
        <w:numPr>
          <w:ilvl w:val="0"/>
          <w:numId w:val="3"/>
        </w:num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b/>
          <w:bCs/>
          <w:sz w:val="28"/>
          <w:szCs w:val="28"/>
          <w:lang w:eastAsia="ru-RU"/>
        </w:rPr>
        <w:t>Тяжёлая адаптация:</w:t>
      </w:r>
      <w:r w:rsidRPr="00223115">
        <w:rPr>
          <w:rFonts w:ascii="Times New Roman" w:eastAsia="Times New Roman" w:hAnsi="Times New Roman" w:cs="Times New Roman"/>
          <w:sz w:val="28"/>
          <w:szCs w:val="28"/>
          <w:lang w:eastAsia="ru-RU"/>
        </w:rPr>
        <w:t xml:space="preserve"> Длится от двух до шести месяцев и более. Сопровождается частыми и длительными болезнями, возможна потеря веса. Эмоциональные нарушения стойкие: подавленность, агрессия, активное сопротивление, постоянный плач или, наоборот, «заторможенность». Может наблюдаться стойкое нежелание контактировать с детьми, игнорирование воспитателя. Такой тип требует особого внимания и, зачастую, индивидуальной работы с психологом.</w:t>
      </w:r>
    </w:p>
    <w:p w:rsidR="00223115" w:rsidRPr="00223115" w:rsidRDefault="00223115" w:rsidP="00223115">
      <w:p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b/>
          <w:bCs/>
          <w:sz w:val="28"/>
          <w:szCs w:val="28"/>
          <w:lang w:eastAsia="ru-RU"/>
        </w:rPr>
        <w:t>4. Практические рекомендации: «Золотые правила» для родителей.</w:t>
      </w:r>
    </w:p>
    <w:p w:rsidR="00223115" w:rsidRPr="00223115" w:rsidRDefault="00223115" w:rsidP="00223115">
      <w:p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sz w:val="28"/>
          <w:szCs w:val="28"/>
          <w:lang w:eastAsia="ru-RU"/>
        </w:rPr>
        <w:t>Ваше поведение – ключевой фактор успеха. Вот несколько непреложных истин, проверенных временем:</w:t>
      </w:r>
    </w:p>
    <w:p w:rsidR="00223115" w:rsidRPr="00223115" w:rsidRDefault="00223115" w:rsidP="00223115">
      <w:pPr>
        <w:numPr>
          <w:ilvl w:val="0"/>
          <w:numId w:val="4"/>
        </w:num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b/>
          <w:bCs/>
          <w:sz w:val="28"/>
          <w:szCs w:val="28"/>
          <w:lang w:eastAsia="ru-RU"/>
        </w:rPr>
        <w:t>Эмоциональная стабильность родителя.</w:t>
      </w:r>
      <w:r w:rsidRPr="00223115">
        <w:rPr>
          <w:rFonts w:ascii="Times New Roman" w:eastAsia="Times New Roman" w:hAnsi="Times New Roman" w:cs="Times New Roman"/>
          <w:sz w:val="28"/>
          <w:szCs w:val="28"/>
          <w:lang w:eastAsia="ru-RU"/>
        </w:rPr>
        <w:t xml:space="preserve"> Ваша тревога, чувство вины, слёзы при расставании – передаются ребёнку мгновенно и усугубляют его стресс. Вы должны быть спокойны, уверены и оптимистичны. Ребёнок считывает ваше состояние: если вы доверяете саду и воспитателям – ему будет спокойнее.</w:t>
      </w:r>
    </w:p>
    <w:p w:rsidR="00223115" w:rsidRPr="00223115" w:rsidRDefault="00223115" w:rsidP="00223115">
      <w:pPr>
        <w:numPr>
          <w:ilvl w:val="0"/>
          <w:numId w:val="4"/>
        </w:num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b/>
          <w:bCs/>
          <w:sz w:val="28"/>
          <w:szCs w:val="28"/>
          <w:lang w:eastAsia="ru-RU"/>
        </w:rPr>
        <w:t>Чёткость и предсказуемость.</w:t>
      </w:r>
      <w:r w:rsidRPr="00223115">
        <w:rPr>
          <w:rFonts w:ascii="Times New Roman" w:eastAsia="Times New Roman" w:hAnsi="Times New Roman" w:cs="Times New Roman"/>
          <w:sz w:val="28"/>
          <w:szCs w:val="28"/>
          <w:lang w:eastAsia="ru-RU"/>
        </w:rPr>
        <w:t xml:space="preserve"> Установите и строго соблюдайте чёткий ритуал утреннего расставания. Он должен быть коротким, позитивным и неизменным. </w:t>
      </w:r>
      <w:proofErr w:type="gramStart"/>
      <w:r w:rsidRPr="00223115">
        <w:rPr>
          <w:rFonts w:ascii="Times New Roman" w:eastAsia="Times New Roman" w:hAnsi="Times New Roman" w:cs="Times New Roman"/>
          <w:sz w:val="28"/>
          <w:szCs w:val="28"/>
          <w:lang w:eastAsia="ru-RU"/>
        </w:rPr>
        <w:t>Например</w:t>
      </w:r>
      <w:proofErr w:type="gramEnd"/>
      <w:r w:rsidRPr="00223115">
        <w:rPr>
          <w:rFonts w:ascii="Times New Roman" w:eastAsia="Times New Roman" w:hAnsi="Times New Roman" w:cs="Times New Roman"/>
          <w:sz w:val="28"/>
          <w:szCs w:val="28"/>
          <w:lang w:eastAsia="ru-RU"/>
        </w:rPr>
        <w:t>: «Раздеваемся, целуемся, мама говорит «Пока, мой хороший! Удачного дня!», мама уходит». Не затягивайте прощание, не уходите тайком. Ваше исчезновение – травма. Лучше чёткое и честное «до свидания».</w:t>
      </w:r>
    </w:p>
    <w:p w:rsidR="00223115" w:rsidRPr="00223115" w:rsidRDefault="00223115" w:rsidP="00223115">
      <w:pPr>
        <w:numPr>
          <w:ilvl w:val="0"/>
          <w:numId w:val="4"/>
        </w:num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b/>
          <w:bCs/>
          <w:sz w:val="28"/>
          <w:szCs w:val="28"/>
          <w:lang w:eastAsia="ru-RU"/>
        </w:rPr>
        <w:t>Режим дня – ваш лучший помощник.</w:t>
      </w:r>
      <w:r w:rsidRPr="00223115">
        <w:rPr>
          <w:rFonts w:ascii="Times New Roman" w:eastAsia="Times New Roman" w:hAnsi="Times New Roman" w:cs="Times New Roman"/>
          <w:sz w:val="28"/>
          <w:szCs w:val="28"/>
          <w:lang w:eastAsia="ru-RU"/>
        </w:rPr>
        <w:t xml:space="preserve"> За месяц-</w:t>
      </w:r>
      <w:r w:rsidR="00185F5C">
        <w:rPr>
          <w:rFonts w:ascii="Times New Roman" w:eastAsia="Times New Roman" w:hAnsi="Times New Roman" w:cs="Times New Roman"/>
          <w:sz w:val="28"/>
          <w:szCs w:val="28"/>
          <w:lang w:eastAsia="ru-RU"/>
        </w:rPr>
        <w:t>два до сада максимально приблизить</w:t>
      </w:r>
      <w:r w:rsidRPr="00223115">
        <w:rPr>
          <w:rFonts w:ascii="Times New Roman" w:eastAsia="Times New Roman" w:hAnsi="Times New Roman" w:cs="Times New Roman"/>
          <w:sz w:val="28"/>
          <w:szCs w:val="28"/>
          <w:lang w:eastAsia="ru-RU"/>
        </w:rPr>
        <w:t xml:space="preserve"> домашний режим к садовскому (подъём, обед, дневной </w:t>
      </w:r>
      <w:proofErr w:type="spellStart"/>
      <w:proofErr w:type="gramStart"/>
      <w:r w:rsidRPr="00223115">
        <w:rPr>
          <w:rFonts w:ascii="Times New Roman" w:eastAsia="Times New Roman" w:hAnsi="Times New Roman" w:cs="Times New Roman"/>
          <w:sz w:val="28"/>
          <w:szCs w:val="28"/>
          <w:lang w:eastAsia="ru-RU"/>
        </w:rPr>
        <w:t>сон</w:t>
      </w:r>
      <w:r w:rsidR="00185F5C">
        <w:rPr>
          <w:rFonts w:ascii="Times New Roman" w:eastAsia="Times New Roman" w:hAnsi="Times New Roman" w:cs="Times New Roman"/>
          <w:sz w:val="28"/>
          <w:szCs w:val="28"/>
          <w:lang w:eastAsia="ru-RU"/>
        </w:rPr>
        <w:t>,меню</w:t>
      </w:r>
      <w:proofErr w:type="spellEnd"/>
      <w:proofErr w:type="gramEnd"/>
      <w:r w:rsidRPr="00223115">
        <w:rPr>
          <w:rFonts w:ascii="Times New Roman" w:eastAsia="Times New Roman" w:hAnsi="Times New Roman" w:cs="Times New Roman"/>
          <w:sz w:val="28"/>
          <w:szCs w:val="28"/>
          <w:lang w:eastAsia="ru-RU"/>
        </w:rPr>
        <w:t>). Это снизит нагрузку на нервную систему.</w:t>
      </w:r>
    </w:p>
    <w:p w:rsidR="00223115" w:rsidRPr="00223115" w:rsidRDefault="00223115" w:rsidP="00223115">
      <w:pPr>
        <w:numPr>
          <w:ilvl w:val="0"/>
          <w:numId w:val="4"/>
        </w:num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b/>
          <w:bCs/>
          <w:sz w:val="28"/>
          <w:szCs w:val="28"/>
          <w:lang w:eastAsia="ru-RU"/>
        </w:rPr>
        <w:t>Вечернее время – время тактильного и эмоционального контакта.</w:t>
      </w:r>
      <w:r w:rsidRPr="00223115">
        <w:rPr>
          <w:rFonts w:ascii="Times New Roman" w:eastAsia="Times New Roman" w:hAnsi="Times New Roman" w:cs="Times New Roman"/>
          <w:sz w:val="28"/>
          <w:szCs w:val="28"/>
          <w:lang w:eastAsia="ru-RU"/>
        </w:rPr>
        <w:t xml:space="preserve"> После сада уделите ребёнку максимум внимания: обнимайтесь, играйте в тихие игры, читайте. Не засыпайте его вопросами «А тебя обидели?», «А ты плакал?». Лучше спросить: «Что интересного было сегодня?», «Во что ты играл?», «С кем из ребят подружился?». Создайте положительный образ сада.</w:t>
      </w:r>
    </w:p>
    <w:p w:rsidR="00223115" w:rsidRPr="00223115" w:rsidRDefault="00223115" w:rsidP="00223115">
      <w:pPr>
        <w:numPr>
          <w:ilvl w:val="0"/>
          <w:numId w:val="4"/>
        </w:num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b/>
          <w:bCs/>
          <w:sz w:val="28"/>
          <w:szCs w:val="28"/>
          <w:lang w:eastAsia="ru-RU"/>
        </w:rPr>
        <w:t>В период адаптации – щадящий режим нагрузок.</w:t>
      </w:r>
      <w:r w:rsidRPr="00223115">
        <w:rPr>
          <w:rFonts w:ascii="Times New Roman" w:eastAsia="Times New Roman" w:hAnsi="Times New Roman" w:cs="Times New Roman"/>
          <w:sz w:val="28"/>
          <w:szCs w:val="28"/>
          <w:lang w:eastAsia="ru-RU"/>
        </w:rPr>
        <w:t xml:space="preserve"> Откажитесь от походов в гости, шумных мероприятий, ограничьте просмотр телевизора. Ребёнку и так тяжело, его ресурсы направлены на привыкание к саду.</w:t>
      </w:r>
    </w:p>
    <w:p w:rsidR="00223115" w:rsidRPr="00223115" w:rsidRDefault="00223115" w:rsidP="00223115">
      <w:pPr>
        <w:numPr>
          <w:ilvl w:val="0"/>
          <w:numId w:val="4"/>
        </w:num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b/>
          <w:bCs/>
          <w:sz w:val="28"/>
          <w:szCs w:val="28"/>
          <w:lang w:eastAsia="ru-RU"/>
        </w:rPr>
        <w:lastRenderedPageBreak/>
        <w:t>Будьте в контакте с воспитателем.</w:t>
      </w:r>
      <w:r w:rsidRPr="00223115">
        <w:rPr>
          <w:rFonts w:ascii="Times New Roman" w:eastAsia="Times New Roman" w:hAnsi="Times New Roman" w:cs="Times New Roman"/>
          <w:sz w:val="28"/>
          <w:szCs w:val="28"/>
          <w:lang w:eastAsia="ru-RU"/>
        </w:rPr>
        <w:t xml:space="preserve"> Интересуйтесь, как прошёл день, но делайте это не при ребёнке. Доверяйте профессионалам. Если дали рекомендацию (например, не приводить на полный день первую неделю) – следуйте ей.</w:t>
      </w:r>
    </w:p>
    <w:p w:rsidR="00223115" w:rsidRPr="00223115" w:rsidRDefault="00223115" w:rsidP="00223115">
      <w:p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b/>
          <w:bCs/>
          <w:sz w:val="28"/>
          <w:szCs w:val="28"/>
          <w:lang w:eastAsia="ru-RU"/>
        </w:rPr>
        <w:t>5. Создание единого эмоционального климата.</w:t>
      </w:r>
    </w:p>
    <w:p w:rsidR="00223115" w:rsidRPr="00223115" w:rsidRDefault="00223115" w:rsidP="00223115">
      <w:p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sz w:val="28"/>
          <w:szCs w:val="28"/>
          <w:lang w:eastAsia="ru-RU"/>
        </w:rPr>
        <w:t>Дайте ребёнку с собой в сад «частичку дома» – любимую небольшую игрушку, которую он сможет обнять в момент грусти. Это так называемый «предмет-посредник». Он даёт ощущение безопасности.</w:t>
      </w:r>
    </w:p>
    <w:p w:rsidR="00223115" w:rsidRPr="00223115" w:rsidRDefault="00223115" w:rsidP="00223115">
      <w:p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sz w:val="28"/>
          <w:szCs w:val="28"/>
          <w:lang w:eastAsia="ru-RU"/>
        </w:rPr>
        <w:t>Ваше позитивное отношение к саду, воспитателям, рассказам ребёнка формирует его собственную установку. Мы, в свою очередь, обеспечиваем индивидуальный подход к каждому малышу, используем элементы игры в режимных моментах, создаём атмосферу принятия и тепла. Наша с вами общая задача – построить мост между домом и садом, по которому ребёнок будет ходить с радостью и без страха.</w:t>
      </w:r>
    </w:p>
    <w:p w:rsidR="00223115" w:rsidRPr="00223115" w:rsidRDefault="00223115" w:rsidP="00223115">
      <w:p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b/>
          <w:bCs/>
          <w:sz w:val="28"/>
          <w:szCs w:val="28"/>
          <w:lang w:eastAsia="ru-RU"/>
        </w:rPr>
        <w:t>6. Заключение.</w:t>
      </w:r>
    </w:p>
    <w:p w:rsidR="00223115" w:rsidRPr="00223115" w:rsidRDefault="00223115" w:rsidP="00223115">
      <w:p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sz w:val="28"/>
          <w:szCs w:val="28"/>
          <w:lang w:eastAsia="ru-RU"/>
        </w:rPr>
        <w:t>Дорогие родители! Период адаптации – это испытание не только для ребёнка, но и для вас. Будьте к себе внимательны и терпеливы. Разрешите себе и малышу прожить этот этап со всеми его сложностями. Не сравнивайте его с другими детьми. Верьте в его силы. Помните, что слёзы при расставании в первые дни – это нормально и даже хорошо, это показатель живой и глубокой привязанности к вам. Они пройдут, когда появится доверие к новому месту и новым значимым взрослым.</w:t>
      </w:r>
    </w:p>
    <w:p w:rsidR="00223115" w:rsidRPr="00223115" w:rsidRDefault="00223115" w:rsidP="00223115">
      <w:pPr>
        <w:spacing w:before="100" w:beforeAutospacing="1" w:after="100" w:afterAutospacing="1" w:line="240" w:lineRule="auto"/>
        <w:rPr>
          <w:rFonts w:ascii="Times New Roman" w:eastAsia="Times New Roman" w:hAnsi="Times New Roman" w:cs="Times New Roman"/>
          <w:sz w:val="28"/>
          <w:szCs w:val="28"/>
          <w:lang w:eastAsia="ru-RU"/>
        </w:rPr>
      </w:pPr>
      <w:r w:rsidRPr="00223115">
        <w:rPr>
          <w:rFonts w:ascii="Times New Roman" w:eastAsia="Times New Roman" w:hAnsi="Times New Roman" w:cs="Times New Roman"/>
          <w:sz w:val="28"/>
          <w:szCs w:val="28"/>
          <w:lang w:eastAsia="ru-RU"/>
        </w:rPr>
        <w:t>Я всегда готова быть для вас поддержкой и ответить на ваши вопросы. Мы можем договориться об индивидуальной встрече, если вы чувствуете, что ситуация требует более детального обсуждения. Давайте пройдём этот путь вместе, с уважением к чувствам маленького человека, вступающего в большой мир.</w:t>
      </w:r>
    </w:p>
    <w:p w:rsidR="000236C9" w:rsidRPr="00223115" w:rsidRDefault="00185F5C">
      <w:pPr>
        <w:rPr>
          <w:rFonts w:ascii="Times New Roman" w:hAnsi="Times New Roman" w:cs="Times New Roman"/>
          <w:sz w:val="28"/>
          <w:szCs w:val="28"/>
        </w:rPr>
      </w:pPr>
    </w:p>
    <w:sectPr w:rsidR="000236C9" w:rsidRPr="002231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44202F"/>
    <w:multiLevelType w:val="multilevel"/>
    <w:tmpl w:val="D9088D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FAD4867"/>
    <w:multiLevelType w:val="multilevel"/>
    <w:tmpl w:val="C28885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0F84788"/>
    <w:multiLevelType w:val="multilevel"/>
    <w:tmpl w:val="D4123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897B31"/>
    <w:multiLevelType w:val="multilevel"/>
    <w:tmpl w:val="B5480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D54738"/>
    <w:multiLevelType w:val="multilevel"/>
    <w:tmpl w:val="FF006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71E"/>
    <w:rsid w:val="00185F5C"/>
    <w:rsid w:val="001C2F09"/>
    <w:rsid w:val="001E4F36"/>
    <w:rsid w:val="00223115"/>
    <w:rsid w:val="007303C4"/>
    <w:rsid w:val="00BA77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9C720"/>
  <w15:chartTrackingRefBased/>
  <w15:docId w15:val="{5C9FBEFF-A597-4D2B-83AA-030629309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231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23115"/>
    <w:rPr>
      <w:b/>
      <w:bCs/>
    </w:rPr>
  </w:style>
  <w:style w:type="character" w:styleId="a5">
    <w:name w:val="Emphasis"/>
    <w:basedOn w:val="a0"/>
    <w:uiPriority w:val="20"/>
    <w:qFormat/>
    <w:rsid w:val="002231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901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1245</Words>
  <Characters>7101</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2026-02-12T04:52:00Z</dcterms:created>
  <dcterms:modified xsi:type="dcterms:W3CDTF">2026-02-12T08:03:00Z</dcterms:modified>
</cp:coreProperties>
</file>