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271" w:rsidRDefault="007B7271" w:rsidP="007B7271">
      <w:pPr>
        <w:shd w:val="clear" w:color="auto" w:fill="FFFFFF"/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</w:p>
    <w:p w:rsidR="00976463" w:rsidRDefault="007121EE" w:rsidP="007121E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Театрализованная деятельн</w:t>
      </w:r>
      <w:r w:rsidR="003F4926"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ость, как средство развития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родного языка.</w:t>
      </w:r>
    </w:p>
    <w:p w:rsidR="003F4926" w:rsidRDefault="003F4926" w:rsidP="007121E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F4926" w:rsidRDefault="003F4926" w:rsidP="007121E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F4926" w:rsidRPr="009B502D" w:rsidRDefault="003F4926" w:rsidP="009B502D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 w:rsidRPr="009B502D"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Театрализованная деятельность-эффективное средство развития родного языка у детей, способствующее обогащению словаря, формированию грамматического строя речи и совершенствованию ее интонационной выразительности.</w:t>
      </w:r>
    </w:p>
    <w:p w:rsidR="00976463" w:rsidRPr="009B502D" w:rsidRDefault="003F4926" w:rsidP="009B502D">
      <w:pPr>
        <w:pStyle w:val="a3"/>
        <w:spacing w:before="91" w:after="60" w:line="360" w:lineRule="auto"/>
        <w:jc w:val="both"/>
        <w:rPr>
          <w:rFonts w:eastAsia="+mn-ea"/>
          <w:color w:val="404040"/>
          <w:kern w:val="24"/>
          <w:sz w:val="28"/>
          <w:szCs w:val="28"/>
        </w:rPr>
      </w:pPr>
      <w:r w:rsidRPr="009B502D">
        <w:rPr>
          <w:rFonts w:eastAsia="+mn-ea"/>
          <w:color w:val="404040"/>
          <w:kern w:val="24"/>
          <w:sz w:val="28"/>
          <w:szCs w:val="28"/>
        </w:rPr>
        <w:t xml:space="preserve">      </w:t>
      </w:r>
      <w:r w:rsidR="00976463" w:rsidRPr="009B502D">
        <w:rPr>
          <w:rFonts w:eastAsia="+mn-ea"/>
          <w:color w:val="404040"/>
          <w:kern w:val="24"/>
          <w:sz w:val="28"/>
          <w:szCs w:val="28"/>
        </w:rPr>
        <w:t>Язык для ребенка</w:t>
      </w:r>
      <w:r w:rsidR="00386C2A" w:rsidRPr="00386C2A">
        <w:rPr>
          <w:rFonts w:eastAsia="+mn-ea"/>
          <w:color w:val="404040"/>
          <w:kern w:val="24"/>
          <w:sz w:val="28"/>
          <w:szCs w:val="28"/>
        </w:rPr>
        <w:t xml:space="preserve"> </w:t>
      </w:r>
      <w:r w:rsidR="00976463" w:rsidRPr="009B502D">
        <w:rPr>
          <w:rFonts w:eastAsia="+mn-ea"/>
          <w:color w:val="404040"/>
          <w:kern w:val="24"/>
          <w:sz w:val="28"/>
          <w:szCs w:val="28"/>
        </w:rPr>
        <w:t>- это, прежде всего средство развития, познания и воспитания. В дошкольном возрасте закладываются ценностные основы мировоззрения, поэтому одного изучения</w:t>
      </w:r>
      <w:r w:rsidR="00386C2A">
        <w:rPr>
          <w:rFonts w:eastAsia="+mn-ea"/>
          <w:color w:val="404040"/>
          <w:kern w:val="24"/>
          <w:sz w:val="28"/>
          <w:szCs w:val="28"/>
        </w:rPr>
        <w:t xml:space="preserve"> бурятского</w:t>
      </w:r>
      <w:r w:rsidR="00386C2A" w:rsidRPr="00386C2A">
        <w:rPr>
          <w:rFonts w:eastAsia="+mn-ea"/>
          <w:color w:val="404040"/>
          <w:kern w:val="24"/>
          <w:sz w:val="28"/>
          <w:szCs w:val="28"/>
        </w:rPr>
        <w:t xml:space="preserve"> </w:t>
      </w:r>
      <w:r w:rsidR="00386C2A">
        <w:rPr>
          <w:rFonts w:eastAsia="+mn-ea"/>
          <w:color w:val="404040"/>
          <w:kern w:val="24"/>
          <w:sz w:val="28"/>
          <w:szCs w:val="28"/>
        </w:rPr>
        <w:t>языка</w:t>
      </w:r>
      <w:r w:rsidR="00976463" w:rsidRPr="009B502D">
        <w:rPr>
          <w:rFonts w:eastAsia="+mn-ea"/>
          <w:color w:val="404040"/>
          <w:kern w:val="24"/>
          <w:sz w:val="28"/>
          <w:szCs w:val="28"/>
        </w:rPr>
        <w:t xml:space="preserve"> недостаточно, нужно знакомить, детей с традициями и  обычаями родного края, бытом, историей и культурой, праздниками.</w:t>
      </w:r>
    </w:p>
    <w:p w:rsidR="00976463" w:rsidRPr="009B502D" w:rsidRDefault="00976463" w:rsidP="009B502D">
      <w:pPr>
        <w:spacing w:before="91" w:after="60" w:line="360" w:lineRule="auto"/>
        <w:ind w:left="72"/>
        <w:jc w:val="both"/>
        <w:rPr>
          <w:rFonts w:ascii="Times New Roman" w:eastAsia="+mn-ea" w:hAnsi="Times New Roman" w:cs="Times New Roman"/>
          <w:color w:val="404040"/>
          <w:kern w:val="24"/>
          <w:sz w:val="28"/>
          <w:szCs w:val="28"/>
        </w:rPr>
      </w:pPr>
      <w:r w:rsidRPr="009B502D">
        <w:rPr>
          <w:rFonts w:ascii="Times New Roman" w:eastAsia="+mn-ea" w:hAnsi="Times New Roman" w:cs="Times New Roman"/>
          <w:color w:val="404040"/>
          <w:kern w:val="24"/>
          <w:sz w:val="28"/>
          <w:szCs w:val="28"/>
        </w:rPr>
        <w:t xml:space="preserve">           </w:t>
      </w:r>
      <w:r w:rsidR="005A68F2" w:rsidRPr="009B502D">
        <w:rPr>
          <w:rFonts w:ascii="Times New Roman" w:eastAsia="+mn-ea" w:hAnsi="Times New Roman" w:cs="Times New Roman"/>
          <w:color w:val="404040"/>
          <w:kern w:val="24"/>
          <w:sz w:val="28"/>
          <w:szCs w:val="28"/>
        </w:rPr>
        <w:t xml:space="preserve"> </w:t>
      </w:r>
      <w:r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>Особое внимание в работе с детьми дошкольного возраста у</w:t>
      </w:r>
      <w:r w:rsidR="003F4926"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>деляется знакомству с</w:t>
      </w:r>
      <w:r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народными сказками. Они являются носителями истории, культуры, традиций, быта.</w:t>
      </w:r>
    </w:p>
    <w:p w:rsidR="0098736A" w:rsidRDefault="00976463" w:rsidP="009B502D">
      <w:pPr>
        <w:shd w:val="clear" w:color="auto" w:fill="FFFFFF"/>
        <w:spacing w:after="0" w:line="360" w:lineRule="auto"/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</w:pPr>
      <w:r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         </w:t>
      </w:r>
      <w:r w:rsidR="005A68F2"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 </w:t>
      </w:r>
      <w:r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>В процессе театрализации, драматизации, постановочных работах кукольного театра отрабатывает</w:t>
      </w:r>
      <w:r w:rsidR="003F4926"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>ся разговорная связная</w:t>
      </w:r>
      <w:r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речь. </w:t>
      </w:r>
      <w:r w:rsidR="003F4926"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>Использование театрализованных игр (настольный театр, кукольный, игра-драматизация) способствует эмоциональному погружению в языковую среду, что делает процесс обучения родной речи естественным и увлекательным.</w:t>
      </w:r>
      <w:r w:rsidR="009B502D" w:rsidRPr="009B502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Через сказки и ролевые игры дети учатся выражать эмоции, вести диалог, осваивать нормы общения и литературные нормы речи.</w:t>
      </w:r>
    </w:p>
    <w:p w:rsidR="009B502D" w:rsidRDefault="009B502D" w:rsidP="009B502D">
      <w:pPr>
        <w:shd w:val="clear" w:color="auto" w:fill="FFFFFF"/>
        <w:spacing w:after="0" w:line="360" w:lineRule="auto"/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</w:pPr>
      <w:r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        В современном дошкольном образовании речь рассматривается, как одна из основ воспитания и обучения детей, так как от уровня овладения связной речью, зависит успешность обучения детей в школе,</w:t>
      </w:r>
      <w:r w:rsidR="00D20CAB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умение общаться с людьми и общее интеллектуальное развитие.</w:t>
      </w:r>
    </w:p>
    <w:p w:rsidR="00D20CAB" w:rsidRPr="009B502D" w:rsidRDefault="00D20CAB" w:rsidP="009B5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         Развитие речи становится все более актуальной проблемой в нашем обществе. В последние годы, к сожалению, отмечается увеличение количества детей, имеющих нарушение речи. Театрализованная игра в этом смысле-наиболее подходящий вид деятельности, поскольку в ней происходит </w:t>
      </w:r>
      <w:r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lastRenderedPageBreak/>
        <w:t xml:space="preserve">всестороннее развития дошкольников. Размышляя над вопросом о повышении уровня развития речи детей, я пришла к выводу, что помочь может театрализованная деятельность. </w:t>
      </w:r>
      <w:r w:rsidR="00A80C3D"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Особо любимы детьми сказки, язык сказок отличается большой живописностью, в нем много сравнений, эпитетов, диалогов, монологов, ритмичных повторов, которые помогают ребенку запомнить сказку и обогатить его словарный запас. Особенность театрализованных игр-занятия заключается в том, что усвоение материала происходит незаметно для детей в практической, интересной деятельности и не требует больших усилий. Дети с удовольствием обыгрывают знакомые произведения, перевоплощаясь в полюбившийся образ. Я считаю, что в игре театрализации формируется диалогическая, эмоционально насыщенная речь. </w:t>
      </w:r>
      <w:r>
        <w:rPr>
          <w:rFonts w:ascii="Times New Roman" w:eastAsia="Cambria" w:hAnsi="Times New Roman" w:cs="Times New Roman"/>
          <w:color w:val="404040"/>
          <w:kern w:val="24"/>
          <w:sz w:val="28"/>
          <w:szCs w:val="28"/>
        </w:rPr>
        <w:t xml:space="preserve"> </w:t>
      </w:r>
    </w:p>
    <w:p w:rsidR="00234993" w:rsidRPr="009B502D" w:rsidRDefault="00234993" w:rsidP="009B5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34993" w:rsidRPr="009B502D" w:rsidRDefault="00234993" w:rsidP="009B50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F111A" w:rsidRPr="0098736A" w:rsidRDefault="002F111A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7271" w:rsidRDefault="007B7271" w:rsidP="008141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sectPr w:rsidR="007B7271" w:rsidSect="00574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03D54"/>
    <w:multiLevelType w:val="multilevel"/>
    <w:tmpl w:val="F4D2B2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A4E63"/>
    <w:multiLevelType w:val="multilevel"/>
    <w:tmpl w:val="03A67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B47"/>
    <w:multiLevelType w:val="multilevel"/>
    <w:tmpl w:val="28C8E4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32F02"/>
    <w:multiLevelType w:val="multilevel"/>
    <w:tmpl w:val="1608A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D05451"/>
    <w:multiLevelType w:val="multilevel"/>
    <w:tmpl w:val="DE1C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BC0253"/>
    <w:multiLevelType w:val="multilevel"/>
    <w:tmpl w:val="2B0C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095693"/>
    <w:multiLevelType w:val="multilevel"/>
    <w:tmpl w:val="352A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622815"/>
    <w:multiLevelType w:val="multilevel"/>
    <w:tmpl w:val="F5A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0238A3"/>
    <w:multiLevelType w:val="hybridMultilevel"/>
    <w:tmpl w:val="063A4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35369"/>
    <w:multiLevelType w:val="multilevel"/>
    <w:tmpl w:val="309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5251A9"/>
    <w:multiLevelType w:val="multilevel"/>
    <w:tmpl w:val="F9D61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633564"/>
    <w:multiLevelType w:val="multilevel"/>
    <w:tmpl w:val="1CD8D0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69143F"/>
    <w:multiLevelType w:val="multilevel"/>
    <w:tmpl w:val="B00A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7E4D70"/>
    <w:multiLevelType w:val="multilevel"/>
    <w:tmpl w:val="12268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4"/>
  </w:num>
  <w:num w:numId="5">
    <w:abstractNumId w:val="3"/>
  </w:num>
  <w:num w:numId="6">
    <w:abstractNumId w:val="9"/>
  </w:num>
  <w:num w:numId="7">
    <w:abstractNumId w:val="7"/>
  </w:num>
  <w:num w:numId="8">
    <w:abstractNumId w:val="6"/>
  </w:num>
  <w:num w:numId="9">
    <w:abstractNumId w:val="13"/>
  </w:num>
  <w:num w:numId="10">
    <w:abstractNumId w:val="1"/>
  </w:num>
  <w:num w:numId="11">
    <w:abstractNumId w:val="2"/>
  </w:num>
  <w:num w:numId="12">
    <w:abstractNumId w:val="0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10A"/>
    <w:rsid w:val="000B4EC2"/>
    <w:rsid w:val="000F09C6"/>
    <w:rsid w:val="000F566E"/>
    <w:rsid w:val="0013255D"/>
    <w:rsid w:val="00197865"/>
    <w:rsid w:val="001A6F38"/>
    <w:rsid w:val="00234993"/>
    <w:rsid w:val="00281D17"/>
    <w:rsid w:val="002C75FE"/>
    <w:rsid w:val="002F111A"/>
    <w:rsid w:val="003520AB"/>
    <w:rsid w:val="00386C2A"/>
    <w:rsid w:val="003C7C9E"/>
    <w:rsid w:val="003D5737"/>
    <w:rsid w:val="003F4926"/>
    <w:rsid w:val="0044244A"/>
    <w:rsid w:val="00444E50"/>
    <w:rsid w:val="00466C28"/>
    <w:rsid w:val="00477F30"/>
    <w:rsid w:val="00492EC4"/>
    <w:rsid w:val="004B1E2D"/>
    <w:rsid w:val="004C653B"/>
    <w:rsid w:val="004D5D8C"/>
    <w:rsid w:val="00574390"/>
    <w:rsid w:val="00574C39"/>
    <w:rsid w:val="00597056"/>
    <w:rsid w:val="005A68F2"/>
    <w:rsid w:val="005C2BB8"/>
    <w:rsid w:val="00665B67"/>
    <w:rsid w:val="006E5C57"/>
    <w:rsid w:val="007001AD"/>
    <w:rsid w:val="007121EE"/>
    <w:rsid w:val="007B7271"/>
    <w:rsid w:val="00806502"/>
    <w:rsid w:val="0081410A"/>
    <w:rsid w:val="00846B1A"/>
    <w:rsid w:val="0088769F"/>
    <w:rsid w:val="008D5257"/>
    <w:rsid w:val="008E044E"/>
    <w:rsid w:val="0092165D"/>
    <w:rsid w:val="009620BD"/>
    <w:rsid w:val="00976463"/>
    <w:rsid w:val="0098736A"/>
    <w:rsid w:val="0099337E"/>
    <w:rsid w:val="009B502D"/>
    <w:rsid w:val="00A04AAD"/>
    <w:rsid w:val="00A80C3D"/>
    <w:rsid w:val="00AE57E2"/>
    <w:rsid w:val="00B109E4"/>
    <w:rsid w:val="00BD6D44"/>
    <w:rsid w:val="00BE440B"/>
    <w:rsid w:val="00BE4C7F"/>
    <w:rsid w:val="00C04812"/>
    <w:rsid w:val="00C5071A"/>
    <w:rsid w:val="00CC12A0"/>
    <w:rsid w:val="00D20CAB"/>
    <w:rsid w:val="00D258B4"/>
    <w:rsid w:val="00D4259E"/>
    <w:rsid w:val="00DA01E5"/>
    <w:rsid w:val="00E14E8E"/>
    <w:rsid w:val="00E442E7"/>
    <w:rsid w:val="00E53B7A"/>
    <w:rsid w:val="00E750D5"/>
    <w:rsid w:val="00EA02D4"/>
    <w:rsid w:val="00EB1FAE"/>
    <w:rsid w:val="00EC0798"/>
    <w:rsid w:val="00EE34A1"/>
    <w:rsid w:val="00F06F5D"/>
    <w:rsid w:val="00F36C62"/>
    <w:rsid w:val="00F422B7"/>
    <w:rsid w:val="00F61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B7801-138C-4F37-AE1D-5D453720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141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141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29">
    <w:name w:val="c29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81410A"/>
  </w:style>
  <w:style w:type="paragraph" w:customStyle="1" w:styleId="c38">
    <w:name w:val="c38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81410A"/>
  </w:style>
  <w:style w:type="paragraph" w:customStyle="1" w:styleId="c20">
    <w:name w:val="c20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1410A"/>
  </w:style>
  <w:style w:type="paragraph" w:customStyle="1" w:styleId="c11">
    <w:name w:val="c11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81410A"/>
  </w:style>
  <w:style w:type="character" w:customStyle="1" w:styleId="c21">
    <w:name w:val="c21"/>
    <w:basedOn w:val="a0"/>
    <w:rsid w:val="0081410A"/>
  </w:style>
  <w:style w:type="paragraph" w:customStyle="1" w:styleId="c16">
    <w:name w:val="c16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0"/>
    <w:rsid w:val="0081410A"/>
  </w:style>
  <w:style w:type="paragraph" w:customStyle="1" w:styleId="c4">
    <w:name w:val="c4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81410A"/>
  </w:style>
  <w:style w:type="paragraph" w:customStyle="1" w:styleId="c61">
    <w:name w:val="c61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81410A"/>
  </w:style>
  <w:style w:type="character" w:customStyle="1" w:styleId="c15">
    <w:name w:val="c15"/>
    <w:basedOn w:val="a0"/>
    <w:rsid w:val="0081410A"/>
  </w:style>
  <w:style w:type="character" w:customStyle="1" w:styleId="c6">
    <w:name w:val="c6"/>
    <w:basedOn w:val="a0"/>
    <w:rsid w:val="0081410A"/>
  </w:style>
  <w:style w:type="paragraph" w:customStyle="1" w:styleId="c33">
    <w:name w:val="c33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81410A"/>
  </w:style>
  <w:style w:type="character" w:customStyle="1" w:styleId="c41">
    <w:name w:val="c41"/>
    <w:basedOn w:val="a0"/>
    <w:rsid w:val="0081410A"/>
  </w:style>
  <w:style w:type="character" w:customStyle="1" w:styleId="c45">
    <w:name w:val="c45"/>
    <w:basedOn w:val="a0"/>
    <w:rsid w:val="0081410A"/>
  </w:style>
  <w:style w:type="paragraph" w:customStyle="1" w:styleId="c62">
    <w:name w:val="c62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81410A"/>
  </w:style>
  <w:style w:type="character" w:customStyle="1" w:styleId="c14">
    <w:name w:val="c14"/>
    <w:basedOn w:val="a0"/>
    <w:rsid w:val="0081410A"/>
  </w:style>
  <w:style w:type="character" w:customStyle="1" w:styleId="c7">
    <w:name w:val="c7"/>
    <w:basedOn w:val="a0"/>
    <w:rsid w:val="0081410A"/>
  </w:style>
  <w:style w:type="character" w:customStyle="1" w:styleId="c1">
    <w:name w:val="c1"/>
    <w:basedOn w:val="a0"/>
    <w:rsid w:val="0081410A"/>
  </w:style>
  <w:style w:type="character" w:customStyle="1" w:styleId="c19">
    <w:name w:val="c19"/>
    <w:basedOn w:val="a0"/>
    <w:rsid w:val="0081410A"/>
  </w:style>
  <w:style w:type="character" w:customStyle="1" w:styleId="c35">
    <w:name w:val="c35"/>
    <w:basedOn w:val="a0"/>
    <w:rsid w:val="0081410A"/>
  </w:style>
  <w:style w:type="character" w:customStyle="1" w:styleId="c8">
    <w:name w:val="c8"/>
    <w:basedOn w:val="a0"/>
    <w:rsid w:val="0081410A"/>
  </w:style>
  <w:style w:type="paragraph" w:customStyle="1" w:styleId="c9">
    <w:name w:val="c9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81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C75FE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50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C7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136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8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9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1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Заведующая Ромашка</cp:lastModifiedBy>
  <cp:revision>2</cp:revision>
  <dcterms:created xsi:type="dcterms:W3CDTF">2026-02-13T00:10:00Z</dcterms:created>
  <dcterms:modified xsi:type="dcterms:W3CDTF">2026-02-13T00:10:00Z</dcterms:modified>
</cp:coreProperties>
</file>