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32AA8" w14:textId="768AE45A" w:rsidR="00C830A6" w:rsidRPr="00C830A6" w:rsidRDefault="00C830A6" w:rsidP="00C830A6">
      <w:pPr>
        <w:spacing w:after="0" w:line="276" w:lineRule="auto"/>
        <w:jc w:val="center"/>
      </w:pPr>
      <w:bookmarkStart w:id="0" w:name="_Hlk196075519"/>
      <w:bookmarkEnd w:id="0"/>
      <w:r w:rsidRPr="00C830A6">
        <w:t>Министерство образования и науки Республики Башкортостан</w:t>
      </w:r>
    </w:p>
    <w:p w14:paraId="126861E6" w14:textId="496749AB" w:rsidR="00C830A6" w:rsidRPr="00C830A6" w:rsidRDefault="00C830A6" w:rsidP="00C830A6">
      <w:pPr>
        <w:spacing w:after="0" w:line="276" w:lineRule="auto"/>
        <w:jc w:val="center"/>
      </w:pPr>
      <w:r w:rsidRPr="00C830A6">
        <w:t>Государственное автономное профессиональное образовательное учреждение</w:t>
      </w:r>
    </w:p>
    <w:p w14:paraId="2761469F" w14:textId="4980797D" w:rsidR="00F12C76" w:rsidRDefault="00C830A6" w:rsidP="00C830A6">
      <w:pPr>
        <w:spacing w:after="0" w:line="276" w:lineRule="auto"/>
        <w:jc w:val="center"/>
      </w:pPr>
      <w:r w:rsidRPr="00C830A6">
        <w:t>«Уфимский топливно-энергетический колледж»</w:t>
      </w:r>
      <w:r w:rsidRPr="00C830A6">
        <w:br/>
      </w:r>
    </w:p>
    <w:p w14:paraId="2B4C70CB" w14:textId="77777777" w:rsidR="00C830A6" w:rsidRDefault="00C830A6" w:rsidP="00C830A6">
      <w:pPr>
        <w:spacing w:after="0" w:line="276" w:lineRule="auto"/>
        <w:jc w:val="center"/>
      </w:pPr>
    </w:p>
    <w:p w14:paraId="63B64E32" w14:textId="77777777" w:rsidR="00C830A6" w:rsidRDefault="00C830A6" w:rsidP="00C830A6">
      <w:pPr>
        <w:spacing w:after="0" w:line="276" w:lineRule="auto"/>
        <w:jc w:val="center"/>
      </w:pPr>
    </w:p>
    <w:p w14:paraId="0F19B5E9" w14:textId="77777777" w:rsidR="00C830A6" w:rsidRDefault="00C830A6" w:rsidP="00C830A6">
      <w:pPr>
        <w:spacing w:after="0" w:line="276" w:lineRule="auto"/>
        <w:jc w:val="center"/>
      </w:pPr>
    </w:p>
    <w:p w14:paraId="6FBE619E" w14:textId="77777777" w:rsidR="00C830A6" w:rsidRDefault="00C830A6" w:rsidP="00C830A6">
      <w:pPr>
        <w:spacing w:after="0" w:line="276" w:lineRule="auto"/>
        <w:jc w:val="center"/>
      </w:pPr>
    </w:p>
    <w:p w14:paraId="110B3567" w14:textId="77777777" w:rsidR="00C830A6" w:rsidRDefault="00C830A6" w:rsidP="00C830A6">
      <w:pPr>
        <w:spacing w:after="0" w:line="276" w:lineRule="auto"/>
        <w:jc w:val="center"/>
      </w:pPr>
    </w:p>
    <w:p w14:paraId="579734E0" w14:textId="77777777" w:rsidR="00C830A6" w:rsidRDefault="00C830A6" w:rsidP="00C830A6">
      <w:pPr>
        <w:spacing w:after="0" w:line="276" w:lineRule="auto"/>
        <w:jc w:val="center"/>
      </w:pPr>
    </w:p>
    <w:p w14:paraId="1376B111" w14:textId="77777777" w:rsidR="00C830A6" w:rsidRDefault="00C830A6" w:rsidP="00C830A6">
      <w:pPr>
        <w:spacing w:after="0" w:line="276" w:lineRule="auto"/>
        <w:jc w:val="center"/>
      </w:pPr>
    </w:p>
    <w:p w14:paraId="2D155B41" w14:textId="44A4A928" w:rsidR="00C830A6" w:rsidRPr="00C830A6" w:rsidRDefault="00C830A6" w:rsidP="00C830A6">
      <w:pPr>
        <w:spacing w:after="0" w:line="276" w:lineRule="auto"/>
        <w:jc w:val="center"/>
        <w:rPr>
          <w:sz w:val="44"/>
          <w:szCs w:val="44"/>
        </w:rPr>
      </w:pPr>
      <w:r w:rsidRPr="00C830A6">
        <w:rPr>
          <w:sz w:val="44"/>
          <w:szCs w:val="44"/>
        </w:rPr>
        <w:t>Собственная методическая разработка «</w:t>
      </w:r>
      <w:r w:rsidR="00273A0F" w:rsidRPr="00273A0F">
        <w:rPr>
          <w:sz w:val="44"/>
          <w:szCs w:val="44"/>
        </w:rPr>
        <w:t>Т</w:t>
      </w:r>
      <w:r w:rsidR="00273A0F" w:rsidRPr="00CA4232">
        <w:rPr>
          <w:sz w:val="44"/>
          <w:szCs w:val="44"/>
        </w:rPr>
        <w:t>иристоры</w:t>
      </w:r>
      <w:r w:rsidRPr="00C830A6">
        <w:rPr>
          <w:sz w:val="44"/>
          <w:szCs w:val="44"/>
        </w:rPr>
        <w:t>»</w:t>
      </w:r>
    </w:p>
    <w:p w14:paraId="683FE760" w14:textId="77777777" w:rsidR="00C830A6" w:rsidRDefault="00C830A6" w:rsidP="00C830A6">
      <w:pPr>
        <w:spacing w:after="0" w:line="276" w:lineRule="auto"/>
        <w:jc w:val="center"/>
        <w:rPr>
          <w:sz w:val="48"/>
          <w:szCs w:val="48"/>
        </w:rPr>
      </w:pPr>
    </w:p>
    <w:p w14:paraId="61AC1221" w14:textId="77777777" w:rsidR="00C830A6" w:rsidRDefault="00C830A6" w:rsidP="00C830A6">
      <w:pPr>
        <w:spacing w:after="0" w:line="276" w:lineRule="auto"/>
        <w:jc w:val="center"/>
        <w:rPr>
          <w:sz w:val="48"/>
          <w:szCs w:val="48"/>
        </w:rPr>
      </w:pPr>
    </w:p>
    <w:p w14:paraId="4125BE44" w14:textId="77777777" w:rsidR="00C830A6" w:rsidRDefault="00C830A6" w:rsidP="00C830A6">
      <w:pPr>
        <w:spacing w:after="0" w:line="276" w:lineRule="auto"/>
        <w:jc w:val="center"/>
        <w:rPr>
          <w:sz w:val="48"/>
          <w:szCs w:val="48"/>
        </w:rPr>
      </w:pPr>
    </w:p>
    <w:p w14:paraId="2593A2C5" w14:textId="77777777" w:rsidR="00C830A6" w:rsidRDefault="00C830A6" w:rsidP="00C830A6">
      <w:pPr>
        <w:spacing w:after="0" w:line="276" w:lineRule="auto"/>
        <w:jc w:val="center"/>
        <w:rPr>
          <w:sz w:val="48"/>
          <w:szCs w:val="48"/>
        </w:rPr>
      </w:pPr>
    </w:p>
    <w:p w14:paraId="206724BB" w14:textId="77777777" w:rsidR="00C830A6" w:rsidRDefault="00C830A6" w:rsidP="00C830A6">
      <w:pPr>
        <w:spacing w:after="0" w:line="276" w:lineRule="auto"/>
        <w:jc w:val="center"/>
        <w:rPr>
          <w:sz w:val="48"/>
          <w:szCs w:val="48"/>
        </w:rPr>
      </w:pPr>
    </w:p>
    <w:p w14:paraId="7BE38DA7" w14:textId="77777777" w:rsidR="00C830A6" w:rsidRDefault="00C830A6" w:rsidP="00C830A6">
      <w:pPr>
        <w:spacing w:after="0" w:line="276" w:lineRule="auto"/>
        <w:jc w:val="center"/>
        <w:rPr>
          <w:sz w:val="48"/>
          <w:szCs w:val="48"/>
        </w:rPr>
      </w:pPr>
    </w:p>
    <w:p w14:paraId="11D0C05A" w14:textId="77777777" w:rsidR="00C830A6" w:rsidRDefault="00C830A6" w:rsidP="00C830A6">
      <w:pPr>
        <w:spacing w:after="0" w:line="276" w:lineRule="auto"/>
        <w:jc w:val="center"/>
        <w:rPr>
          <w:sz w:val="48"/>
          <w:szCs w:val="48"/>
        </w:rPr>
      </w:pPr>
    </w:p>
    <w:p w14:paraId="7C67C33A" w14:textId="77777777" w:rsidR="00C830A6" w:rsidRDefault="00C830A6" w:rsidP="00C830A6">
      <w:pPr>
        <w:spacing w:after="0" w:line="276" w:lineRule="auto"/>
        <w:rPr>
          <w:sz w:val="48"/>
          <w:szCs w:val="48"/>
        </w:rPr>
      </w:pPr>
    </w:p>
    <w:p w14:paraId="2321B909" w14:textId="362C7F77" w:rsidR="00C830A6" w:rsidRPr="00C830A6" w:rsidRDefault="00C830A6" w:rsidP="00C830A6">
      <w:pPr>
        <w:spacing w:after="0" w:line="276" w:lineRule="auto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</w:t>
      </w:r>
      <w:r w:rsidRPr="00C830A6">
        <w:rPr>
          <w:szCs w:val="28"/>
        </w:rPr>
        <w:t>Выполнила</w:t>
      </w:r>
    </w:p>
    <w:p w14:paraId="5FC44C89" w14:textId="53E3CDBB" w:rsidR="00C830A6" w:rsidRPr="00C830A6" w:rsidRDefault="00C830A6" w:rsidP="00C830A6">
      <w:pPr>
        <w:spacing w:after="0" w:line="276" w:lineRule="auto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</w:t>
      </w:r>
      <w:r w:rsidRPr="00C830A6">
        <w:rPr>
          <w:szCs w:val="28"/>
        </w:rPr>
        <w:t>Шагиева Латифа</w:t>
      </w:r>
    </w:p>
    <w:p w14:paraId="08B8FB70" w14:textId="0A386B42" w:rsidR="00C830A6" w:rsidRPr="00C830A6" w:rsidRDefault="00C830A6" w:rsidP="00C830A6">
      <w:pPr>
        <w:spacing w:after="0" w:line="276" w:lineRule="auto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</w:t>
      </w:r>
      <w:r w:rsidRPr="00C830A6">
        <w:rPr>
          <w:szCs w:val="28"/>
        </w:rPr>
        <w:t xml:space="preserve">Группы </w:t>
      </w:r>
      <w:r>
        <w:rPr>
          <w:szCs w:val="28"/>
        </w:rPr>
        <w:t>2</w:t>
      </w:r>
      <w:r w:rsidRPr="00C830A6">
        <w:rPr>
          <w:szCs w:val="28"/>
        </w:rPr>
        <w:t>ТОВ-2</w:t>
      </w:r>
    </w:p>
    <w:p w14:paraId="3B92BF18" w14:textId="08CFA6CB" w:rsidR="00C830A6" w:rsidRPr="00C830A6" w:rsidRDefault="00C830A6" w:rsidP="00C830A6">
      <w:pPr>
        <w:spacing w:after="0" w:line="276" w:lineRule="auto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</w:t>
      </w:r>
      <w:r w:rsidRPr="00C830A6">
        <w:rPr>
          <w:szCs w:val="28"/>
        </w:rPr>
        <w:t>Руководитель</w:t>
      </w:r>
    </w:p>
    <w:p w14:paraId="07B9D988" w14:textId="6243FC52" w:rsidR="00C830A6" w:rsidRPr="00C830A6" w:rsidRDefault="00C830A6" w:rsidP="00C830A6">
      <w:pPr>
        <w:spacing w:after="0" w:line="276" w:lineRule="auto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Кузнецов С.Ф.</w:t>
      </w:r>
    </w:p>
    <w:p w14:paraId="7FDAF9C3" w14:textId="77777777" w:rsidR="00C830A6" w:rsidRPr="00C830A6" w:rsidRDefault="00C830A6" w:rsidP="00C830A6">
      <w:pPr>
        <w:spacing w:after="0" w:line="276" w:lineRule="auto"/>
        <w:jc w:val="right"/>
        <w:rPr>
          <w:szCs w:val="28"/>
        </w:rPr>
      </w:pPr>
    </w:p>
    <w:p w14:paraId="0EACB95C" w14:textId="77777777" w:rsidR="00C830A6" w:rsidRPr="00C830A6" w:rsidRDefault="00C830A6" w:rsidP="00C830A6">
      <w:pPr>
        <w:spacing w:after="0" w:line="276" w:lineRule="auto"/>
        <w:jc w:val="right"/>
        <w:rPr>
          <w:szCs w:val="28"/>
        </w:rPr>
      </w:pPr>
    </w:p>
    <w:p w14:paraId="134FBA4B" w14:textId="77777777" w:rsidR="00C830A6" w:rsidRPr="00C830A6" w:rsidRDefault="00C830A6" w:rsidP="00C830A6">
      <w:pPr>
        <w:spacing w:after="0" w:line="276" w:lineRule="auto"/>
        <w:jc w:val="right"/>
        <w:rPr>
          <w:szCs w:val="28"/>
        </w:rPr>
      </w:pPr>
    </w:p>
    <w:p w14:paraId="74AA87BD" w14:textId="77777777" w:rsidR="00C830A6" w:rsidRPr="00C830A6" w:rsidRDefault="00C830A6" w:rsidP="00C830A6">
      <w:pPr>
        <w:spacing w:after="0" w:line="276" w:lineRule="auto"/>
        <w:jc w:val="right"/>
        <w:rPr>
          <w:szCs w:val="28"/>
        </w:rPr>
      </w:pPr>
    </w:p>
    <w:p w14:paraId="4D265C37" w14:textId="77777777" w:rsidR="00C830A6" w:rsidRPr="00C830A6" w:rsidRDefault="00C830A6" w:rsidP="00C830A6">
      <w:pPr>
        <w:spacing w:after="0" w:line="276" w:lineRule="auto"/>
        <w:jc w:val="center"/>
        <w:rPr>
          <w:szCs w:val="28"/>
        </w:rPr>
      </w:pPr>
      <w:r w:rsidRPr="00C830A6">
        <w:rPr>
          <w:szCs w:val="28"/>
        </w:rPr>
        <w:t>Уфа</w:t>
      </w:r>
    </w:p>
    <w:p w14:paraId="53AC7BE0" w14:textId="406D5BB9" w:rsidR="00C830A6" w:rsidRDefault="00C830A6" w:rsidP="00C830A6">
      <w:pPr>
        <w:spacing w:after="0" w:line="276" w:lineRule="auto"/>
        <w:jc w:val="center"/>
        <w:rPr>
          <w:szCs w:val="28"/>
        </w:rPr>
      </w:pPr>
      <w:r w:rsidRPr="00C830A6">
        <w:rPr>
          <w:szCs w:val="28"/>
        </w:rPr>
        <w:t>202</w:t>
      </w:r>
      <w:r>
        <w:rPr>
          <w:szCs w:val="28"/>
        </w:rPr>
        <w:t>6</w:t>
      </w:r>
    </w:p>
    <w:p w14:paraId="3C5DE6CB" w14:textId="77777777" w:rsidR="00273A0F" w:rsidRPr="00CA4232" w:rsidRDefault="00273A0F" w:rsidP="00273A0F">
      <w:pPr>
        <w:spacing w:after="0" w:line="276" w:lineRule="auto"/>
        <w:rPr>
          <w:szCs w:val="28"/>
        </w:rPr>
      </w:pPr>
      <w:r w:rsidRPr="00CA4232">
        <w:rPr>
          <w:b/>
          <w:bCs/>
          <w:i/>
          <w:iCs/>
          <w:szCs w:val="28"/>
        </w:rPr>
        <w:lastRenderedPageBreak/>
        <w:t>Тема:</w:t>
      </w:r>
      <w:r w:rsidRPr="00CA4232">
        <w:rPr>
          <w:szCs w:val="28"/>
        </w:rPr>
        <w:t> </w:t>
      </w:r>
      <w:r>
        <w:rPr>
          <w:szCs w:val="28"/>
        </w:rPr>
        <w:t>Т</w:t>
      </w:r>
      <w:r w:rsidRPr="00CA4232">
        <w:rPr>
          <w:szCs w:val="28"/>
        </w:rPr>
        <w:t>иристоры</w:t>
      </w:r>
    </w:p>
    <w:p w14:paraId="796BBD24" w14:textId="77777777" w:rsidR="00273A0F" w:rsidRPr="00CA4232" w:rsidRDefault="00273A0F" w:rsidP="00273A0F">
      <w:pPr>
        <w:spacing w:after="0" w:line="276" w:lineRule="auto"/>
        <w:rPr>
          <w:szCs w:val="28"/>
        </w:rPr>
      </w:pPr>
      <w:r w:rsidRPr="00CA4232">
        <w:rPr>
          <w:b/>
          <w:bCs/>
          <w:i/>
          <w:iCs/>
          <w:szCs w:val="28"/>
        </w:rPr>
        <w:t>Предмет: </w:t>
      </w:r>
      <w:r w:rsidRPr="00CA4232">
        <w:rPr>
          <w:szCs w:val="28"/>
        </w:rPr>
        <w:t>Электротехника и электроника</w:t>
      </w:r>
    </w:p>
    <w:p w14:paraId="354409DC" w14:textId="77777777" w:rsidR="00273A0F" w:rsidRPr="00CA4232" w:rsidRDefault="00273A0F" w:rsidP="00273A0F">
      <w:pPr>
        <w:spacing w:after="0" w:line="276" w:lineRule="auto"/>
        <w:rPr>
          <w:szCs w:val="28"/>
        </w:rPr>
      </w:pPr>
      <w:r w:rsidRPr="00CA4232">
        <w:rPr>
          <w:b/>
          <w:bCs/>
          <w:i/>
          <w:iCs/>
          <w:szCs w:val="28"/>
        </w:rPr>
        <w:t>Преподаватель</w:t>
      </w:r>
      <w:r w:rsidRPr="00CA4232">
        <w:rPr>
          <w:szCs w:val="28"/>
        </w:rPr>
        <w:t xml:space="preserve">: </w:t>
      </w:r>
      <w:r>
        <w:rPr>
          <w:szCs w:val="28"/>
        </w:rPr>
        <w:t>Кузнецов С.Ф.</w:t>
      </w:r>
    </w:p>
    <w:p w14:paraId="0E3B1976" w14:textId="77777777" w:rsidR="00273A0F" w:rsidRPr="00CA4232" w:rsidRDefault="00273A0F" w:rsidP="00273A0F">
      <w:pPr>
        <w:spacing w:after="0" w:line="276" w:lineRule="auto"/>
        <w:rPr>
          <w:szCs w:val="28"/>
        </w:rPr>
      </w:pPr>
    </w:p>
    <w:p w14:paraId="0C4C83DC" w14:textId="77777777" w:rsidR="00273A0F" w:rsidRPr="00CA4232" w:rsidRDefault="00273A0F" w:rsidP="00273A0F">
      <w:pPr>
        <w:spacing w:after="0" w:line="276" w:lineRule="auto"/>
        <w:rPr>
          <w:szCs w:val="28"/>
        </w:rPr>
      </w:pPr>
      <w:r w:rsidRPr="00CA4232">
        <w:rPr>
          <w:b/>
          <w:bCs/>
          <w:i/>
          <w:iCs/>
          <w:szCs w:val="28"/>
        </w:rPr>
        <w:t>Цель: изучение </w:t>
      </w:r>
      <w:r w:rsidRPr="00CA4232">
        <w:rPr>
          <w:szCs w:val="28"/>
        </w:rPr>
        <w:t>классификации электронных приборов, их устройства и области применения;</w:t>
      </w:r>
    </w:p>
    <w:p w14:paraId="6E6B470A" w14:textId="77777777" w:rsidR="00273A0F" w:rsidRPr="00CA4232" w:rsidRDefault="00273A0F" w:rsidP="00273A0F">
      <w:pPr>
        <w:spacing w:after="0" w:line="276" w:lineRule="auto"/>
        <w:rPr>
          <w:szCs w:val="28"/>
        </w:rPr>
      </w:pPr>
    </w:p>
    <w:p w14:paraId="24914CB6" w14:textId="77777777" w:rsidR="00273A0F" w:rsidRPr="00CA4232" w:rsidRDefault="00273A0F" w:rsidP="00273A0F">
      <w:pPr>
        <w:spacing w:after="0" w:line="276" w:lineRule="auto"/>
        <w:rPr>
          <w:szCs w:val="28"/>
        </w:rPr>
      </w:pPr>
      <w:r w:rsidRPr="00CA4232">
        <w:rPr>
          <w:b/>
          <w:bCs/>
          <w:i/>
          <w:iCs/>
          <w:szCs w:val="28"/>
        </w:rPr>
        <w:t>Задачи:</w:t>
      </w:r>
    </w:p>
    <w:p w14:paraId="7538A22E" w14:textId="77777777" w:rsidR="00273A0F" w:rsidRPr="00CA4232" w:rsidRDefault="00273A0F" w:rsidP="00273A0F">
      <w:pPr>
        <w:numPr>
          <w:ilvl w:val="0"/>
          <w:numId w:val="10"/>
        </w:numPr>
        <w:spacing w:after="0" w:line="276" w:lineRule="auto"/>
        <w:rPr>
          <w:szCs w:val="28"/>
        </w:rPr>
      </w:pPr>
      <w:r w:rsidRPr="00CA4232">
        <w:rPr>
          <w:i/>
          <w:iCs/>
          <w:szCs w:val="28"/>
        </w:rPr>
        <w:t>Образовательные</w:t>
      </w:r>
    </w:p>
    <w:p w14:paraId="18B2A42B" w14:textId="77777777" w:rsidR="00273A0F" w:rsidRPr="00CA4232" w:rsidRDefault="00273A0F" w:rsidP="00273A0F">
      <w:pPr>
        <w:spacing w:after="0" w:line="276" w:lineRule="auto"/>
        <w:rPr>
          <w:szCs w:val="28"/>
        </w:rPr>
      </w:pPr>
      <w:r w:rsidRPr="00CA4232">
        <w:rPr>
          <w:szCs w:val="28"/>
        </w:rPr>
        <w:t>Сформировать знания учащихся:</w:t>
      </w:r>
    </w:p>
    <w:p w14:paraId="1850B700" w14:textId="6D38F172" w:rsidR="00273A0F" w:rsidRPr="00CA4232" w:rsidRDefault="00273A0F" w:rsidP="00273A0F">
      <w:pPr>
        <w:numPr>
          <w:ilvl w:val="0"/>
          <w:numId w:val="11"/>
        </w:numPr>
        <w:spacing w:after="0" w:line="276" w:lineRule="auto"/>
        <w:rPr>
          <w:szCs w:val="28"/>
        </w:rPr>
      </w:pPr>
      <w:r w:rsidRPr="00CA4232">
        <w:rPr>
          <w:szCs w:val="28"/>
        </w:rPr>
        <w:t>об устройстве тиристоров;</w:t>
      </w:r>
    </w:p>
    <w:p w14:paraId="6B89495F" w14:textId="3C938399" w:rsidR="00273A0F" w:rsidRPr="00CA4232" w:rsidRDefault="00273A0F" w:rsidP="00273A0F">
      <w:pPr>
        <w:numPr>
          <w:ilvl w:val="0"/>
          <w:numId w:val="11"/>
        </w:numPr>
        <w:spacing w:after="0" w:line="276" w:lineRule="auto"/>
        <w:rPr>
          <w:szCs w:val="28"/>
        </w:rPr>
      </w:pPr>
      <w:r w:rsidRPr="00CA4232">
        <w:rPr>
          <w:szCs w:val="28"/>
        </w:rPr>
        <w:t>о принципе действия тиристоров;</w:t>
      </w:r>
    </w:p>
    <w:p w14:paraId="0CD0C191" w14:textId="022C4EB1" w:rsidR="00273A0F" w:rsidRPr="00CA4232" w:rsidRDefault="00273A0F" w:rsidP="00273A0F">
      <w:pPr>
        <w:numPr>
          <w:ilvl w:val="0"/>
          <w:numId w:val="11"/>
        </w:numPr>
        <w:spacing w:after="0" w:line="276" w:lineRule="auto"/>
        <w:rPr>
          <w:szCs w:val="28"/>
        </w:rPr>
      </w:pPr>
      <w:r w:rsidRPr="00CA4232">
        <w:rPr>
          <w:szCs w:val="28"/>
        </w:rPr>
        <w:t>о схемах включения тиристоров;</w:t>
      </w:r>
    </w:p>
    <w:p w14:paraId="3F9E9B7C" w14:textId="78D38210" w:rsidR="00273A0F" w:rsidRPr="00CA4232" w:rsidRDefault="00273A0F" w:rsidP="00273A0F">
      <w:pPr>
        <w:numPr>
          <w:ilvl w:val="0"/>
          <w:numId w:val="11"/>
        </w:numPr>
        <w:spacing w:after="0" w:line="276" w:lineRule="auto"/>
        <w:rPr>
          <w:szCs w:val="28"/>
        </w:rPr>
      </w:pPr>
      <w:r w:rsidRPr="00CA4232">
        <w:rPr>
          <w:szCs w:val="28"/>
        </w:rPr>
        <w:t>режимах работы тиристоров;</w:t>
      </w:r>
    </w:p>
    <w:p w14:paraId="42BFCCA6" w14:textId="77777777" w:rsidR="00273A0F" w:rsidRPr="00CA4232" w:rsidRDefault="00273A0F" w:rsidP="00273A0F">
      <w:pPr>
        <w:numPr>
          <w:ilvl w:val="0"/>
          <w:numId w:val="12"/>
        </w:numPr>
        <w:spacing w:after="0" w:line="276" w:lineRule="auto"/>
        <w:rPr>
          <w:szCs w:val="28"/>
        </w:rPr>
      </w:pPr>
      <w:r w:rsidRPr="00CA4232">
        <w:rPr>
          <w:i/>
          <w:iCs/>
          <w:szCs w:val="28"/>
        </w:rPr>
        <w:t>Воспитательные</w:t>
      </w:r>
    </w:p>
    <w:p w14:paraId="531AC5A9" w14:textId="77777777" w:rsidR="00273A0F" w:rsidRPr="00CA4232" w:rsidRDefault="00273A0F" w:rsidP="00273A0F">
      <w:pPr>
        <w:numPr>
          <w:ilvl w:val="0"/>
          <w:numId w:val="13"/>
        </w:numPr>
        <w:spacing w:after="0" w:line="276" w:lineRule="auto"/>
        <w:rPr>
          <w:szCs w:val="28"/>
        </w:rPr>
      </w:pPr>
      <w:r w:rsidRPr="00CA4232">
        <w:rPr>
          <w:szCs w:val="28"/>
        </w:rPr>
        <w:t>Развитие внутренней мотивации через формирование интереса к предмету и навыков самостоятельной работы</w:t>
      </w:r>
    </w:p>
    <w:p w14:paraId="451DB791" w14:textId="3939C022" w:rsidR="00273A0F" w:rsidRPr="00CA4232" w:rsidRDefault="00273A0F" w:rsidP="00273A0F">
      <w:pPr>
        <w:numPr>
          <w:ilvl w:val="0"/>
          <w:numId w:val="13"/>
        </w:numPr>
        <w:spacing w:after="0" w:line="276" w:lineRule="auto"/>
        <w:rPr>
          <w:szCs w:val="28"/>
        </w:rPr>
      </w:pPr>
      <w:r w:rsidRPr="00CA4232">
        <w:rPr>
          <w:szCs w:val="28"/>
        </w:rPr>
        <w:t>Фундаментальные образовательные объекты: тиристор, механизм регуляции сердца, факторы, влияющие на сердце.</w:t>
      </w:r>
    </w:p>
    <w:p w14:paraId="201800FB" w14:textId="69BCC911" w:rsidR="00273A0F" w:rsidRPr="00CA4232" w:rsidRDefault="00273A0F" w:rsidP="00273A0F">
      <w:pPr>
        <w:numPr>
          <w:ilvl w:val="0"/>
          <w:numId w:val="13"/>
        </w:numPr>
        <w:spacing w:after="0" w:line="276" w:lineRule="auto"/>
        <w:rPr>
          <w:szCs w:val="28"/>
        </w:rPr>
      </w:pPr>
      <w:r w:rsidRPr="00CA4232">
        <w:rPr>
          <w:szCs w:val="28"/>
        </w:rPr>
        <w:t>Проблемные вопросы урока: Как устроены тиристоры? Как они работают? Какие факторы влияют на их работу? Каковы причины нарушения их работоспособности? Как определить исправность тиристоров?</w:t>
      </w:r>
    </w:p>
    <w:p w14:paraId="624CF0B9" w14:textId="77777777" w:rsidR="00273A0F" w:rsidRDefault="00273A0F" w:rsidP="00273A0F">
      <w:pPr>
        <w:spacing w:after="0" w:line="276" w:lineRule="auto"/>
        <w:jc w:val="center"/>
        <w:rPr>
          <w:i/>
          <w:iCs/>
          <w:szCs w:val="28"/>
        </w:rPr>
      </w:pPr>
    </w:p>
    <w:p w14:paraId="0ED3DFE2" w14:textId="77777777" w:rsidR="00273A0F" w:rsidRDefault="00273A0F" w:rsidP="00273A0F">
      <w:pPr>
        <w:spacing w:after="0" w:line="276" w:lineRule="auto"/>
        <w:jc w:val="center"/>
        <w:rPr>
          <w:i/>
          <w:iCs/>
          <w:szCs w:val="28"/>
        </w:rPr>
      </w:pPr>
    </w:p>
    <w:p w14:paraId="54A22E2C" w14:textId="77777777" w:rsidR="00273A0F" w:rsidRDefault="00273A0F" w:rsidP="00273A0F">
      <w:pPr>
        <w:spacing w:after="0" w:line="276" w:lineRule="auto"/>
        <w:jc w:val="center"/>
        <w:rPr>
          <w:i/>
          <w:iCs/>
          <w:szCs w:val="28"/>
        </w:rPr>
      </w:pPr>
    </w:p>
    <w:p w14:paraId="54C4A188" w14:textId="77777777" w:rsidR="00273A0F" w:rsidRDefault="00273A0F" w:rsidP="00273A0F">
      <w:pPr>
        <w:spacing w:after="0" w:line="276" w:lineRule="auto"/>
        <w:jc w:val="center"/>
        <w:rPr>
          <w:i/>
          <w:iCs/>
          <w:szCs w:val="28"/>
        </w:rPr>
      </w:pPr>
    </w:p>
    <w:p w14:paraId="3E0490BB" w14:textId="77777777" w:rsidR="00273A0F" w:rsidRDefault="00273A0F" w:rsidP="00273A0F">
      <w:pPr>
        <w:spacing w:after="0" w:line="276" w:lineRule="auto"/>
        <w:jc w:val="center"/>
        <w:rPr>
          <w:i/>
          <w:iCs/>
          <w:szCs w:val="28"/>
        </w:rPr>
      </w:pPr>
    </w:p>
    <w:p w14:paraId="08FFDC3F" w14:textId="77777777" w:rsidR="00273A0F" w:rsidRDefault="00273A0F" w:rsidP="00273A0F">
      <w:pPr>
        <w:spacing w:after="0" w:line="276" w:lineRule="auto"/>
        <w:jc w:val="center"/>
        <w:rPr>
          <w:i/>
          <w:iCs/>
          <w:szCs w:val="28"/>
        </w:rPr>
      </w:pPr>
    </w:p>
    <w:p w14:paraId="53D3A838" w14:textId="77777777" w:rsidR="00273A0F" w:rsidRDefault="00273A0F" w:rsidP="00273A0F">
      <w:pPr>
        <w:spacing w:after="0" w:line="276" w:lineRule="auto"/>
        <w:jc w:val="center"/>
        <w:rPr>
          <w:i/>
          <w:iCs/>
          <w:szCs w:val="28"/>
        </w:rPr>
      </w:pPr>
    </w:p>
    <w:p w14:paraId="049B11BC" w14:textId="77777777" w:rsidR="00273A0F" w:rsidRDefault="00273A0F" w:rsidP="00273A0F">
      <w:pPr>
        <w:spacing w:after="0" w:line="276" w:lineRule="auto"/>
        <w:jc w:val="center"/>
        <w:rPr>
          <w:i/>
          <w:iCs/>
          <w:szCs w:val="28"/>
        </w:rPr>
      </w:pPr>
    </w:p>
    <w:p w14:paraId="51346791" w14:textId="77777777" w:rsidR="00273A0F" w:rsidRDefault="00273A0F" w:rsidP="00273A0F">
      <w:pPr>
        <w:spacing w:after="0" w:line="276" w:lineRule="auto"/>
        <w:jc w:val="center"/>
        <w:rPr>
          <w:i/>
          <w:iCs/>
          <w:szCs w:val="28"/>
        </w:rPr>
      </w:pPr>
    </w:p>
    <w:p w14:paraId="673C5591" w14:textId="77777777" w:rsidR="00273A0F" w:rsidRDefault="00273A0F" w:rsidP="00273A0F">
      <w:pPr>
        <w:spacing w:after="0" w:line="276" w:lineRule="auto"/>
        <w:jc w:val="center"/>
        <w:rPr>
          <w:i/>
          <w:iCs/>
          <w:szCs w:val="28"/>
        </w:rPr>
      </w:pPr>
    </w:p>
    <w:p w14:paraId="1FECF66A" w14:textId="77777777" w:rsidR="00273A0F" w:rsidRDefault="00273A0F" w:rsidP="00273A0F">
      <w:pPr>
        <w:spacing w:after="0" w:line="276" w:lineRule="auto"/>
        <w:jc w:val="center"/>
        <w:rPr>
          <w:i/>
          <w:iCs/>
          <w:szCs w:val="28"/>
        </w:rPr>
      </w:pPr>
    </w:p>
    <w:p w14:paraId="44995FF4" w14:textId="77777777" w:rsidR="00273A0F" w:rsidRDefault="00273A0F" w:rsidP="00273A0F">
      <w:pPr>
        <w:spacing w:after="0" w:line="276" w:lineRule="auto"/>
        <w:jc w:val="center"/>
        <w:rPr>
          <w:i/>
          <w:iCs/>
          <w:szCs w:val="28"/>
        </w:rPr>
      </w:pPr>
    </w:p>
    <w:p w14:paraId="49F5DE03" w14:textId="77777777" w:rsidR="00273A0F" w:rsidRDefault="00273A0F" w:rsidP="00273A0F">
      <w:pPr>
        <w:spacing w:after="0" w:line="276" w:lineRule="auto"/>
        <w:jc w:val="center"/>
        <w:rPr>
          <w:i/>
          <w:iCs/>
          <w:szCs w:val="28"/>
        </w:rPr>
      </w:pPr>
    </w:p>
    <w:p w14:paraId="2069AFB5" w14:textId="77777777" w:rsidR="00273A0F" w:rsidRDefault="00273A0F" w:rsidP="00273A0F">
      <w:pPr>
        <w:spacing w:after="0" w:line="276" w:lineRule="auto"/>
        <w:jc w:val="center"/>
        <w:rPr>
          <w:i/>
          <w:iCs/>
          <w:szCs w:val="28"/>
        </w:rPr>
      </w:pPr>
    </w:p>
    <w:p w14:paraId="6BB0BB3E" w14:textId="77777777" w:rsidR="00273A0F" w:rsidRDefault="00273A0F" w:rsidP="00273A0F">
      <w:pPr>
        <w:spacing w:after="0" w:line="276" w:lineRule="auto"/>
        <w:jc w:val="center"/>
        <w:rPr>
          <w:i/>
          <w:iCs/>
          <w:szCs w:val="28"/>
        </w:rPr>
      </w:pPr>
    </w:p>
    <w:p w14:paraId="4AC24C57" w14:textId="77777777" w:rsidR="00273A0F" w:rsidRDefault="00273A0F" w:rsidP="00273A0F">
      <w:pPr>
        <w:spacing w:after="0" w:line="276" w:lineRule="auto"/>
        <w:jc w:val="center"/>
        <w:rPr>
          <w:i/>
          <w:iCs/>
          <w:szCs w:val="28"/>
        </w:rPr>
      </w:pPr>
    </w:p>
    <w:p w14:paraId="780AB89A" w14:textId="760C23B2" w:rsidR="00CA4232" w:rsidRPr="00CA4232" w:rsidRDefault="00CA4232" w:rsidP="00273A0F">
      <w:pPr>
        <w:spacing w:after="0" w:line="276" w:lineRule="auto"/>
        <w:jc w:val="center"/>
        <w:rPr>
          <w:szCs w:val="28"/>
        </w:rPr>
      </w:pPr>
      <w:r w:rsidRPr="00CA4232">
        <w:rPr>
          <w:i/>
          <w:iCs/>
          <w:szCs w:val="28"/>
        </w:rPr>
        <w:lastRenderedPageBreak/>
        <w:t>ХОД ЗАНЯТИЯ</w:t>
      </w:r>
    </w:p>
    <w:p w14:paraId="4E58EA33" w14:textId="77777777" w:rsidR="00CA4232" w:rsidRPr="00CA4232" w:rsidRDefault="00CA4232" w:rsidP="00273A0F">
      <w:pPr>
        <w:spacing w:after="0" w:line="276" w:lineRule="auto"/>
        <w:jc w:val="center"/>
        <w:rPr>
          <w:szCs w:val="28"/>
        </w:rPr>
      </w:pPr>
      <w:r w:rsidRPr="00CA4232">
        <w:rPr>
          <w:i/>
          <w:iCs/>
          <w:szCs w:val="28"/>
        </w:rPr>
        <w:t>'Методика проведения учебного занятия</w:t>
      </w:r>
    </w:p>
    <w:p w14:paraId="441D82EA" w14:textId="77777777" w:rsidR="00CA4232" w:rsidRPr="00CA4232" w:rsidRDefault="00CA4232" w:rsidP="00273A0F">
      <w:pPr>
        <w:spacing w:after="0" w:line="276" w:lineRule="auto"/>
        <w:jc w:val="center"/>
        <w:rPr>
          <w:szCs w:val="28"/>
        </w:rPr>
      </w:pPr>
      <w:r w:rsidRPr="00CA4232">
        <w:rPr>
          <w:i/>
          <w:iCs/>
          <w:szCs w:val="28"/>
        </w:rPr>
        <w:t>по общепрофессиональной дисциплине «Электротехника и электроника»,</w:t>
      </w:r>
    </w:p>
    <w:p w14:paraId="3B34236C" w14:textId="54E9C107" w:rsidR="00CA4232" w:rsidRPr="00CA4232" w:rsidRDefault="00CA4232" w:rsidP="00273A0F">
      <w:pPr>
        <w:spacing w:after="0" w:line="276" w:lineRule="auto"/>
        <w:jc w:val="center"/>
        <w:rPr>
          <w:szCs w:val="28"/>
        </w:rPr>
      </w:pPr>
      <w:r w:rsidRPr="00CA4232">
        <w:rPr>
          <w:i/>
          <w:iCs/>
          <w:szCs w:val="28"/>
        </w:rPr>
        <w:t>тема «</w:t>
      </w:r>
      <w:r w:rsidR="00273A0F">
        <w:rPr>
          <w:i/>
          <w:iCs/>
          <w:szCs w:val="28"/>
        </w:rPr>
        <w:t>Т</w:t>
      </w:r>
      <w:r w:rsidRPr="00CA4232">
        <w:rPr>
          <w:i/>
          <w:iCs/>
          <w:szCs w:val="28"/>
        </w:rPr>
        <w:t>иристоры»</w:t>
      </w:r>
    </w:p>
    <w:p w14:paraId="5A3FCCF6" w14:textId="77777777" w:rsidR="00CA4232" w:rsidRPr="00CA4232" w:rsidRDefault="00CA4232" w:rsidP="00CA4232">
      <w:pPr>
        <w:spacing w:after="0" w:line="276" w:lineRule="auto"/>
        <w:rPr>
          <w:szCs w:val="28"/>
        </w:rPr>
      </w:pPr>
    </w:p>
    <w:p w14:paraId="5CA6D454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b/>
          <w:bCs/>
          <w:szCs w:val="28"/>
        </w:rPr>
        <w:t>I Организация работы группы</w:t>
      </w:r>
    </w:p>
    <w:p w14:paraId="072C87FD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Для сознательного усвоения материала необходимо поставить образовательные цели (приложение) и познакомить с планом занятия студентов.</w:t>
      </w:r>
    </w:p>
    <w:p w14:paraId="5269B6D9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План учебного материала желательно написать на доске:</w:t>
      </w:r>
    </w:p>
    <w:p w14:paraId="3C9876AD" w14:textId="269F0615" w:rsidR="00CA4232" w:rsidRPr="00CA4232" w:rsidRDefault="00CA4232" w:rsidP="00CA4232">
      <w:pPr>
        <w:numPr>
          <w:ilvl w:val="0"/>
          <w:numId w:val="4"/>
        </w:numPr>
        <w:spacing w:after="0" w:line="276" w:lineRule="auto"/>
        <w:rPr>
          <w:szCs w:val="28"/>
        </w:rPr>
      </w:pPr>
      <w:r w:rsidRPr="00CA4232">
        <w:rPr>
          <w:szCs w:val="28"/>
        </w:rPr>
        <w:t>Введение понятия «тиристор»</w:t>
      </w:r>
    </w:p>
    <w:p w14:paraId="400DAE81" w14:textId="3DB9139E" w:rsidR="00CA4232" w:rsidRPr="00CA4232" w:rsidRDefault="00CA4232" w:rsidP="00CA4232">
      <w:pPr>
        <w:numPr>
          <w:ilvl w:val="0"/>
          <w:numId w:val="4"/>
        </w:numPr>
        <w:spacing w:after="0" w:line="276" w:lineRule="auto"/>
        <w:rPr>
          <w:szCs w:val="28"/>
        </w:rPr>
      </w:pPr>
      <w:r w:rsidRPr="00CA4232">
        <w:rPr>
          <w:szCs w:val="28"/>
        </w:rPr>
        <w:t>Устройство тиристоров</w:t>
      </w:r>
    </w:p>
    <w:p w14:paraId="67EC54AA" w14:textId="003272E3" w:rsidR="00CA4232" w:rsidRPr="00CA4232" w:rsidRDefault="00CA4232" w:rsidP="00CA4232">
      <w:pPr>
        <w:numPr>
          <w:ilvl w:val="0"/>
          <w:numId w:val="4"/>
        </w:numPr>
        <w:spacing w:after="0" w:line="276" w:lineRule="auto"/>
        <w:rPr>
          <w:szCs w:val="28"/>
        </w:rPr>
      </w:pPr>
      <w:r w:rsidRPr="00CA4232">
        <w:rPr>
          <w:szCs w:val="28"/>
        </w:rPr>
        <w:t>Принцип работы тиристоров</w:t>
      </w:r>
    </w:p>
    <w:p w14:paraId="7078FABC" w14:textId="4F16E98C" w:rsidR="00CA4232" w:rsidRPr="00CA4232" w:rsidRDefault="00CA4232" w:rsidP="00CA4232">
      <w:pPr>
        <w:numPr>
          <w:ilvl w:val="0"/>
          <w:numId w:val="4"/>
        </w:numPr>
        <w:spacing w:after="0" w:line="276" w:lineRule="auto"/>
        <w:rPr>
          <w:szCs w:val="28"/>
        </w:rPr>
      </w:pPr>
      <w:r w:rsidRPr="00CA4232">
        <w:rPr>
          <w:szCs w:val="28"/>
        </w:rPr>
        <w:t>Схемы включения</w:t>
      </w:r>
      <w:r w:rsidR="00273A0F">
        <w:rPr>
          <w:szCs w:val="28"/>
        </w:rPr>
        <w:t xml:space="preserve"> </w:t>
      </w:r>
      <w:r w:rsidR="00273A0F" w:rsidRPr="00CA4232">
        <w:rPr>
          <w:szCs w:val="28"/>
        </w:rPr>
        <w:t>тиристоров</w:t>
      </w:r>
    </w:p>
    <w:p w14:paraId="6C37FD99" w14:textId="7805737C" w:rsidR="00CA4232" w:rsidRPr="00CA4232" w:rsidRDefault="00CA4232" w:rsidP="00CA4232">
      <w:pPr>
        <w:numPr>
          <w:ilvl w:val="0"/>
          <w:numId w:val="4"/>
        </w:numPr>
        <w:spacing w:after="0" w:line="276" w:lineRule="auto"/>
        <w:rPr>
          <w:szCs w:val="28"/>
        </w:rPr>
      </w:pPr>
      <w:r w:rsidRPr="00CA4232">
        <w:rPr>
          <w:szCs w:val="28"/>
        </w:rPr>
        <w:t>Режимы работы тиристоров</w:t>
      </w:r>
    </w:p>
    <w:p w14:paraId="3B08C7CD" w14:textId="042C664B" w:rsidR="00CA4232" w:rsidRPr="00CA4232" w:rsidRDefault="00CA4232" w:rsidP="00CA4232">
      <w:pPr>
        <w:numPr>
          <w:ilvl w:val="0"/>
          <w:numId w:val="4"/>
        </w:numPr>
        <w:spacing w:after="0" w:line="276" w:lineRule="auto"/>
        <w:rPr>
          <w:szCs w:val="28"/>
        </w:rPr>
      </w:pPr>
      <w:r w:rsidRPr="00CA4232">
        <w:rPr>
          <w:szCs w:val="28"/>
        </w:rPr>
        <w:t>Основные параметры тиристоров</w:t>
      </w:r>
    </w:p>
    <w:p w14:paraId="5AE5C8A1" w14:textId="77777777" w:rsidR="00CA4232" w:rsidRPr="00CA4232" w:rsidRDefault="00CA4232" w:rsidP="00CA4232">
      <w:pPr>
        <w:numPr>
          <w:ilvl w:val="0"/>
          <w:numId w:val="4"/>
        </w:numPr>
        <w:spacing w:after="0" w:line="276" w:lineRule="auto"/>
        <w:rPr>
          <w:szCs w:val="28"/>
        </w:rPr>
      </w:pPr>
      <w:r w:rsidRPr="00CA4232">
        <w:rPr>
          <w:szCs w:val="28"/>
        </w:rPr>
        <w:t>Область применения</w:t>
      </w:r>
    </w:p>
    <w:p w14:paraId="3C4EBB6E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b/>
          <w:bCs/>
          <w:szCs w:val="28"/>
        </w:rPr>
        <w:t>II Повторение учебного материала</w:t>
      </w:r>
    </w:p>
    <w:p w14:paraId="337936DD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Входной контроль знаний перед изучением новой темы направлен на актуализацию знаний по теме «Полупроводниковые диоды», которые являются базовыми при изучении новой темы.</w:t>
      </w:r>
    </w:p>
    <w:p w14:paraId="4C3A9633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Прежде чем перейти к изучению новой темы, необходимо повторить знания ранее изученной темы «Полупроводниковые диоды»:</w:t>
      </w:r>
    </w:p>
    <w:p w14:paraId="7EA0FB2A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Последовательность работы:</w:t>
      </w:r>
    </w:p>
    <w:p w14:paraId="00D075E5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Перечень учебных вопросов, которые необходимо обсудить следующее:</w:t>
      </w:r>
    </w:p>
    <w:p w14:paraId="58477A94" w14:textId="77777777" w:rsidR="00CA4232" w:rsidRPr="00CA4232" w:rsidRDefault="00CA4232" w:rsidP="00CA4232">
      <w:pPr>
        <w:numPr>
          <w:ilvl w:val="2"/>
          <w:numId w:val="5"/>
        </w:numPr>
        <w:spacing w:after="0" w:line="276" w:lineRule="auto"/>
        <w:rPr>
          <w:szCs w:val="28"/>
        </w:rPr>
      </w:pPr>
      <w:r w:rsidRPr="00CA4232">
        <w:rPr>
          <w:szCs w:val="28"/>
        </w:rPr>
        <w:t>Какие носители заряда являются основными в п-области?</w:t>
      </w:r>
    </w:p>
    <w:p w14:paraId="493655EF" w14:textId="77777777" w:rsidR="00CA4232" w:rsidRPr="00CA4232" w:rsidRDefault="00CA4232" w:rsidP="00CA4232">
      <w:pPr>
        <w:numPr>
          <w:ilvl w:val="2"/>
          <w:numId w:val="5"/>
        </w:numPr>
        <w:spacing w:after="0" w:line="276" w:lineRule="auto"/>
        <w:rPr>
          <w:szCs w:val="28"/>
        </w:rPr>
      </w:pPr>
      <w:r w:rsidRPr="00CA4232">
        <w:rPr>
          <w:szCs w:val="28"/>
        </w:rPr>
        <w:t>Какие носители заряда являются основными в р-области?</w:t>
      </w:r>
    </w:p>
    <w:p w14:paraId="448B92C8" w14:textId="77777777" w:rsidR="00CA4232" w:rsidRPr="00CA4232" w:rsidRDefault="00CA4232" w:rsidP="00CA4232">
      <w:pPr>
        <w:numPr>
          <w:ilvl w:val="2"/>
          <w:numId w:val="5"/>
        </w:numPr>
        <w:spacing w:after="0" w:line="276" w:lineRule="auto"/>
        <w:rPr>
          <w:szCs w:val="28"/>
        </w:rPr>
      </w:pPr>
      <w:r w:rsidRPr="00CA4232">
        <w:rPr>
          <w:szCs w:val="28"/>
        </w:rPr>
        <w:t>Как изменится высота потенциального барьера р–n-перехода при приложении к нему прямого напряжения?</w:t>
      </w:r>
    </w:p>
    <w:p w14:paraId="398ADE25" w14:textId="77777777" w:rsidR="00CA4232" w:rsidRPr="00CA4232" w:rsidRDefault="00CA4232" w:rsidP="00CA4232">
      <w:pPr>
        <w:numPr>
          <w:ilvl w:val="2"/>
          <w:numId w:val="5"/>
        </w:numPr>
        <w:spacing w:after="0" w:line="276" w:lineRule="auto"/>
        <w:rPr>
          <w:szCs w:val="28"/>
        </w:rPr>
      </w:pPr>
      <w:r w:rsidRPr="00CA4232">
        <w:rPr>
          <w:szCs w:val="28"/>
        </w:rPr>
        <w:t>Как изменится высота потенциального барьера р–n-перехода при приложении к нему обратного напряжения?</w:t>
      </w:r>
    </w:p>
    <w:p w14:paraId="1F7902F7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Это позволяет закрепить материал прошлого занятия.</w:t>
      </w:r>
    </w:p>
    <w:p w14:paraId="00738930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b/>
          <w:bCs/>
          <w:szCs w:val="28"/>
        </w:rPr>
        <w:t>III Новый материал</w:t>
      </w:r>
    </w:p>
    <w:p w14:paraId="6B62A68A" w14:textId="365D03AB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1. Введение понятия «тиристор»</w:t>
      </w:r>
    </w:p>
    <w:p w14:paraId="429BED80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Начать объяснение необходимо с истории. Характер учебного материала позволяет это сделать в форме рассказа (домашнее задание). Для осуществления межпредметных связей желательно организовать обсуждение по вопросам:</w:t>
      </w:r>
    </w:p>
    <w:p w14:paraId="72F32622" w14:textId="05266A9A" w:rsidR="00CA4232" w:rsidRPr="00CA4232" w:rsidRDefault="00CA4232" w:rsidP="00CA4232">
      <w:pPr>
        <w:numPr>
          <w:ilvl w:val="0"/>
          <w:numId w:val="6"/>
        </w:numPr>
        <w:spacing w:after="0" w:line="276" w:lineRule="auto"/>
        <w:rPr>
          <w:szCs w:val="28"/>
        </w:rPr>
      </w:pPr>
      <w:r w:rsidRPr="00CA4232">
        <w:rPr>
          <w:szCs w:val="28"/>
        </w:rPr>
        <w:t xml:space="preserve">Какой </w:t>
      </w:r>
      <w:r w:rsidR="00273A0F" w:rsidRPr="00CA4232">
        <w:rPr>
          <w:szCs w:val="28"/>
        </w:rPr>
        <w:t xml:space="preserve">тиристоров </w:t>
      </w:r>
      <w:r w:rsidRPr="00CA4232">
        <w:rPr>
          <w:szCs w:val="28"/>
        </w:rPr>
        <w:t>называется биполярным, полевым?</w:t>
      </w:r>
    </w:p>
    <w:p w14:paraId="750ACFFF" w14:textId="77777777" w:rsidR="00CA4232" w:rsidRPr="00CA4232" w:rsidRDefault="00CA4232" w:rsidP="00CA4232">
      <w:pPr>
        <w:numPr>
          <w:ilvl w:val="0"/>
          <w:numId w:val="6"/>
        </w:numPr>
        <w:spacing w:after="0" w:line="276" w:lineRule="auto"/>
        <w:rPr>
          <w:szCs w:val="28"/>
        </w:rPr>
      </w:pPr>
      <w:r w:rsidRPr="00CA4232">
        <w:rPr>
          <w:szCs w:val="28"/>
        </w:rPr>
        <w:lastRenderedPageBreak/>
        <w:t>Почему он называется биполярным или полевым?</w:t>
      </w:r>
    </w:p>
    <w:p w14:paraId="68C7A717" w14:textId="77777777" w:rsidR="00CA4232" w:rsidRPr="00CA4232" w:rsidRDefault="00CA4232" w:rsidP="00CA4232">
      <w:pPr>
        <w:numPr>
          <w:ilvl w:val="0"/>
          <w:numId w:val="6"/>
        </w:numPr>
        <w:spacing w:after="0" w:line="276" w:lineRule="auto"/>
        <w:rPr>
          <w:szCs w:val="28"/>
        </w:rPr>
      </w:pPr>
      <w:r w:rsidRPr="00CA4232">
        <w:rPr>
          <w:szCs w:val="28"/>
        </w:rPr>
        <w:t>Как можно классифицировать тиристоры?</w:t>
      </w:r>
    </w:p>
    <w:p w14:paraId="4E6212FE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Далее необходимо еще раз проговорить определения и дать возможность записать студентам определения в конспект. При этом можно предложить дать самостоятельно формулировку.</w:t>
      </w:r>
    </w:p>
    <w:p w14:paraId="237F7ADC" w14:textId="2DD4391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2 Устройство тиристора</w:t>
      </w:r>
    </w:p>
    <w:p w14:paraId="6C990291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Изложение этого вопроса преподавателем сопровождается комментированным схематичным представлением транзисторов и тиристоров.</w:t>
      </w:r>
    </w:p>
    <w:p w14:paraId="45045ACE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Во время объяснения студенты работают по плану структурного конспекта - заполняют схематичные рисунки, записывают определения необходимых параметров после коллективного обсуждения.</w:t>
      </w:r>
    </w:p>
    <w:p w14:paraId="531C5A7D" w14:textId="419EE219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3. Принцип работы тиристора</w:t>
      </w:r>
    </w:p>
    <w:p w14:paraId="01C85C75" w14:textId="0754C283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Этот этап работы построен на объяснении преподавателя принципа действия тиристоров. В ходе объяснения студенты полноправно участвуют в объяснении, в заполнении схематичного рисунка.</w:t>
      </w:r>
    </w:p>
    <w:p w14:paraId="7E8FAF52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Невысокий уровень сложности учебного материала позволяет здесь использовать самостоятельную работу студентов, в рамках закрепления изученного материала, что развивает учебную мотивацию.</w:t>
      </w:r>
    </w:p>
    <w:p w14:paraId="6945CD2F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b/>
          <w:bCs/>
          <w:szCs w:val="28"/>
        </w:rPr>
        <w:t>Задание:</w:t>
      </w:r>
    </w:p>
    <w:p w14:paraId="35DD6050" w14:textId="77777777" w:rsidR="00CA4232" w:rsidRPr="00CA4232" w:rsidRDefault="00CA4232" w:rsidP="00CA4232">
      <w:pPr>
        <w:numPr>
          <w:ilvl w:val="0"/>
          <w:numId w:val="7"/>
        </w:numPr>
        <w:spacing w:after="0" w:line="276" w:lineRule="auto"/>
        <w:rPr>
          <w:szCs w:val="28"/>
        </w:rPr>
      </w:pPr>
      <w:r w:rsidRPr="00CA4232">
        <w:rPr>
          <w:szCs w:val="28"/>
        </w:rPr>
        <w:t>Самостоятельно записать принцип действия в конспект</w:t>
      </w:r>
    </w:p>
    <w:p w14:paraId="08C4A78B" w14:textId="77777777" w:rsidR="00CA4232" w:rsidRPr="00CA4232" w:rsidRDefault="00CA4232" w:rsidP="00CA4232">
      <w:pPr>
        <w:numPr>
          <w:ilvl w:val="0"/>
          <w:numId w:val="8"/>
        </w:numPr>
        <w:spacing w:after="0" w:line="276" w:lineRule="auto"/>
        <w:rPr>
          <w:szCs w:val="28"/>
        </w:rPr>
      </w:pPr>
      <w:r w:rsidRPr="00CA4232">
        <w:rPr>
          <w:szCs w:val="28"/>
        </w:rPr>
        <w:t>Зачитать записанное</w:t>
      </w:r>
    </w:p>
    <w:p w14:paraId="7B5C4819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Необходимо вызвать студентов на обсуждение записанного материала, для того, чтобы обсудить ошибки, допущенные при конспектировании и в случае необходимости откорректировать.</w:t>
      </w:r>
    </w:p>
    <w:p w14:paraId="1E46E7A9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Успешное выполнение работы студентами позволяет эмоционально подкрепить интерес к изученному материалу.</w:t>
      </w:r>
    </w:p>
    <w:p w14:paraId="21320C8C" w14:textId="59B6BE81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4 Схемы включения тиристоров</w:t>
      </w:r>
    </w:p>
    <w:p w14:paraId="18181BA5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Материал этого учебного вопроса предполагает объяснение преподавателя, основанное на пояснениях студентов.</w:t>
      </w:r>
    </w:p>
    <w:p w14:paraId="6FE9590A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Записывают новый материал в конспект и необходимые пояснения по схематичному рисунку структурного конспекта.</w:t>
      </w:r>
    </w:p>
    <w:p w14:paraId="6609B523" w14:textId="52B74D6E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5 Режимы работы тиристоров.</w:t>
      </w:r>
    </w:p>
    <w:p w14:paraId="1D76FE1F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Изложение вопроса проводится в той же методике, что и при изучении схем</w:t>
      </w:r>
    </w:p>
    <w:p w14:paraId="78FFAF25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включения биполярного транзистора и необходимые пояснения записываются в конспект.</w:t>
      </w:r>
    </w:p>
    <w:p w14:paraId="03EF0E03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Невысокий уровень сложности учебного материала позволяет здесь использовать самостоятельную работу студентов, в рамках закрепления изученного материала.</w:t>
      </w:r>
    </w:p>
    <w:p w14:paraId="04F94E67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b/>
          <w:bCs/>
          <w:szCs w:val="28"/>
        </w:rPr>
        <w:lastRenderedPageBreak/>
        <w:t>Задание</w:t>
      </w:r>
    </w:p>
    <w:p w14:paraId="6B417991" w14:textId="5D224462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Необходимо записать по конспекту основные параметры тиристоров для различных схем включения.</w:t>
      </w:r>
    </w:p>
    <w:p w14:paraId="49E199B3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По итогам выполнения работы необходимо организовать проверку результатов в форме беседы.</w:t>
      </w:r>
    </w:p>
    <w:p w14:paraId="6ED242C3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Такая форма работы позволяет не только проверить уровень усвоения материала, но и формирует навыки профессиональной речи.</w:t>
      </w:r>
    </w:p>
    <w:p w14:paraId="135831C5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6 Область применения</w:t>
      </w:r>
    </w:p>
    <w:p w14:paraId="397A2104" w14:textId="06A65220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Студенты сами проговаривают область применения тиристоров, информация корректируется и дополняется и записывается в конспект</w:t>
      </w:r>
    </w:p>
    <w:p w14:paraId="1D51771D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7 Закрепление</w:t>
      </w:r>
    </w:p>
    <w:p w14:paraId="59535326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szCs w:val="28"/>
        </w:rPr>
        <w:t>Для того чтобы выяснить как студенты усвоили новый материал им предложены вопросы структурного конспекта.</w:t>
      </w:r>
    </w:p>
    <w:p w14:paraId="6CA9BACF" w14:textId="77777777" w:rsidR="00CA4232" w:rsidRPr="00CA4232" w:rsidRDefault="00CA4232" w:rsidP="00CA4232">
      <w:pPr>
        <w:spacing w:after="0" w:line="276" w:lineRule="auto"/>
        <w:rPr>
          <w:szCs w:val="28"/>
        </w:rPr>
      </w:pPr>
      <w:r w:rsidRPr="00CA4232">
        <w:rPr>
          <w:b/>
          <w:bCs/>
          <w:szCs w:val="28"/>
        </w:rPr>
        <w:t>IV Подведение итогов занятия</w:t>
      </w:r>
    </w:p>
    <w:p w14:paraId="46708784" w14:textId="77777777" w:rsidR="00CA4232" w:rsidRPr="00CA4232" w:rsidRDefault="00CA4232" w:rsidP="00CA4232">
      <w:pPr>
        <w:numPr>
          <w:ilvl w:val="0"/>
          <w:numId w:val="9"/>
        </w:numPr>
        <w:spacing w:after="0" w:line="276" w:lineRule="auto"/>
        <w:rPr>
          <w:szCs w:val="28"/>
        </w:rPr>
      </w:pPr>
      <w:r w:rsidRPr="00CA4232">
        <w:rPr>
          <w:szCs w:val="28"/>
        </w:rPr>
        <w:t>Оценить результативность работы группы</w:t>
      </w:r>
    </w:p>
    <w:p w14:paraId="660BB794" w14:textId="77777777" w:rsidR="00CA4232" w:rsidRPr="00CA4232" w:rsidRDefault="00CA4232" w:rsidP="00CA4232">
      <w:pPr>
        <w:numPr>
          <w:ilvl w:val="0"/>
          <w:numId w:val="9"/>
        </w:numPr>
        <w:spacing w:after="0" w:line="276" w:lineRule="auto"/>
        <w:rPr>
          <w:szCs w:val="28"/>
        </w:rPr>
      </w:pPr>
      <w:r w:rsidRPr="00CA4232">
        <w:rPr>
          <w:szCs w:val="28"/>
        </w:rPr>
        <w:t>В качестве домашнего задания предлагается рассмотреть использование данных элементов в микросхемах.</w:t>
      </w:r>
    </w:p>
    <w:p w14:paraId="6A8EA6CB" w14:textId="77777777" w:rsidR="00CA4232" w:rsidRPr="00CA4232" w:rsidRDefault="00CA4232" w:rsidP="00CA4232">
      <w:pPr>
        <w:spacing w:after="0" w:line="276" w:lineRule="auto"/>
        <w:rPr>
          <w:szCs w:val="28"/>
        </w:rPr>
      </w:pPr>
    </w:p>
    <w:p w14:paraId="71D4E42B" w14:textId="77777777" w:rsidR="00CA4232" w:rsidRPr="00CA4232" w:rsidRDefault="00CA4232" w:rsidP="00CA4232">
      <w:pPr>
        <w:spacing w:after="0" w:line="276" w:lineRule="auto"/>
        <w:rPr>
          <w:szCs w:val="28"/>
        </w:rPr>
      </w:pPr>
    </w:p>
    <w:p w14:paraId="05385C72" w14:textId="23FBA48E" w:rsidR="00CA4232" w:rsidRPr="00CA4232" w:rsidRDefault="00CA4232" w:rsidP="00CA4232">
      <w:pPr>
        <w:spacing w:after="0" w:line="276" w:lineRule="auto"/>
        <w:rPr>
          <w:szCs w:val="28"/>
        </w:rPr>
      </w:pPr>
    </w:p>
    <w:sectPr w:rsidR="00CA4232" w:rsidRPr="00CA423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C3C7B"/>
    <w:multiLevelType w:val="multilevel"/>
    <w:tmpl w:val="ECCA9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0C7508"/>
    <w:multiLevelType w:val="multilevel"/>
    <w:tmpl w:val="180A8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4B775D"/>
    <w:multiLevelType w:val="multilevel"/>
    <w:tmpl w:val="1F0C6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167AE3"/>
    <w:multiLevelType w:val="multilevel"/>
    <w:tmpl w:val="3F889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7A1B2E"/>
    <w:multiLevelType w:val="multilevel"/>
    <w:tmpl w:val="D2024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620A6F"/>
    <w:multiLevelType w:val="multilevel"/>
    <w:tmpl w:val="F06E6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FC1A0B"/>
    <w:multiLevelType w:val="multilevel"/>
    <w:tmpl w:val="80445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BC42FC"/>
    <w:multiLevelType w:val="multilevel"/>
    <w:tmpl w:val="0CFC6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613964"/>
    <w:multiLevelType w:val="multilevel"/>
    <w:tmpl w:val="C9B00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EB26E1"/>
    <w:multiLevelType w:val="multilevel"/>
    <w:tmpl w:val="66B0E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1B3FDC"/>
    <w:multiLevelType w:val="multilevel"/>
    <w:tmpl w:val="546C0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3B73A7"/>
    <w:multiLevelType w:val="multilevel"/>
    <w:tmpl w:val="4A564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8A2F7B"/>
    <w:multiLevelType w:val="multilevel"/>
    <w:tmpl w:val="8346A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03497E"/>
    <w:multiLevelType w:val="multilevel"/>
    <w:tmpl w:val="68FAA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6E2433F"/>
    <w:multiLevelType w:val="multilevel"/>
    <w:tmpl w:val="39303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C92E59"/>
    <w:multiLevelType w:val="multilevel"/>
    <w:tmpl w:val="A3B87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9A5990"/>
    <w:multiLevelType w:val="multilevel"/>
    <w:tmpl w:val="642A33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8532359">
    <w:abstractNumId w:val="7"/>
  </w:num>
  <w:num w:numId="2" w16cid:durableId="1205555536">
    <w:abstractNumId w:val="16"/>
  </w:num>
  <w:num w:numId="3" w16cid:durableId="952134194">
    <w:abstractNumId w:val="9"/>
  </w:num>
  <w:num w:numId="4" w16cid:durableId="1968393561">
    <w:abstractNumId w:val="4"/>
  </w:num>
  <w:num w:numId="5" w16cid:durableId="979194787">
    <w:abstractNumId w:val="3"/>
  </w:num>
  <w:num w:numId="6" w16cid:durableId="1303658527">
    <w:abstractNumId w:val="13"/>
  </w:num>
  <w:num w:numId="7" w16cid:durableId="1033309261">
    <w:abstractNumId w:val="5"/>
  </w:num>
  <w:num w:numId="8" w16cid:durableId="1512643351">
    <w:abstractNumId w:val="1"/>
  </w:num>
  <w:num w:numId="9" w16cid:durableId="543518981">
    <w:abstractNumId w:val="15"/>
  </w:num>
  <w:num w:numId="10" w16cid:durableId="958341554">
    <w:abstractNumId w:val="2"/>
  </w:num>
  <w:num w:numId="11" w16cid:durableId="867528496">
    <w:abstractNumId w:val="14"/>
  </w:num>
  <w:num w:numId="12" w16cid:durableId="989594491">
    <w:abstractNumId w:val="12"/>
  </w:num>
  <w:num w:numId="13" w16cid:durableId="1248809075">
    <w:abstractNumId w:val="11"/>
  </w:num>
  <w:num w:numId="14" w16cid:durableId="1739398536">
    <w:abstractNumId w:val="0"/>
  </w:num>
  <w:num w:numId="15" w16cid:durableId="1354578528">
    <w:abstractNumId w:val="6"/>
  </w:num>
  <w:num w:numId="16" w16cid:durableId="1420634629">
    <w:abstractNumId w:val="10"/>
  </w:num>
  <w:num w:numId="17" w16cid:durableId="16453523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B24"/>
    <w:rsid w:val="0011597D"/>
    <w:rsid w:val="00273A0F"/>
    <w:rsid w:val="00507936"/>
    <w:rsid w:val="00560EF8"/>
    <w:rsid w:val="005E1D18"/>
    <w:rsid w:val="006C0B77"/>
    <w:rsid w:val="008242FF"/>
    <w:rsid w:val="00870751"/>
    <w:rsid w:val="00922C48"/>
    <w:rsid w:val="00B915B7"/>
    <w:rsid w:val="00C830A6"/>
    <w:rsid w:val="00CA4232"/>
    <w:rsid w:val="00DE5B24"/>
    <w:rsid w:val="00E26AA0"/>
    <w:rsid w:val="00EA59DF"/>
    <w:rsid w:val="00EE4070"/>
    <w:rsid w:val="00F12C76"/>
    <w:rsid w:val="00F56BD4"/>
    <w:rsid w:val="00FA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78FC7"/>
  <w15:chartTrackingRefBased/>
  <w15:docId w15:val="{8732F1D6-4E6B-4738-91AF-1B3C5AB5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E5B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5B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5B2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5B2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5B2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5B2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5B2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5B2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5B2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5B2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E5B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E5B2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E5B24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E5B24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DE5B24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DE5B24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DE5B24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DE5B24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DE5B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E5B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5B2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E5B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E5B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E5B24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DE5B2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E5B24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E5B2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E5B24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DE5B24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Латифа Шагиева</dc:creator>
  <cp:keywords/>
  <dc:description/>
  <cp:lastModifiedBy>Латифа Шагиева</cp:lastModifiedBy>
  <cp:revision>3</cp:revision>
  <dcterms:created xsi:type="dcterms:W3CDTF">2026-02-15T06:31:00Z</dcterms:created>
  <dcterms:modified xsi:type="dcterms:W3CDTF">2026-02-15T06:34:00Z</dcterms:modified>
</cp:coreProperties>
</file>