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C98" w:rsidRPr="00235EEF" w:rsidRDefault="00235EEF" w:rsidP="00AC0C98">
      <w:pPr>
        <w:spacing w:after="120"/>
        <w:jc w:val="center"/>
        <w:rPr>
          <w:b/>
          <w:bCs/>
          <w:color w:val="767676"/>
          <w:sz w:val="22"/>
          <w:szCs w:val="17"/>
        </w:rPr>
      </w:pPr>
      <w:r w:rsidRPr="00235EEF">
        <w:rPr>
          <w:b/>
          <w:bCs/>
          <w:sz w:val="36"/>
          <w:szCs w:val="24"/>
        </w:rPr>
        <w:t>МКОУ «Начальная школа – детский сад с</w:t>
      </w:r>
      <w:proofErr w:type="gramStart"/>
      <w:r w:rsidRPr="00235EEF">
        <w:rPr>
          <w:b/>
          <w:bCs/>
          <w:sz w:val="36"/>
          <w:szCs w:val="24"/>
        </w:rPr>
        <w:t>.Г</w:t>
      </w:r>
      <w:proofErr w:type="gramEnd"/>
      <w:r w:rsidRPr="00235EEF">
        <w:rPr>
          <w:b/>
          <w:bCs/>
          <w:sz w:val="36"/>
          <w:szCs w:val="24"/>
        </w:rPr>
        <w:t>адля»</w:t>
      </w:r>
    </w:p>
    <w:p w:rsidR="00AC0C98" w:rsidRPr="00743B4F" w:rsidRDefault="00AC0C98" w:rsidP="00AC0C98">
      <w:pPr>
        <w:spacing w:after="120"/>
        <w:jc w:val="center"/>
        <w:rPr>
          <w:b/>
          <w:bCs/>
          <w:color w:val="767676"/>
          <w:sz w:val="17"/>
          <w:szCs w:val="17"/>
        </w:rPr>
      </w:pPr>
    </w:p>
    <w:p w:rsidR="00AC0C98" w:rsidRPr="00743B4F" w:rsidRDefault="00AC0C98" w:rsidP="00AC0C98">
      <w:pPr>
        <w:spacing w:after="120"/>
        <w:jc w:val="center"/>
        <w:rPr>
          <w:b/>
          <w:bCs/>
          <w:color w:val="767676"/>
          <w:sz w:val="17"/>
          <w:szCs w:val="17"/>
        </w:rPr>
      </w:pPr>
    </w:p>
    <w:p w:rsidR="00AC0C98" w:rsidRPr="00743B4F" w:rsidRDefault="00AC0C98" w:rsidP="00AC0C98">
      <w:pPr>
        <w:spacing w:after="120"/>
        <w:jc w:val="center"/>
        <w:rPr>
          <w:b/>
          <w:bCs/>
          <w:color w:val="767676"/>
          <w:sz w:val="17"/>
          <w:szCs w:val="17"/>
        </w:rPr>
      </w:pPr>
    </w:p>
    <w:p w:rsidR="00AC0C98" w:rsidRDefault="00AC0C98" w:rsidP="00AC0C98">
      <w:pPr>
        <w:spacing w:after="120"/>
        <w:jc w:val="center"/>
        <w:rPr>
          <w:b/>
          <w:bCs/>
          <w:color w:val="767676"/>
          <w:sz w:val="17"/>
          <w:szCs w:val="17"/>
        </w:rPr>
      </w:pPr>
    </w:p>
    <w:p w:rsidR="00235EEF" w:rsidRDefault="00235EEF" w:rsidP="00AC0C98">
      <w:pPr>
        <w:spacing w:after="120"/>
        <w:jc w:val="center"/>
        <w:rPr>
          <w:b/>
          <w:bCs/>
          <w:color w:val="767676"/>
          <w:sz w:val="17"/>
          <w:szCs w:val="17"/>
        </w:rPr>
      </w:pPr>
    </w:p>
    <w:p w:rsidR="00235EEF" w:rsidRPr="00743B4F" w:rsidRDefault="00235EEF" w:rsidP="00AC0C98">
      <w:pPr>
        <w:spacing w:after="120"/>
        <w:jc w:val="center"/>
        <w:rPr>
          <w:b/>
          <w:bCs/>
          <w:color w:val="767676"/>
          <w:sz w:val="17"/>
          <w:szCs w:val="17"/>
        </w:rPr>
      </w:pPr>
    </w:p>
    <w:p w:rsidR="00AC0C98" w:rsidRPr="00743B4F" w:rsidRDefault="00AC0C98" w:rsidP="00AC0C98">
      <w:pPr>
        <w:spacing w:after="120"/>
        <w:jc w:val="center"/>
        <w:rPr>
          <w:b/>
          <w:bCs/>
          <w:color w:val="767676"/>
          <w:sz w:val="17"/>
          <w:szCs w:val="17"/>
        </w:rPr>
      </w:pPr>
    </w:p>
    <w:p w:rsidR="00AC0C98" w:rsidRPr="00743B4F" w:rsidRDefault="00AC0C98" w:rsidP="00AC0C98">
      <w:pPr>
        <w:spacing w:after="120"/>
        <w:jc w:val="center"/>
        <w:rPr>
          <w:b/>
          <w:bCs/>
          <w:color w:val="767676"/>
          <w:sz w:val="17"/>
          <w:szCs w:val="17"/>
        </w:rPr>
      </w:pPr>
    </w:p>
    <w:p w:rsidR="00AC0C98" w:rsidRPr="00235EEF" w:rsidRDefault="00AC0C98" w:rsidP="00AC0C98">
      <w:pPr>
        <w:spacing w:after="120"/>
        <w:jc w:val="center"/>
        <w:rPr>
          <w:b/>
          <w:bCs/>
          <w:sz w:val="48"/>
          <w:szCs w:val="24"/>
        </w:rPr>
      </w:pPr>
      <w:r w:rsidRPr="00235EEF">
        <w:rPr>
          <w:b/>
          <w:bCs/>
          <w:sz w:val="48"/>
          <w:szCs w:val="24"/>
        </w:rPr>
        <w:t>Тема выступления:</w:t>
      </w:r>
    </w:p>
    <w:p w:rsidR="00235EEF" w:rsidRPr="00235EEF" w:rsidRDefault="00AC0C98" w:rsidP="00235EEF">
      <w:pPr>
        <w:spacing w:after="120"/>
        <w:jc w:val="center"/>
        <w:rPr>
          <w:b/>
          <w:bCs/>
          <w:sz w:val="48"/>
          <w:szCs w:val="24"/>
        </w:rPr>
      </w:pPr>
      <w:r w:rsidRPr="00235EEF">
        <w:rPr>
          <w:b/>
          <w:bCs/>
          <w:sz w:val="48"/>
          <w:szCs w:val="24"/>
        </w:rPr>
        <w:t>«</w:t>
      </w:r>
      <w:r w:rsidR="00235EEF" w:rsidRPr="00235EEF">
        <w:rPr>
          <w:b/>
          <w:bCs/>
          <w:sz w:val="48"/>
          <w:szCs w:val="24"/>
        </w:rPr>
        <w:t xml:space="preserve">Кластер как один из </w:t>
      </w:r>
      <w:r w:rsidR="00671119">
        <w:rPr>
          <w:b/>
          <w:bCs/>
          <w:sz w:val="48"/>
          <w:szCs w:val="24"/>
        </w:rPr>
        <w:t>методов</w:t>
      </w:r>
    </w:p>
    <w:p w:rsidR="00AC0C98" w:rsidRDefault="00235EEF" w:rsidP="00235EEF">
      <w:pPr>
        <w:spacing w:after="120"/>
        <w:jc w:val="center"/>
        <w:rPr>
          <w:b/>
          <w:bCs/>
          <w:sz w:val="48"/>
          <w:szCs w:val="24"/>
        </w:rPr>
      </w:pPr>
      <w:r w:rsidRPr="00235EEF">
        <w:rPr>
          <w:b/>
          <w:bCs/>
          <w:sz w:val="48"/>
          <w:szCs w:val="24"/>
        </w:rPr>
        <w:t>технологии развития критического мышления</w:t>
      </w:r>
      <w:r w:rsidR="00AC0C98" w:rsidRPr="00235EEF">
        <w:rPr>
          <w:b/>
          <w:bCs/>
          <w:sz w:val="48"/>
          <w:szCs w:val="24"/>
        </w:rPr>
        <w:t>»</w:t>
      </w:r>
    </w:p>
    <w:p w:rsidR="00235EEF" w:rsidRDefault="00235EEF" w:rsidP="00235EEF">
      <w:pPr>
        <w:spacing w:after="120"/>
        <w:jc w:val="right"/>
        <w:rPr>
          <w:b/>
          <w:bCs/>
          <w:sz w:val="48"/>
          <w:szCs w:val="24"/>
        </w:rPr>
      </w:pPr>
    </w:p>
    <w:p w:rsidR="00235EEF" w:rsidRDefault="00235EEF" w:rsidP="00235EEF">
      <w:pPr>
        <w:spacing w:after="120"/>
        <w:jc w:val="right"/>
        <w:rPr>
          <w:b/>
          <w:bCs/>
          <w:sz w:val="48"/>
          <w:szCs w:val="24"/>
        </w:rPr>
      </w:pPr>
    </w:p>
    <w:p w:rsidR="00235EEF" w:rsidRDefault="00235EEF" w:rsidP="00235EEF">
      <w:pPr>
        <w:spacing w:after="120"/>
        <w:jc w:val="right"/>
        <w:rPr>
          <w:b/>
          <w:bCs/>
          <w:sz w:val="48"/>
          <w:szCs w:val="24"/>
        </w:rPr>
      </w:pPr>
    </w:p>
    <w:p w:rsidR="00235EEF" w:rsidRDefault="0056143C" w:rsidP="0056143C">
      <w:pPr>
        <w:spacing w:after="120"/>
        <w:jc w:val="center"/>
        <w:rPr>
          <w:bCs/>
          <w:sz w:val="36"/>
          <w:szCs w:val="24"/>
        </w:rPr>
      </w:pPr>
      <w:r>
        <w:rPr>
          <w:bCs/>
          <w:sz w:val="36"/>
          <w:szCs w:val="24"/>
        </w:rPr>
        <w:t xml:space="preserve">                        </w:t>
      </w:r>
      <w:r w:rsidR="00235EEF">
        <w:rPr>
          <w:bCs/>
          <w:sz w:val="36"/>
          <w:szCs w:val="24"/>
        </w:rPr>
        <w:t>Подготовила:</w:t>
      </w:r>
    </w:p>
    <w:p w:rsidR="00235EEF" w:rsidRDefault="00235EEF" w:rsidP="00235EEF">
      <w:pPr>
        <w:spacing w:after="120"/>
        <w:jc w:val="right"/>
        <w:rPr>
          <w:bCs/>
          <w:sz w:val="36"/>
          <w:szCs w:val="24"/>
        </w:rPr>
      </w:pPr>
      <w:r>
        <w:rPr>
          <w:bCs/>
          <w:sz w:val="36"/>
          <w:szCs w:val="24"/>
        </w:rPr>
        <w:t xml:space="preserve">Юхневич </w:t>
      </w:r>
      <w:proofErr w:type="spellStart"/>
      <w:r>
        <w:rPr>
          <w:bCs/>
          <w:sz w:val="36"/>
          <w:szCs w:val="24"/>
        </w:rPr>
        <w:t>Есения</w:t>
      </w:r>
      <w:proofErr w:type="spellEnd"/>
      <w:r>
        <w:rPr>
          <w:bCs/>
          <w:sz w:val="36"/>
          <w:szCs w:val="24"/>
        </w:rPr>
        <w:t xml:space="preserve"> Николаевна,</w:t>
      </w:r>
    </w:p>
    <w:p w:rsidR="00235EEF" w:rsidRDefault="0056143C" w:rsidP="0056143C">
      <w:pPr>
        <w:spacing w:after="120"/>
        <w:jc w:val="center"/>
        <w:rPr>
          <w:bCs/>
          <w:sz w:val="36"/>
          <w:szCs w:val="24"/>
        </w:rPr>
      </w:pPr>
      <w:r>
        <w:rPr>
          <w:bCs/>
          <w:sz w:val="36"/>
          <w:szCs w:val="24"/>
        </w:rPr>
        <w:t xml:space="preserve">                                                  </w:t>
      </w:r>
      <w:r w:rsidR="00235EEF">
        <w:rPr>
          <w:bCs/>
          <w:sz w:val="36"/>
          <w:szCs w:val="24"/>
        </w:rPr>
        <w:t xml:space="preserve">учитель начальных классов, </w:t>
      </w:r>
    </w:p>
    <w:p w:rsidR="00235EEF" w:rsidRDefault="0056143C" w:rsidP="0056143C">
      <w:pPr>
        <w:spacing w:after="120"/>
        <w:jc w:val="center"/>
        <w:rPr>
          <w:bCs/>
          <w:sz w:val="36"/>
          <w:szCs w:val="24"/>
        </w:rPr>
      </w:pPr>
      <w:r>
        <w:rPr>
          <w:bCs/>
          <w:sz w:val="36"/>
          <w:szCs w:val="24"/>
        </w:rPr>
        <w:t xml:space="preserve">                     </w:t>
      </w:r>
      <w:r w:rsidR="00235EEF">
        <w:rPr>
          <w:bCs/>
          <w:sz w:val="36"/>
          <w:szCs w:val="24"/>
        </w:rPr>
        <w:t>1 категории</w:t>
      </w:r>
    </w:p>
    <w:p w:rsidR="00235EEF" w:rsidRDefault="0056143C" w:rsidP="0056143C">
      <w:pPr>
        <w:spacing w:after="120"/>
        <w:jc w:val="center"/>
        <w:rPr>
          <w:bCs/>
          <w:sz w:val="36"/>
          <w:szCs w:val="24"/>
        </w:rPr>
      </w:pPr>
      <w:r>
        <w:rPr>
          <w:bCs/>
          <w:sz w:val="36"/>
          <w:szCs w:val="24"/>
        </w:rPr>
        <w:t xml:space="preserve">                     </w:t>
      </w:r>
      <w:r w:rsidR="00235EEF">
        <w:rPr>
          <w:bCs/>
          <w:sz w:val="36"/>
          <w:szCs w:val="24"/>
        </w:rPr>
        <w:t xml:space="preserve">(стаж </w:t>
      </w:r>
      <w:r w:rsidR="00160147">
        <w:rPr>
          <w:bCs/>
          <w:sz w:val="36"/>
          <w:szCs w:val="24"/>
        </w:rPr>
        <w:t>10</w:t>
      </w:r>
      <w:r w:rsidR="00235EEF">
        <w:rPr>
          <w:bCs/>
          <w:sz w:val="36"/>
          <w:szCs w:val="24"/>
        </w:rPr>
        <w:t xml:space="preserve"> лет)</w:t>
      </w:r>
    </w:p>
    <w:p w:rsidR="00235EEF" w:rsidRDefault="00235EEF" w:rsidP="00235EEF">
      <w:pPr>
        <w:spacing w:after="120"/>
        <w:jc w:val="right"/>
        <w:rPr>
          <w:bCs/>
          <w:sz w:val="36"/>
          <w:szCs w:val="24"/>
        </w:rPr>
      </w:pPr>
    </w:p>
    <w:p w:rsidR="00235EEF" w:rsidRDefault="00235EEF" w:rsidP="00235EEF">
      <w:pPr>
        <w:spacing w:after="120"/>
        <w:jc w:val="right"/>
        <w:rPr>
          <w:bCs/>
          <w:sz w:val="36"/>
          <w:szCs w:val="24"/>
        </w:rPr>
      </w:pPr>
    </w:p>
    <w:p w:rsidR="00235EEF" w:rsidRDefault="00235EEF" w:rsidP="00235EEF">
      <w:pPr>
        <w:spacing w:after="120"/>
        <w:jc w:val="right"/>
        <w:rPr>
          <w:bCs/>
          <w:sz w:val="36"/>
          <w:szCs w:val="24"/>
        </w:rPr>
      </w:pPr>
    </w:p>
    <w:p w:rsidR="00235EEF" w:rsidRDefault="00235EEF" w:rsidP="00235EEF">
      <w:pPr>
        <w:spacing w:after="120"/>
        <w:jc w:val="right"/>
        <w:rPr>
          <w:bCs/>
          <w:sz w:val="36"/>
          <w:szCs w:val="24"/>
        </w:rPr>
      </w:pPr>
    </w:p>
    <w:p w:rsidR="00235EEF" w:rsidRDefault="00235EEF" w:rsidP="00235EEF">
      <w:pPr>
        <w:spacing w:after="120"/>
        <w:jc w:val="right"/>
        <w:rPr>
          <w:bCs/>
          <w:sz w:val="36"/>
          <w:szCs w:val="24"/>
        </w:rPr>
      </w:pPr>
    </w:p>
    <w:p w:rsidR="00235EEF" w:rsidRDefault="00235EEF" w:rsidP="00235EEF">
      <w:pPr>
        <w:spacing w:after="120"/>
        <w:jc w:val="center"/>
        <w:rPr>
          <w:bCs/>
          <w:sz w:val="36"/>
          <w:szCs w:val="24"/>
        </w:rPr>
      </w:pPr>
    </w:p>
    <w:p w:rsidR="00235EEF" w:rsidRDefault="00235EEF" w:rsidP="00235EEF">
      <w:pPr>
        <w:spacing w:after="120"/>
        <w:jc w:val="center"/>
        <w:rPr>
          <w:bCs/>
          <w:sz w:val="36"/>
          <w:szCs w:val="24"/>
        </w:rPr>
      </w:pPr>
    </w:p>
    <w:p w:rsidR="00235EEF" w:rsidRPr="00235EEF" w:rsidRDefault="00235EEF" w:rsidP="00235EEF">
      <w:pPr>
        <w:spacing w:after="120"/>
        <w:jc w:val="center"/>
        <w:rPr>
          <w:bCs/>
          <w:sz w:val="36"/>
          <w:szCs w:val="24"/>
        </w:rPr>
      </w:pPr>
      <w:r>
        <w:rPr>
          <w:bCs/>
          <w:sz w:val="36"/>
          <w:szCs w:val="24"/>
        </w:rPr>
        <w:t>с</w:t>
      </w:r>
      <w:proofErr w:type="gramStart"/>
      <w:r>
        <w:rPr>
          <w:bCs/>
          <w:sz w:val="36"/>
          <w:szCs w:val="24"/>
        </w:rPr>
        <w:t>.Г</w:t>
      </w:r>
      <w:proofErr w:type="gramEnd"/>
      <w:r>
        <w:rPr>
          <w:bCs/>
          <w:sz w:val="36"/>
          <w:szCs w:val="24"/>
        </w:rPr>
        <w:t>адля, 202</w:t>
      </w:r>
      <w:r w:rsidR="00160147">
        <w:rPr>
          <w:bCs/>
          <w:sz w:val="36"/>
          <w:szCs w:val="24"/>
        </w:rPr>
        <w:t>4</w:t>
      </w:r>
      <w:r>
        <w:rPr>
          <w:bCs/>
          <w:sz w:val="36"/>
          <w:szCs w:val="24"/>
        </w:rPr>
        <w:t>г.</w:t>
      </w:r>
    </w:p>
    <w:p w:rsidR="00AC0C98" w:rsidRPr="00591078" w:rsidRDefault="00AC0C98" w:rsidP="00AC0C98">
      <w:pPr>
        <w:ind w:firstLine="708"/>
        <w:rPr>
          <w:color w:val="000000"/>
          <w:sz w:val="28"/>
          <w:szCs w:val="28"/>
          <w:shd w:val="clear" w:color="auto" w:fill="FFFFFF"/>
        </w:rPr>
      </w:pPr>
      <w:r w:rsidRPr="00591078">
        <w:rPr>
          <w:sz w:val="28"/>
          <w:szCs w:val="28"/>
        </w:rPr>
        <w:lastRenderedPageBreak/>
        <w:t>Что может сделать процесс обучения более эффективным? Поможет детям лучше запоминать информацию? Одним из отличных способов добиться этого является использование на уроках приёма «кластер».</w:t>
      </w:r>
      <w:r w:rsidRPr="00591078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591078" w:rsidRPr="00591078">
        <w:rPr>
          <w:color w:val="000000"/>
          <w:sz w:val="28"/>
          <w:szCs w:val="28"/>
          <w:shd w:val="clear" w:color="auto" w:fill="FFFFFF"/>
        </w:rPr>
        <w:t>Что же это такое?</w:t>
      </w:r>
    </w:p>
    <w:p w:rsidR="008E4AAA" w:rsidRPr="008E4AAA" w:rsidRDefault="008E4AAA" w:rsidP="008E4AAA">
      <w:pPr>
        <w:ind w:firstLine="708"/>
        <w:jc w:val="both"/>
        <w:rPr>
          <w:sz w:val="28"/>
          <w:szCs w:val="28"/>
        </w:rPr>
      </w:pPr>
      <w:r w:rsidRPr="008E4AAA">
        <w:rPr>
          <w:sz w:val="28"/>
          <w:szCs w:val="28"/>
        </w:rPr>
        <w:t>Сам термин в переводе означает «созвездие» или «пучок». Кластером называется графический прием систематизации знаний в виде «грозди» или «пучка» взаимосвязанных фактов.</w:t>
      </w:r>
    </w:p>
    <w:p w:rsidR="00591078" w:rsidRDefault="008E4AAA" w:rsidP="008E4AAA">
      <w:pPr>
        <w:ind w:firstLine="708"/>
        <w:rPr>
          <w:sz w:val="28"/>
          <w:szCs w:val="28"/>
        </w:rPr>
      </w:pPr>
      <w:r w:rsidRPr="008E4AAA">
        <w:rPr>
          <w:sz w:val="28"/>
          <w:szCs w:val="28"/>
        </w:rPr>
        <w:t>Образовательный кластер – это изображение, которое способствует систематизации и обобщению учебного материала. Он служит наглядной схемой-подспорьем для учащегося.</w:t>
      </w:r>
    </w:p>
    <w:p w:rsidR="008E4AAA" w:rsidRDefault="008E4AAA" w:rsidP="008E4AAA">
      <w:pPr>
        <w:ind w:firstLine="708"/>
        <w:rPr>
          <w:sz w:val="28"/>
          <w:szCs w:val="28"/>
        </w:rPr>
      </w:pPr>
      <w:r w:rsidRPr="008E4AAA">
        <w:rPr>
          <w:sz w:val="28"/>
          <w:szCs w:val="28"/>
        </w:rPr>
        <w:t>Прием «кластер» в начальной школе – это один из методов</w:t>
      </w:r>
      <w:r>
        <w:rPr>
          <w:sz w:val="28"/>
          <w:szCs w:val="28"/>
        </w:rPr>
        <w:t xml:space="preserve"> технологии критического мышления, </w:t>
      </w:r>
      <w:r w:rsidRPr="008E4AAA">
        <w:rPr>
          <w:sz w:val="28"/>
          <w:szCs w:val="28"/>
        </w:rPr>
        <w:t>стимулирующей интеллектуальное развитие учеников.</w:t>
      </w:r>
    </w:p>
    <w:p w:rsidR="008E4AAA" w:rsidRDefault="00AC27EF" w:rsidP="008E4AAA">
      <w:pPr>
        <w:ind w:firstLine="708"/>
        <w:rPr>
          <w:color w:val="000000"/>
          <w:sz w:val="28"/>
          <w:szCs w:val="28"/>
        </w:rPr>
      </w:pPr>
      <w:r w:rsidRPr="00836492">
        <w:rPr>
          <w:color w:val="000000"/>
          <w:sz w:val="28"/>
          <w:szCs w:val="28"/>
        </w:rPr>
        <w:t>Прием кластеров универсален. Он может применяться на</w:t>
      </w:r>
      <w:r>
        <w:rPr>
          <w:color w:val="000000"/>
          <w:sz w:val="28"/>
          <w:szCs w:val="28"/>
        </w:rPr>
        <w:t xml:space="preserve"> любом этапе урока: для актуализации </w:t>
      </w:r>
      <w:r w:rsidR="00983412">
        <w:rPr>
          <w:color w:val="000000"/>
          <w:sz w:val="28"/>
          <w:szCs w:val="28"/>
        </w:rPr>
        <w:t xml:space="preserve">и систематизации </w:t>
      </w:r>
      <w:r>
        <w:rPr>
          <w:color w:val="000000"/>
          <w:sz w:val="28"/>
          <w:szCs w:val="28"/>
        </w:rPr>
        <w:t xml:space="preserve">знаний, постановки проблемы, </w:t>
      </w:r>
      <w:r w:rsidR="00983412">
        <w:rPr>
          <w:color w:val="000000"/>
          <w:sz w:val="28"/>
          <w:szCs w:val="28"/>
        </w:rPr>
        <w:t>для фиксирования новой информации, для установления логической связи между понятиями, на стадии рефлексии.</w:t>
      </w:r>
    </w:p>
    <w:p w:rsidR="00983412" w:rsidRDefault="00983412" w:rsidP="008E4AAA">
      <w:pPr>
        <w:ind w:firstLine="708"/>
        <w:rPr>
          <w:sz w:val="28"/>
          <w:szCs w:val="28"/>
        </w:rPr>
      </w:pPr>
      <w:r w:rsidRPr="00AA2555">
        <w:rPr>
          <w:sz w:val="28"/>
          <w:szCs w:val="28"/>
        </w:rPr>
        <w:t>Возможно применение кластера на протяжении всего урока, в виде общей стратегии занятия, на всех его стадиях.</w:t>
      </w:r>
    </w:p>
    <w:p w:rsidR="00983412" w:rsidRPr="00836492" w:rsidRDefault="00983412" w:rsidP="00983412">
      <w:pPr>
        <w:ind w:firstLine="709"/>
        <w:contextualSpacing/>
        <w:jc w:val="both"/>
        <w:rPr>
          <w:b/>
          <w:sz w:val="28"/>
          <w:szCs w:val="28"/>
        </w:rPr>
      </w:pPr>
      <w:r w:rsidRPr="00836492">
        <w:rPr>
          <w:b/>
          <w:sz w:val="28"/>
          <w:szCs w:val="28"/>
        </w:rPr>
        <w:t>Основные принципы составления кластера</w:t>
      </w:r>
    </w:p>
    <w:p w:rsidR="00983412" w:rsidRPr="00836492" w:rsidRDefault="00983412" w:rsidP="00983412">
      <w:pPr>
        <w:ind w:firstLine="709"/>
        <w:contextualSpacing/>
        <w:jc w:val="both"/>
        <w:rPr>
          <w:sz w:val="28"/>
          <w:szCs w:val="28"/>
        </w:rPr>
      </w:pPr>
      <w:r w:rsidRPr="00836492">
        <w:rPr>
          <w:sz w:val="28"/>
          <w:szCs w:val="28"/>
        </w:rPr>
        <w:t xml:space="preserve">Кластер оформляется в виде грозди или модели планеты со спутниками. В центре располагается основное понятие, мысль, по сторонам обозначаются крупные смысловые единицы, соединенные с центральным понятием прямыми линиями. </w:t>
      </w:r>
      <w:proofErr w:type="gramStart"/>
      <w:r w:rsidRPr="00836492">
        <w:rPr>
          <w:sz w:val="28"/>
          <w:szCs w:val="28"/>
        </w:rPr>
        <w:t>Это могут быть слова, словосочетания, предложения, выражающие идеи, мысли, факты, образы, ассоциации, касающиеся данной темы.</w:t>
      </w:r>
      <w:proofErr w:type="gramEnd"/>
      <w:r w:rsidRPr="00836492">
        <w:rPr>
          <w:sz w:val="28"/>
          <w:szCs w:val="28"/>
        </w:rPr>
        <w:t xml:space="preserve"> И уже вокруг «спутников» центральной планеты могут находиться менее значительные смысловые единицы, более полно раскрывающие тему и расширяющие логические связи. Важно уметь конкретизировать категории, обосновывая их при помощи мнений и фактов, содержащихся в изучаемом материале.</w:t>
      </w:r>
    </w:p>
    <w:p w:rsidR="00983412" w:rsidRPr="00836492" w:rsidRDefault="00983412" w:rsidP="00983412">
      <w:pPr>
        <w:ind w:firstLine="709"/>
        <w:contextualSpacing/>
        <w:jc w:val="both"/>
        <w:rPr>
          <w:b/>
          <w:sz w:val="28"/>
          <w:szCs w:val="28"/>
        </w:rPr>
      </w:pPr>
      <w:r w:rsidRPr="00836492">
        <w:rPr>
          <w:b/>
          <w:sz w:val="28"/>
          <w:szCs w:val="28"/>
        </w:rPr>
        <w:t>Правила оформления кластера на уроке</w:t>
      </w:r>
    </w:p>
    <w:p w:rsidR="00983412" w:rsidRDefault="00D40C37" w:rsidP="008E4AAA">
      <w:pPr>
        <w:ind w:firstLine="708"/>
        <w:rPr>
          <w:sz w:val="28"/>
          <w:szCs w:val="28"/>
        </w:rPr>
      </w:pPr>
      <w:r w:rsidRPr="00836492">
        <w:rPr>
          <w:sz w:val="28"/>
          <w:szCs w:val="28"/>
        </w:rPr>
        <w:t>В зависимости от способа организации урока, кластер может быть оформлен на доске, на отдельном листе или в тетради у каждого ученика при выполнении индивидуального задания. Составляя кластер, желательно использовать разноцветные мелки, карандаши, ручки, фломастеры. Это позволит выделить некоторые определенные моменты и нагляднее отобразить общую картину, упрощая процесс систематизации всей информации.</w:t>
      </w:r>
    </w:p>
    <w:p w:rsidR="00886D95" w:rsidRPr="00676A88" w:rsidRDefault="00886D95" w:rsidP="00886D95">
      <w:pPr>
        <w:ind w:firstLine="709"/>
        <w:contextualSpacing/>
        <w:jc w:val="both"/>
        <w:rPr>
          <w:b/>
          <w:sz w:val="28"/>
          <w:szCs w:val="28"/>
        </w:rPr>
      </w:pPr>
      <w:r w:rsidRPr="00676A88">
        <w:rPr>
          <w:b/>
          <w:sz w:val="28"/>
          <w:szCs w:val="28"/>
        </w:rPr>
        <w:t>Применение метода кластер</w:t>
      </w:r>
    </w:p>
    <w:p w:rsidR="00886D95" w:rsidRPr="002328D9" w:rsidRDefault="00886D95" w:rsidP="00886D95">
      <w:pPr>
        <w:ind w:firstLine="709"/>
        <w:contextualSpacing/>
        <w:jc w:val="both"/>
        <w:rPr>
          <w:sz w:val="28"/>
          <w:szCs w:val="28"/>
        </w:rPr>
      </w:pPr>
      <w:r w:rsidRPr="002328D9">
        <w:rPr>
          <w:sz w:val="28"/>
          <w:szCs w:val="28"/>
        </w:rPr>
        <w:t>Метод кластера может применяться практически на всех уроках, при изучении самых разных тем.</w:t>
      </w:r>
    </w:p>
    <w:p w:rsidR="00886D95" w:rsidRDefault="00886D95" w:rsidP="00886D95">
      <w:pPr>
        <w:ind w:firstLine="708"/>
        <w:rPr>
          <w:sz w:val="28"/>
          <w:szCs w:val="28"/>
        </w:rPr>
      </w:pPr>
      <w:r w:rsidRPr="002328D9">
        <w:rPr>
          <w:sz w:val="28"/>
          <w:szCs w:val="28"/>
        </w:rPr>
        <w:t>Форма работы при использовании данного метода может быть абсолютно любой: индивидуальной, групповой и коллективной. Она определяется в зависимости от поставленных целей и задач, возможностей учителя и коллектива. Допустимо перетекание одной формы в другую.</w:t>
      </w:r>
    </w:p>
    <w:p w:rsidR="00886D95" w:rsidRDefault="00886D95" w:rsidP="00886D95">
      <w:pPr>
        <w:ind w:firstLine="708"/>
        <w:rPr>
          <w:b/>
          <w:bCs/>
          <w:color w:val="000000"/>
          <w:sz w:val="28"/>
          <w:szCs w:val="28"/>
        </w:rPr>
      </w:pPr>
      <w:r w:rsidRPr="00AA2555">
        <w:rPr>
          <w:b/>
          <w:bCs/>
          <w:color w:val="000000"/>
          <w:sz w:val="28"/>
          <w:szCs w:val="28"/>
        </w:rPr>
        <w:lastRenderedPageBreak/>
        <w:t>Виды кластеров</w:t>
      </w:r>
    </w:p>
    <w:p w:rsidR="00886D95" w:rsidRPr="002328D9" w:rsidRDefault="00886D95" w:rsidP="00886D95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328D9">
        <w:rPr>
          <w:color w:val="000000"/>
          <w:sz w:val="28"/>
          <w:szCs w:val="28"/>
        </w:rPr>
        <w:t>Сущес</w:t>
      </w:r>
      <w:r>
        <w:rPr>
          <w:color w:val="000000"/>
          <w:sz w:val="28"/>
          <w:szCs w:val="28"/>
        </w:rPr>
        <w:t>твуют различные виды кластеров:</w:t>
      </w:r>
    </w:p>
    <w:p w:rsidR="00886D95" w:rsidRPr="00943DA6" w:rsidRDefault="00886D95" w:rsidP="00886D9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D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планета и её спутники</w:t>
      </w:r>
    </w:p>
    <w:p w:rsidR="00886D95" w:rsidRPr="00943DA6" w:rsidRDefault="00886D95" w:rsidP="00886D9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D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блок-схемы </w:t>
      </w:r>
    </w:p>
    <w:p w:rsidR="00886D95" w:rsidRPr="00943DA6" w:rsidRDefault="00886D95" w:rsidP="00886D9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D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бумажный кластер</w:t>
      </w:r>
    </w:p>
    <w:p w:rsidR="00886D95" w:rsidRPr="00943DA6" w:rsidRDefault="00886D95" w:rsidP="00886D9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D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кластер с нумерацией слов для составления рассказа</w:t>
      </w:r>
    </w:p>
    <w:p w:rsidR="00886D95" w:rsidRPr="00943DA6" w:rsidRDefault="00886D95" w:rsidP="00886D9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D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кластер с использованием отдельных или сюжетных картинок вместо записи слов </w:t>
      </w:r>
    </w:p>
    <w:p w:rsidR="00886D95" w:rsidRPr="00943DA6" w:rsidRDefault="00886D95" w:rsidP="00886D9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D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групповые кластеры с использованием в каждой группе разных фрагментов одной темы с целью составления коллективного рассказа </w:t>
      </w:r>
    </w:p>
    <w:p w:rsidR="00886D95" w:rsidRPr="00943DA6" w:rsidRDefault="00886D95" w:rsidP="00886D9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3D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обратный кластер </w:t>
      </w:r>
    </w:p>
    <w:p w:rsidR="00886D95" w:rsidRPr="00886D95" w:rsidRDefault="00886D95" w:rsidP="00886D9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86D95">
        <w:rPr>
          <w:rFonts w:ascii="Times New Roman" w:hAnsi="Times New Roman" w:cs="Times New Roman"/>
          <w:color w:val="000000"/>
          <w:sz w:val="28"/>
          <w:szCs w:val="28"/>
        </w:rPr>
        <w:t>грамматический кластер</w:t>
      </w:r>
    </w:p>
    <w:p w:rsidR="00886D95" w:rsidRPr="00886D95" w:rsidRDefault="00886D95" w:rsidP="00886D95">
      <w:pPr>
        <w:ind w:firstLine="708"/>
        <w:jc w:val="both"/>
        <w:rPr>
          <w:color w:val="000000"/>
          <w:sz w:val="28"/>
          <w:szCs w:val="28"/>
        </w:rPr>
      </w:pPr>
      <w:r w:rsidRPr="00886D95">
        <w:rPr>
          <w:color w:val="000000"/>
          <w:sz w:val="28"/>
          <w:szCs w:val="28"/>
        </w:rPr>
        <w:t xml:space="preserve">На этапе закрепления и систематизации изученного материала самой востребованной и продуктивной моделью кластера является </w:t>
      </w:r>
      <w:r w:rsidRPr="00886D95">
        <w:rPr>
          <w:b/>
          <w:color w:val="000000"/>
          <w:sz w:val="28"/>
          <w:szCs w:val="28"/>
        </w:rPr>
        <w:t>«Планета и ее спутники»</w:t>
      </w:r>
      <w:r w:rsidRPr="00886D95">
        <w:rPr>
          <w:color w:val="000000"/>
          <w:sz w:val="28"/>
          <w:szCs w:val="28"/>
        </w:rPr>
        <w:t xml:space="preserve">. Ею удобно воспользоваться также на этапе </w:t>
      </w:r>
      <w:proofErr w:type="spellStart"/>
      <w:r w:rsidRPr="00886D95">
        <w:rPr>
          <w:color w:val="000000"/>
          <w:sz w:val="28"/>
          <w:szCs w:val="28"/>
        </w:rPr>
        <w:t>целеполагания</w:t>
      </w:r>
      <w:proofErr w:type="spellEnd"/>
      <w:r w:rsidRPr="00886D95">
        <w:rPr>
          <w:color w:val="000000"/>
          <w:sz w:val="28"/>
          <w:szCs w:val="28"/>
        </w:rPr>
        <w:t>, повторения изученного материала.</w:t>
      </w:r>
    </w:p>
    <w:p w:rsidR="00886D95" w:rsidRPr="00FB678F" w:rsidRDefault="00886D95" w:rsidP="00FB678F">
      <w:pPr>
        <w:ind w:firstLine="708"/>
        <w:jc w:val="both"/>
        <w:rPr>
          <w:color w:val="000000"/>
          <w:sz w:val="28"/>
          <w:szCs w:val="28"/>
        </w:rPr>
      </w:pPr>
      <w:r w:rsidRPr="00FB678F">
        <w:rPr>
          <w:color w:val="000000"/>
          <w:sz w:val="28"/>
          <w:szCs w:val="28"/>
        </w:rPr>
        <w:t>Последовательность действий при создании кластера проста и логична:</w:t>
      </w:r>
    </w:p>
    <w:p w:rsidR="00886D95" w:rsidRPr="00FB678F" w:rsidRDefault="00886D95" w:rsidP="00FB678F">
      <w:pPr>
        <w:jc w:val="both"/>
        <w:rPr>
          <w:color w:val="000000"/>
          <w:sz w:val="28"/>
          <w:szCs w:val="28"/>
        </w:rPr>
      </w:pPr>
      <w:r w:rsidRPr="00FB678F">
        <w:rPr>
          <w:color w:val="000000"/>
          <w:sz w:val="28"/>
          <w:szCs w:val="28"/>
        </w:rPr>
        <w:t>1) посередине чистого листа (классной доски) фиксируется ключевое слово или предложение, которое является «сердцем» темы;</w:t>
      </w:r>
    </w:p>
    <w:p w:rsidR="00886D95" w:rsidRPr="00FB678F" w:rsidRDefault="00886D95" w:rsidP="00FB678F">
      <w:pPr>
        <w:jc w:val="both"/>
        <w:rPr>
          <w:color w:val="000000"/>
          <w:sz w:val="28"/>
          <w:szCs w:val="28"/>
        </w:rPr>
      </w:pPr>
      <w:r w:rsidRPr="00FB678F">
        <w:rPr>
          <w:color w:val="000000"/>
          <w:sz w:val="28"/>
          <w:szCs w:val="28"/>
        </w:rPr>
        <w:t>2) вокруг записываются слова или предложения, выражающие идеи, факты, образы, понятия, подходящие для данной темы;</w:t>
      </w:r>
    </w:p>
    <w:p w:rsidR="00886D95" w:rsidRDefault="00886D95" w:rsidP="00FB678F">
      <w:pPr>
        <w:jc w:val="both"/>
        <w:rPr>
          <w:color w:val="000000"/>
          <w:sz w:val="28"/>
          <w:szCs w:val="28"/>
        </w:rPr>
      </w:pPr>
      <w:r w:rsidRPr="00FB678F">
        <w:rPr>
          <w:color w:val="000000"/>
          <w:sz w:val="28"/>
          <w:szCs w:val="28"/>
        </w:rPr>
        <w:t>3) по мере записи появившиеся слова соединяются разного рода символами (прямыми линиями, векторами, арифметическими знаками) с ключевым понятием. У каждого из «спутников» в свою очередь тоже появляются «спутники», устанавливаются новые логические связи.</w:t>
      </w:r>
    </w:p>
    <w:p w:rsidR="006960F5" w:rsidRPr="00943DA6" w:rsidRDefault="006960F5" w:rsidP="006960F5">
      <w:pPr>
        <w:ind w:firstLine="709"/>
        <w:contextualSpacing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Блок-схема</w:t>
      </w:r>
    </w:p>
    <w:p w:rsidR="006960F5" w:rsidRDefault="006960F5" w:rsidP="006960F5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AA2555">
        <w:rPr>
          <w:color w:val="000000"/>
          <w:sz w:val="28"/>
          <w:szCs w:val="28"/>
        </w:rPr>
        <w:t xml:space="preserve">Алгоритм выполнения какого-то вида работы (к примеру, планы </w:t>
      </w:r>
      <w:r>
        <w:rPr>
          <w:color w:val="000000"/>
          <w:sz w:val="28"/>
          <w:szCs w:val="28"/>
        </w:rPr>
        <w:t>морфологических</w:t>
      </w:r>
      <w:r w:rsidRPr="00AA2555">
        <w:rPr>
          <w:color w:val="000000"/>
          <w:sz w:val="28"/>
          <w:szCs w:val="28"/>
        </w:rPr>
        <w:t xml:space="preserve"> разборов) </w:t>
      </w:r>
      <w:r>
        <w:rPr>
          <w:color w:val="000000"/>
          <w:sz w:val="28"/>
          <w:szCs w:val="28"/>
        </w:rPr>
        <w:t>можно</w:t>
      </w:r>
      <w:r w:rsidRPr="00AA2555">
        <w:rPr>
          <w:color w:val="000000"/>
          <w:sz w:val="28"/>
          <w:szCs w:val="28"/>
        </w:rPr>
        <w:t xml:space="preserve"> представить в виде блок-схемы, изображающей шаги (этапы, действия) в виде блоков различной формы, соединенных между собой стрелками. Существует множество вариантов блок-схем.</w:t>
      </w:r>
    </w:p>
    <w:p w:rsidR="00DB0112" w:rsidRPr="002328D9" w:rsidRDefault="00DB0112" w:rsidP="00DB0112">
      <w:pPr>
        <w:ind w:firstLine="709"/>
        <w:contextualSpacing/>
        <w:jc w:val="both"/>
        <w:rPr>
          <w:b/>
          <w:color w:val="000000"/>
          <w:sz w:val="28"/>
          <w:szCs w:val="28"/>
        </w:rPr>
      </w:pPr>
      <w:r w:rsidRPr="002328D9">
        <w:rPr>
          <w:b/>
          <w:color w:val="000000"/>
          <w:sz w:val="28"/>
          <w:szCs w:val="28"/>
        </w:rPr>
        <w:t xml:space="preserve">Бумажный кластер </w:t>
      </w:r>
    </w:p>
    <w:p w:rsidR="006960F5" w:rsidRPr="00FB678F" w:rsidRDefault="00DB0112" w:rsidP="00DB0112">
      <w:pPr>
        <w:ind w:firstLine="708"/>
        <w:jc w:val="both"/>
        <w:rPr>
          <w:color w:val="000000"/>
          <w:sz w:val="28"/>
          <w:szCs w:val="28"/>
        </w:rPr>
      </w:pPr>
      <w:r w:rsidRPr="002328D9">
        <w:rPr>
          <w:color w:val="000000"/>
          <w:sz w:val="28"/>
          <w:szCs w:val="28"/>
        </w:rPr>
        <w:t>Может служить средством развития навыков не только письменной речи, но и чтения. В таком случае ученики получают карточки с отдельными словами, предложениями или даже небольшим текс</w:t>
      </w:r>
      <w:r>
        <w:rPr>
          <w:color w:val="000000"/>
          <w:sz w:val="28"/>
          <w:szCs w:val="28"/>
        </w:rPr>
        <w:t>том на заданную тему. Читают их</w:t>
      </w:r>
      <w:r w:rsidRPr="002328D9">
        <w:rPr>
          <w:color w:val="000000"/>
          <w:sz w:val="28"/>
          <w:szCs w:val="28"/>
        </w:rPr>
        <w:t xml:space="preserve">, располагают их, при необходимости приклеивают на лист в определенном порядке вокруг ключевого слова. Затем кластеры </w:t>
      </w:r>
      <w:r w:rsidRPr="00805E2C">
        <w:rPr>
          <w:color w:val="000000"/>
          <w:sz w:val="28"/>
          <w:szCs w:val="28"/>
        </w:rPr>
        <w:t>проверяются, обсуждаются и оцениваются – на усмотрение учителя.</w:t>
      </w:r>
      <w:r w:rsidRPr="002328D9">
        <w:rPr>
          <w:color w:val="000000"/>
          <w:sz w:val="28"/>
          <w:szCs w:val="28"/>
        </w:rPr>
        <w:t xml:space="preserve"> Подготовка бумажного кластера не обязательно должна стать задачей учителя. Эта работа может стать отличным домашним заданием для учащихся.</w:t>
      </w:r>
    </w:p>
    <w:p w:rsidR="00EE2C13" w:rsidRDefault="00DB0112" w:rsidP="00EE2C1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E2C13" w:rsidRDefault="00EE2C13" w:rsidP="00EE2C13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328D9">
        <w:rPr>
          <w:b/>
          <w:color w:val="000000"/>
          <w:sz w:val="28"/>
          <w:szCs w:val="28"/>
        </w:rPr>
        <w:lastRenderedPageBreak/>
        <w:t>Кластер с нумерацией слов.</w:t>
      </w:r>
      <w:r w:rsidRPr="002328D9">
        <w:rPr>
          <w:color w:val="000000"/>
          <w:sz w:val="28"/>
          <w:szCs w:val="28"/>
        </w:rPr>
        <w:t xml:space="preserve"> </w:t>
      </w:r>
    </w:p>
    <w:p w:rsidR="00886D95" w:rsidRDefault="00EE2C13" w:rsidP="00EE2C13">
      <w:pPr>
        <w:rPr>
          <w:color w:val="000000"/>
          <w:sz w:val="28"/>
          <w:szCs w:val="28"/>
        </w:rPr>
      </w:pPr>
      <w:r w:rsidRPr="002328D9">
        <w:rPr>
          <w:color w:val="000000"/>
          <w:sz w:val="28"/>
          <w:szCs w:val="28"/>
        </w:rPr>
        <w:t>Подобный кластер целесооб</w:t>
      </w:r>
      <w:r>
        <w:rPr>
          <w:color w:val="000000"/>
          <w:sz w:val="28"/>
          <w:szCs w:val="28"/>
        </w:rPr>
        <w:t>разно использовать в том случае</w:t>
      </w:r>
      <w:r w:rsidRPr="002328D9">
        <w:rPr>
          <w:color w:val="000000"/>
          <w:sz w:val="28"/>
          <w:szCs w:val="28"/>
        </w:rPr>
        <w:t>, когда необходимо определить последовательность событий при составлении рассказа или устном изложении темы. Этот метод хорошо подходит для работы с уче</w:t>
      </w:r>
      <w:r>
        <w:rPr>
          <w:color w:val="000000"/>
          <w:sz w:val="28"/>
          <w:szCs w:val="28"/>
        </w:rPr>
        <w:t xml:space="preserve">никами начальных классов, </w:t>
      </w:r>
      <w:r w:rsidRPr="002328D9">
        <w:rPr>
          <w:color w:val="000000"/>
          <w:sz w:val="28"/>
          <w:szCs w:val="28"/>
        </w:rPr>
        <w:t>поскольку именно для них наибольшую трудность представляет определение очередности предложений в тексте: с чего начать изложение событий, как его развивать и каким образом закончить. Кластер с нумерацией слов составляется коллективно следующим образом: в центре доски записывается тема (ключевое слово), затем ученики называют все слова и словосочетания, которые приходят им на ум в связи с данной темой. Когда вся предлагаемая учениками лексика написана на доске, класс приступает к обсуждению последовательности событий в данном рассказе. Учитель помогает наводящими вопросами и вместе с учащимися проставляет номера очередности возле записанных на доске слов: рядом со словами, которые надо использовать в первом предложении, ставится номер 1, во втором – номер 2 и т. д.</w:t>
      </w:r>
    </w:p>
    <w:p w:rsidR="00D61D3B" w:rsidRPr="000404F4" w:rsidRDefault="00D61D3B" w:rsidP="00D61D3B">
      <w:pPr>
        <w:ind w:firstLine="709"/>
        <w:contextualSpacing/>
        <w:jc w:val="both"/>
        <w:rPr>
          <w:b/>
          <w:color w:val="000000"/>
          <w:sz w:val="28"/>
          <w:szCs w:val="28"/>
        </w:rPr>
      </w:pPr>
      <w:proofErr w:type="spellStart"/>
      <w:r w:rsidRPr="000404F4">
        <w:rPr>
          <w:b/>
          <w:color w:val="000000"/>
          <w:sz w:val="28"/>
          <w:szCs w:val="28"/>
        </w:rPr>
        <w:t>Арт-кластер</w:t>
      </w:r>
      <w:proofErr w:type="spellEnd"/>
      <w:r w:rsidRPr="000404F4">
        <w:rPr>
          <w:b/>
          <w:color w:val="000000"/>
          <w:sz w:val="28"/>
          <w:szCs w:val="28"/>
        </w:rPr>
        <w:t xml:space="preserve"> (кластер с картинками)</w:t>
      </w:r>
    </w:p>
    <w:p w:rsidR="00D61D3B" w:rsidRDefault="00D61D3B" w:rsidP="00D61D3B">
      <w:pPr>
        <w:ind w:firstLine="708"/>
        <w:rPr>
          <w:color w:val="000000"/>
          <w:sz w:val="28"/>
          <w:szCs w:val="28"/>
        </w:rPr>
      </w:pPr>
      <w:r w:rsidRPr="000404F4">
        <w:rPr>
          <w:color w:val="000000"/>
          <w:sz w:val="28"/>
          <w:szCs w:val="28"/>
        </w:rPr>
        <w:t>Кластер с использованием сюжетных картинок вместо записи слов – эффективный метод для изучения большой темы при работе с учениками начальной школы. Принцип построения тот же. В центре листа наклеивается картинка на определенную тему</w:t>
      </w:r>
      <w:r>
        <w:rPr>
          <w:color w:val="000000"/>
          <w:sz w:val="28"/>
          <w:szCs w:val="28"/>
        </w:rPr>
        <w:t xml:space="preserve"> (записывается ключевое слово)</w:t>
      </w:r>
      <w:r w:rsidRPr="000404F4">
        <w:rPr>
          <w:color w:val="000000"/>
          <w:sz w:val="28"/>
          <w:szCs w:val="28"/>
        </w:rPr>
        <w:t>, вокруг которой ученики наклеивают или рисуют составляющие ее компоненты. Готовые картинки могут содержать только один предмет (вещь, живое существо, какой-либо цвет и т. д.) или целый сюжет (явления природы, занятия людей и т. д.)</w:t>
      </w:r>
    </w:p>
    <w:p w:rsidR="00B9066C" w:rsidRDefault="00B9066C" w:rsidP="00B9066C">
      <w:pPr>
        <w:ind w:firstLine="709"/>
        <w:contextualSpacing/>
        <w:jc w:val="both"/>
        <w:rPr>
          <w:b/>
          <w:color w:val="000000"/>
          <w:sz w:val="28"/>
          <w:szCs w:val="28"/>
        </w:rPr>
      </w:pPr>
      <w:r w:rsidRPr="000404F4">
        <w:rPr>
          <w:b/>
          <w:color w:val="000000"/>
          <w:sz w:val="28"/>
          <w:szCs w:val="28"/>
        </w:rPr>
        <w:t xml:space="preserve">Сюжетный </w:t>
      </w:r>
      <w:proofErr w:type="spellStart"/>
      <w:r w:rsidRPr="000404F4">
        <w:rPr>
          <w:b/>
          <w:color w:val="000000"/>
          <w:sz w:val="28"/>
          <w:szCs w:val="28"/>
        </w:rPr>
        <w:t>Арт-кластер</w:t>
      </w:r>
      <w:proofErr w:type="spellEnd"/>
    </w:p>
    <w:p w:rsidR="00B9066C" w:rsidRPr="003E7E77" w:rsidRDefault="00B9066C" w:rsidP="00B9066C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3E7E77">
        <w:rPr>
          <w:color w:val="000000"/>
          <w:sz w:val="28"/>
          <w:szCs w:val="28"/>
        </w:rPr>
        <w:t>Используется на уроках развития речи</w:t>
      </w:r>
      <w:r>
        <w:rPr>
          <w:color w:val="000000"/>
          <w:sz w:val="28"/>
          <w:szCs w:val="28"/>
        </w:rPr>
        <w:t>. Например, составить рассказ по серии картинок.</w:t>
      </w:r>
    </w:p>
    <w:p w:rsidR="00B9066C" w:rsidRPr="006E47A1" w:rsidRDefault="00B9066C" w:rsidP="00B9066C">
      <w:pPr>
        <w:ind w:firstLine="709"/>
        <w:contextualSpacing/>
        <w:jc w:val="both"/>
        <w:rPr>
          <w:b/>
          <w:color w:val="000000"/>
          <w:sz w:val="28"/>
          <w:szCs w:val="28"/>
        </w:rPr>
      </w:pPr>
      <w:r w:rsidRPr="006E47A1">
        <w:rPr>
          <w:b/>
          <w:color w:val="000000"/>
          <w:sz w:val="28"/>
          <w:szCs w:val="28"/>
        </w:rPr>
        <w:t>Обратный кластер</w:t>
      </w:r>
    </w:p>
    <w:p w:rsidR="00B9066C" w:rsidRDefault="00B9066C" w:rsidP="00B9066C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0404F4">
        <w:rPr>
          <w:color w:val="000000"/>
          <w:sz w:val="28"/>
          <w:szCs w:val="28"/>
        </w:rPr>
        <w:t>Данный вид кластера используется на стадии вызова для того, чтобы вызвать интерес у учащихся, их активизации и определения темы занятия или на других стадиях для лексической работы и как способ выделения основной мысли, сути содержания, идеи (на</w:t>
      </w:r>
      <w:r>
        <w:rPr>
          <w:color w:val="000000"/>
          <w:sz w:val="28"/>
          <w:szCs w:val="28"/>
        </w:rPr>
        <w:t xml:space="preserve"> стадии рефлексии </w:t>
      </w:r>
      <w:r w:rsidRPr="000404F4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0404F4">
        <w:rPr>
          <w:color w:val="000000"/>
          <w:sz w:val="28"/>
          <w:szCs w:val="28"/>
        </w:rPr>
        <w:t>как обобщение, резюме, подведения итогов)</w:t>
      </w:r>
      <w:r>
        <w:rPr>
          <w:color w:val="000000"/>
          <w:sz w:val="28"/>
          <w:szCs w:val="28"/>
        </w:rPr>
        <w:t xml:space="preserve">. </w:t>
      </w:r>
      <w:r w:rsidRPr="000404F4">
        <w:rPr>
          <w:color w:val="000000"/>
          <w:sz w:val="28"/>
          <w:szCs w:val="28"/>
        </w:rPr>
        <w:t xml:space="preserve"> Составляется следующим образом: записываются дополнительные категории или основные компоненты, в центре ставится знак вопроса или оставляется пустая рамка для определения и записи ключевого слова, основной темы, предмета обсуждения</w:t>
      </w:r>
      <w:proofErr w:type="gramStart"/>
      <w:r w:rsidRPr="000404F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(</w:t>
      </w:r>
      <w:proofErr w:type="gramEnd"/>
      <w:r w:rsidRPr="000404F4">
        <w:rPr>
          <w:color w:val="000000"/>
          <w:sz w:val="28"/>
          <w:szCs w:val="28"/>
        </w:rPr>
        <w:t xml:space="preserve"> Например, на стадии вызова учитель показывает учащимся следующий клас</w:t>
      </w:r>
      <w:r>
        <w:rPr>
          <w:color w:val="000000"/>
          <w:sz w:val="28"/>
          <w:szCs w:val="28"/>
        </w:rPr>
        <w:t>тер и просит назвать тему урока)</w:t>
      </w:r>
    </w:p>
    <w:p w:rsidR="00DA33D7" w:rsidRDefault="00DA33D7" w:rsidP="00B9066C">
      <w:pPr>
        <w:ind w:firstLine="709"/>
        <w:contextualSpacing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Обучение</w:t>
      </w:r>
      <w:r w:rsidRPr="00943DA6">
        <w:rPr>
          <w:b/>
          <w:bCs/>
          <w:color w:val="000000"/>
          <w:sz w:val="28"/>
          <w:szCs w:val="28"/>
        </w:rPr>
        <w:t xml:space="preserve"> школьников приему составления кластеров</w:t>
      </w:r>
    </w:p>
    <w:p w:rsidR="003E4314" w:rsidRPr="00AA2555" w:rsidRDefault="003E4314" w:rsidP="003E431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AA2555">
        <w:rPr>
          <w:color w:val="000000"/>
          <w:sz w:val="28"/>
          <w:szCs w:val="28"/>
        </w:rPr>
        <w:t xml:space="preserve">Работу по обучению приему кластера можно «разбить» на несколько этапов: </w:t>
      </w:r>
    </w:p>
    <w:p w:rsidR="003E4314" w:rsidRPr="00AA2555" w:rsidRDefault="003E4314" w:rsidP="003E431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AA2555">
        <w:rPr>
          <w:color w:val="000000"/>
          <w:sz w:val="28"/>
          <w:szCs w:val="28"/>
        </w:rPr>
        <w:t xml:space="preserve">1) коллективное составление кластера вместе с учителем; </w:t>
      </w:r>
    </w:p>
    <w:p w:rsidR="003E4314" w:rsidRPr="00AA2555" w:rsidRDefault="003E4314" w:rsidP="003E431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AA2555">
        <w:rPr>
          <w:color w:val="000000"/>
          <w:sz w:val="28"/>
          <w:szCs w:val="28"/>
        </w:rPr>
        <w:t xml:space="preserve">2) коллективное составление кластера учащимися; </w:t>
      </w:r>
    </w:p>
    <w:p w:rsidR="003E4314" w:rsidRPr="00AA2555" w:rsidRDefault="003E4314" w:rsidP="003E431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AA2555">
        <w:rPr>
          <w:color w:val="000000"/>
          <w:sz w:val="28"/>
          <w:szCs w:val="28"/>
        </w:rPr>
        <w:t xml:space="preserve">3) составление кластера в группе; </w:t>
      </w:r>
    </w:p>
    <w:p w:rsidR="003E4314" w:rsidRPr="00AA2555" w:rsidRDefault="003E4314" w:rsidP="003E431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AA2555">
        <w:rPr>
          <w:color w:val="000000"/>
          <w:sz w:val="28"/>
          <w:szCs w:val="28"/>
        </w:rPr>
        <w:lastRenderedPageBreak/>
        <w:t xml:space="preserve">4) создание кластера в паре; </w:t>
      </w:r>
    </w:p>
    <w:p w:rsidR="003E4314" w:rsidRPr="00AA2555" w:rsidRDefault="003E4314" w:rsidP="003E431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AA2555">
        <w:rPr>
          <w:color w:val="000000"/>
          <w:sz w:val="28"/>
          <w:szCs w:val="28"/>
        </w:rPr>
        <w:t>5) индивидуальная работа школьника на уроке.</w:t>
      </w:r>
    </w:p>
    <w:p w:rsidR="00DA33D7" w:rsidRDefault="003E4314" w:rsidP="00B9066C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AA2555">
        <w:rPr>
          <w:color w:val="000000"/>
          <w:sz w:val="28"/>
          <w:szCs w:val="28"/>
        </w:rPr>
        <w:t>Таким образом, полагаю, очень грамотно обучать ум</w:t>
      </w:r>
      <w:r>
        <w:rPr>
          <w:color w:val="000000"/>
          <w:sz w:val="28"/>
          <w:szCs w:val="28"/>
        </w:rPr>
        <w:t>ению составлять кластер на уроках</w:t>
      </w:r>
      <w:r w:rsidRPr="00AA2555">
        <w:rPr>
          <w:color w:val="000000"/>
          <w:sz w:val="28"/>
          <w:szCs w:val="28"/>
        </w:rPr>
        <w:t xml:space="preserve"> именно поэтапно, на протяжении нескольких учебных занятий. Это целесообразно как с точки зрения методической, так и психолого-педагогической.</w:t>
      </w:r>
    </w:p>
    <w:p w:rsidR="003E4314" w:rsidRDefault="003E4314" w:rsidP="00B9066C">
      <w:pPr>
        <w:ind w:firstLine="709"/>
        <w:contextualSpacing/>
        <w:jc w:val="both"/>
        <w:rPr>
          <w:b/>
          <w:bCs/>
          <w:color w:val="000000"/>
          <w:sz w:val="28"/>
          <w:szCs w:val="28"/>
        </w:rPr>
      </w:pPr>
      <w:r w:rsidRPr="003E4314">
        <w:rPr>
          <w:b/>
          <w:bCs/>
          <w:color w:val="000000"/>
          <w:sz w:val="28"/>
          <w:szCs w:val="28"/>
        </w:rPr>
        <w:t>Достоинства и результаты применения этого метода</w:t>
      </w:r>
    </w:p>
    <w:p w:rsidR="003E4314" w:rsidRPr="003E4314" w:rsidRDefault="003E4314" w:rsidP="003E431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3E4314">
        <w:rPr>
          <w:bCs/>
          <w:color w:val="000000"/>
          <w:sz w:val="28"/>
          <w:szCs w:val="28"/>
        </w:rPr>
        <w:t>В процессе данной работы у учащихся формируются и развиваются умения:</w:t>
      </w:r>
    </w:p>
    <w:p w:rsidR="00E3306C" w:rsidRPr="003E4314" w:rsidRDefault="003E4314" w:rsidP="003E4314">
      <w:pPr>
        <w:numPr>
          <w:ilvl w:val="0"/>
          <w:numId w:val="2"/>
        </w:numPr>
        <w:contextualSpacing/>
        <w:jc w:val="both"/>
        <w:rPr>
          <w:color w:val="000000"/>
          <w:sz w:val="28"/>
          <w:szCs w:val="28"/>
        </w:rPr>
      </w:pPr>
      <w:r w:rsidRPr="003E4314">
        <w:rPr>
          <w:color w:val="000000"/>
          <w:sz w:val="28"/>
          <w:szCs w:val="28"/>
        </w:rPr>
        <w:t xml:space="preserve"> формулировать вопросы;</w:t>
      </w:r>
    </w:p>
    <w:p w:rsidR="00E3306C" w:rsidRPr="003E4314" w:rsidRDefault="003E4314" w:rsidP="003E4314">
      <w:pPr>
        <w:numPr>
          <w:ilvl w:val="0"/>
          <w:numId w:val="2"/>
        </w:numPr>
        <w:contextualSpacing/>
        <w:jc w:val="both"/>
        <w:rPr>
          <w:color w:val="000000"/>
          <w:sz w:val="28"/>
          <w:szCs w:val="28"/>
        </w:rPr>
      </w:pPr>
      <w:r w:rsidRPr="003E4314">
        <w:rPr>
          <w:b/>
          <w:bCs/>
          <w:color w:val="000000"/>
          <w:sz w:val="28"/>
          <w:szCs w:val="28"/>
        </w:rPr>
        <w:t xml:space="preserve"> </w:t>
      </w:r>
      <w:r w:rsidRPr="003E4314">
        <w:rPr>
          <w:color w:val="000000"/>
          <w:sz w:val="28"/>
          <w:szCs w:val="28"/>
        </w:rPr>
        <w:t>находить главное в большом объеме учебного материала;</w:t>
      </w:r>
    </w:p>
    <w:p w:rsidR="00E3306C" w:rsidRPr="003E4314" w:rsidRDefault="003E4314" w:rsidP="003E4314">
      <w:pPr>
        <w:numPr>
          <w:ilvl w:val="0"/>
          <w:numId w:val="2"/>
        </w:numPr>
        <w:contextualSpacing/>
        <w:jc w:val="both"/>
        <w:rPr>
          <w:color w:val="000000"/>
          <w:sz w:val="28"/>
          <w:szCs w:val="28"/>
        </w:rPr>
      </w:pPr>
      <w:r w:rsidRPr="003E4314">
        <w:rPr>
          <w:b/>
          <w:bCs/>
          <w:color w:val="000000"/>
          <w:sz w:val="28"/>
          <w:szCs w:val="28"/>
        </w:rPr>
        <w:t xml:space="preserve"> </w:t>
      </w:r>
      <w:r w:rsidRPr="003E4314">
        <w:rPr>
          <w:color w:val="000000"/>
          <w:sz w:val="28"/>
          <w:szCs w:val="28"/>
        </w:rPr>
        <w:t>устанавливать причинно-следственные и логические связи;</w:t>
      </w:r>
    </w:p>
    <w:p w:rsidR="00E3306C" w:rsidRPr="003E4314" w:rsidRDefault="003E4314" w:rsidP="003E4314">
      <w:pPr>
        <w:numPr>
          <w:ilvl w:val="0"/>
          <w:numId w:val="2"/>
        </w:numPr>
        <w:contextualSpacing/>
        <w:jc w:val="both"/>
        <w:rPr>
          <w:color w:val="000000"/>
          <w:sz w:val="28"/>
          <w:szCs w:val="28"/>
        </w:rPr>
      </w:pPr>
      <w:r w:rsidRPr="003E4314">
        <w:rPr>
          <w:b/>
          <w:bCs/>
          <w:color w:val="000000"/>
          <w:sz w:val="28"/>
          <w:szCs w:val="28"/>
        </w:rPr>
        <w:t xml:space="preserve"> </w:t>
      </w:r>
      <w:r w:rsidRPr="003E4314">
        <w:rPr>
          <w:color w:val="000000"/>
          <w:sz w:val="28"/>
          <w:szCs w:val="28"/>
        </w:rPr>
        <w:t>строить умозаключения;</w:t>
      </w:r>
    </w:p>
    <w:p w:rsidR="00E3306C" w:rsidRPr="003E4314" w:rsidRDefault="003E4314" w:rsidP="003E4314">
      <w:pPr>
        <w:numPr>
          <w:ilvl w:val="0"/>
          <w:numId w:val="2"/>
        </w:numPr>
        <w:contextualSpacing/>
        <w:jc w:val="both"/>
        <w:rPr>
          <w:color w:val="000000"/>
          <w:sz w:val="28"/>
          <w:szCs w:val="28"/>
        </w:rPr>
      </w:pPr>
      <w:r w:rsidRPr="003E4314">
        <w:rPr>
          <w:b/>
          <w:bCs/>
          <w:color w:val="000000"/>
          <w:sz w:val="28"/>
          <w:szCs w:val="28"/>
        </w:rPr>
        <w:t xml:space="preserve"> </w:t>
      </w:r>
      <w:r w:rsidRPr="003E4314">
        <w:rPr>
          <w:color w:val="000000"/>
          <w:sz w:val="28"/>
          <w:szCs w:val="28"/>
        </w:rPr>
        <w:t>переходить от частного к общему, воспринимая проблему в общем виде;</w:t>
      </w:r>
    </w:p>
    <w:p w:rsidR="00E3306C" w:rsidRPr="003E4314" w:rsidRDefault="003E4314" w:rsidP="003E4314">
      <w:pPr>
        <w:numPr>
          <w:ilvl w:val="0"/>
          <w:numId w:val="2"/>
        </w:numPr>
        <w:contextualSpacing/>
        <w:jc w:val="both"/>
        <w:rPr>
          <w:color w:val="000000"/>
          <w:sz w:val="28"/>
          <w:szCs w:val="28"/>
        </w:rPr>
      </w:pPr>
      <w:r w:rsidRPr="003E4314">
        <w:rPr>
          <w:b/>
          <w:bCs/>
          <w:color w:val="000000"/>
          <w:sz w:val="28"/>
          <w:szCs w:val="28"/>
        </w:rPr>
        <w:t xml:space="preserve"> </w:t>
      </w:r>
      <w:r w:rsidRPr="003E4314">
        <w:rPr>
          <w:color w:val="000000"/>
          <w:sz w:val="28"/>
          <w:szCs w:val="28"/>
        </w:rPr>
        <w:t>проводить аналогии, сравнивать и анализировать.</w:t>
      </w:r>
    </w:p>
    <w:p w:rsidR="003E4314" w:rsidRPr="003E4314" w:rsidRDefault="003E4314" w:rsidP="003E431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3E4314">
        <w:rPr>
          <w:b/>
          <w:bCs/>
          <w:color w:val="000000"/>
          <w:sz w:val="28"/>
          <w:szCs w:val="28"/>
        </w:rPr>
        <w:t xml:space="preserve">Применение приёма «кластер»: </w:t>
      </w:r>
    </w:p>
    <w:p w:rsidR="00E3306C" w:rsidRPr="003E4314" w:rsidRDefault="003E4314" w:rsidP="003E4314">
      <w:pPr>
        <w:numPr>
          <w:ilvl w:val="0"/>
          <w:numId w:val="3"/>
        </w:numPr>
        <w:contextualSpacing/>
        <w:jc w:val="both"/>
        <w:rPr>
          <w:color w:val="000000"/>
          <w:sz w:val="28"/>
          <w:szCs w:val="28"/>
        </w:rPr>
      </w:pPr>
      <w:r w:rsidRPr="003E4314">
        <w:rPr>
          <w:color w:val="000000"/>
          <w:sz w:val="28"/>
          <w:szCs w:val="28"/>
        </w:rPr>
        <w:t xml:space="preserve"> Позволяет охватить значительно больший объем учебного материала.</w:t>
      </w:r>
    </w:p>
    <w:p w:rsidR="00E3306C" w:rsidRPr="003E4314" w:rsidRDefault="003E4314" w:rsidP="003E4314">
      <w:pPr>
        <w:numPr>
          <w:ilvl w:val="0"/>
          <w:numId w:val="3"/>
        </w:numPr>
        <w:contextualSpacing/>
        <w:jc w:val="both"/>
        <w:rPr>
          <w:color w:val="000000"/>
          <w:sz w:val="28"/>
          <w:szCs w:val="28"/>
        </w:rPr>
      </w:pPr>
      <w:r w:rsidRPr="003E4314">
        <w:rPr>
          <w:color w:val="000000"/>
          <w:sz w:val="28"/>
          <w:szCs w:val="28"/>
        </w:rPr>
        <w:t xml:space="preserve">  Вовлекает всех учеников в обучающий процесс. </w:t>
      </w:r>
    </w:p>
    <w:p w:rsidR="00E3306C" w:rsidRPr="003E4314" w:rsidRDefault="003E4314" w:rsidP="003E4314">
      <w:pPr>
        <w:numPr>
          <w:ilvl w:val="0"/>
          <w:numId w:val="3"/>
        </w:numPr>
        <w:contextualSpacing/>
        <w:jc w:val="both"/>
        <w:rPr>
          <w:color w:val="000000"/>
          <w:sz w:val="28"/>
          <w:szCs w:val="28"/>
        </w:rPr>
      </w:pPr>
      <w:r w:rsidRPr="003E4314">
        <w:rPr>
          <w:color w:val="000000"/>
          <w:sz w:val="28"/>
          <w:szCs w:val="28"/>
        </w:rPr>
        <w:t xml:space="preserve"> Деятельность интересна детям. </w:t>
      </w:r>
    </w:p>
    <w:p w:rsidR="00E3306C" w:rsidRPr="003E4314" w:rsidRDefault="003E4314" w:rsidP="003E4314">
      <w:pPr>
        <w:numPr>
          <w:ilvl w:val="0"/>
          <w:numId w:val="3"/>
        </w:numPr>
        <w:contextualSpacing/>
        <w:jc w:val="both"/>
        <w:rPr>
          <w:color w:val="000000"/>
          <w:sz w:val="28"/>
          <w:szCs w:val="28"/>
        </w:rPr>
      </w:pPr>
      <w:r w:rsidRPr="003E4314">
        <w:rPr>
          <w:color w:val="000000"/>
          <w:sz w:val="28"/>
          <w:szCs w:val="28"/>
        </w:rPr>
        <w:t xml:space="preserve"> Ученики открыты и активны, так как у них </w:t>
      </w:r>
      <w:proofErr w:type="gramStart"/>
      <w:r w:rsidRPr="003E4314">
        <w:rPr>
          <w:color w:val="000000"/>
          <w:sz w:val="28"/>
          <w:szCs w:val="28"/>
        </w:rPr>
        <w:t>нет страха высказать</w:t>
      </w:r>
      <w:proofErr w:type="gramEnd"/>
      <w:r w:rsidRPr="003E4314">
        <w:rPr>
          <w:color w:val="000000"/>
          <w:sz w:val="28"/>
          <w:szCs w:val="28"/>
        </w:rPr>
        <w:t xml:space="preserve"> неправильное суждение.</w:t>
      </w:r>
    </w:p>
    <w:p w:rsidR="00E3306C" w:rsidRPr="003E4314" w:rsidRDefault="003E4314" w:rsidP="003E4314">
      <w:pPr>
        <w:numPr>
          <w:ilvl w:val="0"/>
          <w:numId w:val="3"/>
        </w:numPr>
        <w:contextualSpacing/>
        <w:jc w:val="both"/>
        <w:rPr>
          <w:color w:val="000000"/>
          <w:sz w:val="28"/>
          <w:szCs w:val="28"/>
        </w:rPr>
      </w:pPr>
      <w:r w:rsidRPr="003E4314">
        <w:rPr>
          <w:color w:val="000000"/>
          <w:sz w:val="28"/>
          <w:szCs w:val="28"/>
        </w:rPr>
        <w:t xml:space="preserve"> Организует творческую деятельность, обеспечивает полет фантазии. </w:t>
      </w:r>
    </w:p>
    <w:p w:rsidR="003E4314" w:rsidRDefault="003E4314" w:rsidP="00B9066C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3E4314" w:rsidRPr="00676A88" w:rsidRDefault="003E4314" w:rsidP="003E4314">
      <w:pPr>
        <w:ind w:firstLine="709"/>
        <w:contextualSpacing/>
        <w:jc w:val="center"/>
        <w:rPr>
          <w:b/>
          <w:color w:val="000000"/>
          <w:sz w:val="28"/>
          <w:szCs w:val="28"/>
        </w:rPr>
      </w:pPr>
      <w:r w:rsidRPr="00676A88">
        <w:rPr>
          <w:b/>
          <w:color w:val="000000"/>
          <w:sz w:val="28"/>
          <w:szCs w:val="28"/>
        </w:rPr>
        <w:t>Заключение</w:t>
      </w:r>
    </w:p>
    <w:p w:rsidR="003E4314" w:rsidRDefault="003E4314" w:rsidP="003E431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76A88">
        <w:rPr>
          <w:color w:val="000000"/>
          <w:sz w:val="28"/>
          <w:szCs w:val="28"/>
        </w:rPr>
        <w:t>Разнообразные приемы, методы, технологии – это не самоцель.</w:t>
      </w:r>
      <w:r>
        <w:rPr>
          <w:color w:val="000000"/>
          <w:sz w:val="28"/>
          <w:szCs w:val="28"/>
        </w:rPr>
        <w:t xml:space="preserve"> Важен результат. </w:t>
      </w:r>
      <w:r w:rsidRPr="00676A88">
        <w:rPr>
          <w:color w:val="000000"/>
          <w:sz w:val="28"/>
          <w:szCs w:val="28"/>
        </w:rPr>
        <w:t>Педагог должен оценивать свои успехи успех</w:t>
      </w:r>
      <w:r>
        <w:rPr>
          <w:color w:val="000000"/>
          <w:sz w:val="28"/>
          <w:szCs w:val="28"/>
        </w:rPr>
        <w:t xml:space="preserve">ами своих учеников. </w:t>
      </w:r>
      <w:r w:rsidRPr="00676A88">
        <w:rPr>
          <w:color w:val="000000"/>
          <w:sz w:val="28"/>
          <w:szCs w:val="28"/>
        </w:rPr>
        <w:t>Нетрадиционные педагогические технологии повышают мотивацию обучения и</w:t>
      </w:r>
      <w:r>
        <w:rPr>
          <w:color w:val="000000"/>
          <w:sz w:val="28"/>
          <w:szCs w:val="28"/>
        </w:rPr>
        <w:t xml:space="preserve"> </w:t>
      </w:r>
      <w:r w:rsidRPr="00676A88">
        <w:rPr>
          <w:color w:val="000000"/>
          <w:sz w:val="28"/>
          <w:szCs w:val="28"/>
        </w:rPr>
        <w:t>интерес детей к школе, формируют обстановку творческого сотрудничества и конкуренции, воспитывают в детях чувство собственного достоинства и уважение к различиям, дают им ощущение творческой свободы и, самое главное, приносят радость.</w:t>
      </w:r>
    </w:p>
    <w:p w:rsidR="00D61D3B" w:rsidRPr="00886D95" w:rsidRDefault="00D61D3B" w:rsidP="00D61D3B">
      <w:pPr>
        <w:ind w:firstLine="708"/>
        <w:rPr>
          <w:sz w:val="28"/>
          <w:szCs w:val="28"/>
        </w:rPr>
      </w:pPr>
    </w:p>
    <w:sectPr w:rsidR="00D61D3B" w:rsidRPr="00886D95" w:rsidSect="00DD29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C0316B"/>
    <w:multiLevelType w:val="hybridMultilevel"/>
    <w:tmpl w:val="775CAA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34C23E9"/>
    <w:multiLevelType w:val="hybridMultilevel"/>
    <w:tmpl w:val="AB7AD33C"/>
    <w:lvl w:ilvl="0" w:tplc="5B1CB66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B4AA2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58005A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7629D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9E62D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7E2F0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4C209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64E4E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C692C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F204995"/>
    <w:multiLevelType w:val="hybridMultilevel"/>
    <w:tmpl w:val="487E730E"/>
    <w:lvl w:ilvl="0" w:tplc="69BCEFF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CEC57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D4A1D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5210D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75CC0F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8E717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2008E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C4539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18412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0C98"/>
    <w:rsid w:val="00160147"/>
    <w:rsid w:val="00235EEF"/>
    <w:rsid w:val="00313FD8"/>
    <w:rsid w:val="003E4314"/>
    <w:rsid w:val="0040191F"/>
    <w:rsid w:val="004B5068"/>
    <w:rsid w:val="004B766B"/>
    <w:rsid w:val="0056143C"/>
    <w:rsid w:val="00591078"/>
    <w:rsid w:val="006259A6"/>
    <w:rsid w:val="00644836"/>
    <w:rsid w:val="00671119"/>
    <w:rsid w:val="0068231E"/>
    <w:rsid w:val="006960F5"/>
    <w:rsid w:val="00886D95"/>
    <w:rsid w:val="008E4AAA"/>
    <w:rsid w:val="00983412"/>
    <w:rsid w:val="00AC0C98"/>
    <w:rsid w:val="00AC27EF"/>
    <w:rsid w:val="00B9066C"/>
    <w:rsid w:val="00D40C37"/>
    <w:rsid w:val="00D61D3B"/>
    <w:rsid w:val="00DA33D7"/>
    <w:rsid w:val="00DB0112"/>
    <w:rsid w:val="00DB0B63"/>
    <w:rsid w:val="00DD29C0"/>
    <w:rsid w:val="00E3306C"/>
    <w:rsid w:val="00EE2C13"/>
    <w:rsid w:val="00FB5A81"/>
    <w:rsid w:val="00FB6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C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6D9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5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71206">
          <w:marLeft w:val="4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46526">
          <w:marLeft w:val="4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5267">
          <w:marLeft w:val="4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9124">
          <w:marLeft w:val="4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584">
          <w:marLeft w:val="4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6916">
          <w:marLeft w:val="4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3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575366">
          <w:marLeft w:val="4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3973">
          <w:marLeft w:val="4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62338">
          <w:marLeft w:val="4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33121">
          <w:marLeft w:val="4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7836">
          <w:marLeft w:val="4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1342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2</cp:revision>
  <cp:lastPrinted>2022-04-28T04:37:00Z</cp:lastPrinted>
  <dcterms:created xsi:type="dcterms:W3CDTF">2026-02-14T01:10:00Z</dcterms:created>
  <dcterms:modified xsi:type="dcterms:W3CDTF">2026-02-14T01:10:00Z</dcterms:modified>
</cp:coreProperties>
</file>