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CE37A" w14:textId="5755F76B" w:rsidR="00E64F37" w:rsidRDefault="00AD5E26" w:rsidP="00E37142">
      <w:pPr>
        <w:shd w:val="clear" w:color="auto" w:fill="FFFFFF"/>
        <w:spacing w:after="0" w:line="360" w:lineRule="auto"/>
        <w:ind w:left="680" w:firstLine="709"/>
        <w:jc w:val="right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proofErr w:type="spellStart"/>
      <w:r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М.В.Чекина</w:t>
      </w:r>
      <w:proofErr w:type="spellEnd"/>
      <w:r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2BFD4D0F" w14:textId="089F16AD" w:rsidR="00E64F37" w:rsidRDefault="00AD5E26" w:rsidP="00E37142">
      <w:pPr>
        <w:shd w:val="clear" w:color="auto" w:fill="FFFFFF"/>
        <w:spacing w:after="0" w:line="360" w:lineRule="auto"/>
        <w:ind w:left="680" w:firstLine="709"/>
        <w:jc w:val="right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Воспитатель.</w:t>
      </w:r>
    </w:p>
    <w:p w14:paraId="31479E91" w14:textId="62B762C8" w:rsidR="00BF6D39" w:rsidRDefault="00BF6D39" w:rsidP="00AD5E26">
      <w:pPr>
        <w:shd w:val="clear" w:color="auto" w:fill="FFFFFF"/>
        <w:spacing w:after="0" w:line="360" w:lineRule="auto"/>
        <w:ind w:left="680" w:firstLine="709"/>
        <w:jc w:val="right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  <w:r w:rsidRPr="00BF6D39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>МБДОУ</w:t>
      </w:r>
      <w:r w:rsidR="00AD5E26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«ДС №9 г. Челябинска»</w:t>
      </w:r>
    </w:p>
    <w:p w14:paraId="1D69B903" w14:textId="77777777" w:rsidR="00AD5E26" w:rsidRDefault="00AD5E26" w:rsidP="00E37142">
      <w:pPr>
        <w:shd w:val="clear" w:color="auto" w:fill="FFFFFF"/>
        <w:spacing w:after="0" w:line="360" w:lineRule="auto"/>
        <w:ind w:left="680" w:firstLine="709"/>
        <w:jc w:val="center"/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BEB630E" w14:textId="77777777" w:rsidR="00AD5E26" w:rsidRDefault="00AD5E26" w:rsidP="00E37142">
      <w:pPr>
        <w:shd w:val="clear" w:color="auto" w:fill="FFFFFF"/>
        <w:spacing w:after="0" w:line="360" w:lineRule="auto"/>
        <w:ind w:left="680" w:firstLine="709"/>
        <w:jc w:val="center"/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15A7B9B" w14:textId="666A0532" w:rsidR="00E64F37" w:rsidRPr="00E64F37" w:rsidRDefault="00E64F37" w:rsidP="00E37142">
      <w:pPr>
        <w:shd w:val="clear" w:color="auto" w:fill="FFFFFF"/>
        <w:spacing w:after="0" w:line="360" w:lineRule="auto"/>
        <w:ind w:left="680" w:firstLine="709"/>
        <w:jc w:val="center"/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bookmarkStart w:id="0" w:name="_GoBack"/>
      <w:r w:rsidRPr="00E64F37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НРАВСТВЕННО-ПАТРИОТИЧЕСКОЕ ВОСПИТАНИЕ ДОШКОЛЬНИКОВ </w:t>
      </w:r>
      <w:proofErr w:type="gramStart"/>
      <w:r w:rsidRPr="00E64F37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</w:t>
      </w:r>
      <w:proofErr w:type="gramEnd"/>
      <w:r w:rsidR="00BF6D39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Pr="00E64F37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СРЕДСТВОМ</w:t>
      </w:r>
      <w:proofErr w:type="gramEnd"/>
      <w:r w:rsidRPr="00E64F37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ИГРЫ</w:t>
      </w:r>
      <w:r w:rsidR="00AD5E26">
        <w:rPr>
          <w:rFonts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</w:p>
    <w:bookmarkEnd w:id="0"/>
    <w:p w14:paraId="6F6846BB" w14:textId="74DFA5EA" w:rsidR="00EB0862" w:rsidRPr="00AD5E26" w:rsidRDefault="00E64F37" w:rsidP="006A0FB1">
      <w:pPr>
        <w:shd w:val="clear" w:color="auto" w:fill="FFFFFF"/>
        <w:spacing w:after="0" w:line="360" w:lineRule="auto"/>
        <w:ind w:left="680"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F076E1"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  <w:t xml:space="preserve">     </w:t>
      </w:r>
      <w:r w:rsidR="004137AF" w:rsidRPr="00AD5E26">
        <w:rPr>
          <w:rFonts w:eastAsia="Times New Roman" w:cs="Times New Roman"/>
          <w:kern w:val="0"/>
          <w:szCs w:val="28"/>
          <w:lang w:eastAsia="ru-RU"/>
          <w14:ligatures w14:val="none"/>
        </w:rPr>
        <w:t>В современных условиях, когда происходят глубочайшие изменения</w:t>
      </w:r>
      <w:r w:rsidR="00633235" w:rsidRPr="00AD5E26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</w:t>
      </w:r>
      <w:r w:rsidR="004137AF" w:rsidRPr="00AD5E26">
        <w:rPr>
          <w:rFonts w:eastAsia="Times New Roman" w:cs="Times New Roman"/>
          <w:kern w:val="0"/>
          <w:szCs w:val="28"/>
          <w:lang w:eastAsia="ru-RU"/>
          <w14:ligatures w14:val="none"/>
        </w:rPr>
        <w:t>в жизни общества, одной из актуальных проблем является</w:t>
      </w:r>
      <w:r w:rsidR="00633235" w:rsidRPr="00AD5E26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</w:t>
      </w:r>
      <w:r w:rsidR="004137AF" w:rsidRPr="00AD5E26">
        <w:rPr>
          <w:rFonts w:eastAsia="Times New Roman" w:cs="Times New Roman"/>
          <w:kern w:val="0"/>
          <w:szCs w:val="28"/>
          <w:lang w:eastAsia="ru-RU"/>
          <w14:ligatures w14:val="none"/>
        </w:rPr>
        <w:t>патриотическое воспитание подрастающего поколения. Быть</w:t>
      </w:r>
      <w:r w:rsidR="00633235" w:rsidRPr="00AD5E26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</w:t>
      </w:r>
      <w:r w:rsidR="004137AF" w:rsidRPr="00AD5E26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патриотом – значит ощущать себя неотъемлемой частью Отечества. </w:t>
      </w:r>
      <w:r w:rsidR="004137AF" w:rsidRPr="00AD5E26">
        <w:rPr>
          <w:rStyle w:val="ad"/>
          <w:rFonts w:eastAsiaTheme="majorEastAsia"/>
          <w:b w:val="0"/>
          <w:bCs w:val="0"/>
          <w:szCs w:val="28"/>
          <w:bdr w:val="none" w:sz="0" w:space="0" w:color="auto" w:frame="1"/>
          <w:shd w:val="clear" w:color="auto" w:fill="FFFFFF"/>
        </w:rPr>
        <w:t>Патриотическое воспитание детей дошкольного</w:t>
      </w:r>
      <w:r w:rsidR="004137AF" w:rsidRPr="00AD5E26">
        <w:rPr>
          <w:szCs w:val="28"/>
          <w:shd w:val="clear" w:color="auto" w:fill="FFFFFF"/>
        </w:rPr>
        <w:t> возраста является одной из основных задач </w:t>
      </w:r>
      <w:r w:rsidR="004137AF" w:rsidRPr="00AD5E26">
        <w:rPr>
          <w:rStyle w:val="ad"/>
          <w:rFonts w:eastAsiaTheme="majorEastAsia"/>
          <w:b w:val="0"/>
          <w:bCs w:val="0"/>
          <w:szCs w:val="28"/>
          <w:bdr w:val="none" w:sz="0" w:space="0" w:color="auto" w:frame="1"/>
          <w:shd w:val="clear" w:color="auto" w:fill="FFFFFF"/>
        </w:rPr>
        <w:t>дошкольного</w:t>
      </w:r>
      <w:r w:rsidR="004137AF" w:rsidRPr="00AD5E26">
        <w:rPr>
          <w:szCs w:val="28"/>
          <w:shd w:val="clear" w:color="auto" w:fill="FFFFFF"/>
        </w:rPr>
        <w:t> образовательного учреждения. </w:t>
      </w:r>
      <w:r w:rsidR="004137AF" w:rsidRPr="00AD5E26">
        <w:rPr>
          <w:rStyle w:val="ad"/>
          <w:rFonts w:eastAsiaTheme="majorEastAsia"/>
          <w:b w:val="0"/>
          <w:bCs w:val="0"/>
          <w:szCs w:val="28"/>
          <w:bdr w:val="none" w:sz="0" w:space="0" w:color="auto" w:frame="1"/>
          <w:shd w:val="clear" w:color="auto" w:fill="FFFFFF"/>
        </w:rPr>
        <w:t>Патриотическое воспитание</w:t>
      </w:r>
      <w:r w:rsidR="004137AF" w:rsidRPr="00AD5E26">
        <w:rPr>
          <w:szCs w:val="28"/>
          <w:shd w:val="clear" w:color="auto" w:fill="FFFFFF"/>
        </w:rPr>
        <w:t> – это сложный педагогический процесс</w:t>
      </w:r>
      <w:r w:rsidR="006A0FB1" w:rsidRPr="00AD5E26">
        <w:rPr>
          <w:szCs w:val="28"/>
          <w:shd w:val="clear" w:color="auto" w:fill="FFFFFF"/>
        </w:rPr>
        <w:t xml:space="preserve">. </w:t>
      </w:r>
      <w:r w:rsidR="004137AF" w:rsidRPr="00AD5E26">
        <w:rPr>
          <w:szCs w:val="28"/>
          <w:shd w:val="clear" w:color="auto" w:fill="FFFFFF"/>
        </w:rPr>
        <w:t xml:space="preserve">Современные дети мало знают о традициях нашего народа, проявляют равнодушие к близким людям и к природе. </w:t>
      </w:r>
      <w:r w:rsidR="006A0FB1" w:rsidRPr="00AD5E26">
        <w:rPr>
          <w:szCs w:val="28"/>
          <w:shd w:val="clear" w:color="auto" w:fill="FFFFFF"/>
        </w:rPr>
        <w:t xml:space="preserve"> </w:t>
      </w:r>
      <w:r w:rsidR="00EB0862" w:rsidRPr="00AD5E26">
        <w:rPr>
          <w:rStyle w:val="ad"/>
          <w:rFonts w:eastAsiaTheme="majorEastAsia"/>
          <w:b w:val="0"/>
          <w:bCs w:val="0"/>
          <w:szCs w:val="28"/>
          <w:bdr w:val="none" w:sz="0" w:space="0" w:color="auto" w:frame="1"/>
        </w:rPr>
        <w:t>Любовь к отечеству</w:t>
      </w:r>
      <w:r w:rsidR="00EB0862" w:rsidRPr="00AD5E26">
        <w:rPr>
          <w:szCs w:val="28"/>
        </w:rPr>
        <w:t xml:space="preserve"> начинается с малого – с любви к своей семье, к своему дому. Это корни, связывающие его с родным домом и ближайшим окружением. Постоянно расширяясь, эта любовь к родному переходит в любовь к своему государству, к его истории, его прошлому и настоящему, а затем ко всему человечеству</w:t>
      </w:r>
      <w:proofErr w:type="gramStart"/>
      <w:r w:rsidR="00EB0862" w:rsidRPr="00AD5E26">
        <w:rPr>
          <w:szCs w:val="28"/>
        </w:rPr>
        <w:t>…</w:t>
      </w:r>
      <w:r w:rsidR="001E58D3" w:rsidRPr="00AD5E26">
        <w:rPr>
          <w:szCs w:val="28"/>
        </w:rPr>
        <w:t xml:space="preserve"> </w:t>
      </w:r>
      <w:r w:rsidR="00EB0862" w:rsidRPr="00AD5E26">
        <w:rPr>
          <w:szCs w:val="28"/>
          <w:shd w:val="clear" w:color="auto" w:fill="FFFFFF"/>
        </w:rPr>
        <w:t>Ч</w:t>
      </w:r>
      <w:proofErr w:type="gramEnd"/>
      <w:r w:rsidR="00EB0862" w:rsidRPr="00AD5E26">
        <w:rPr>
          <w:szCs w:val="28"/>
          <w:shd w:val="clear" w:color="auto" w:fill="FFFFFF"/>
        </w:rPr>
        <w:t>тобы человек искренне чтил память предков, уважал свою Родину, чувствовал ответственность за свою Отчизну, его нужно воспитывать таким с раннего возраста.</w:t>
      </w:r>
    </w:p>
    <w:p w14:paraId="50751A47" w14:textId="77777777" w:rsidR="00481B50" w:rsidRPr="00AD5E26" w:rsidRDefault="004137AF" w:rsidP="006A0FB1">
      <w:pPr>
        <w:pStyle w:val="ac"/>
        <w:shd w:val="clear" w:color="auto" w:fill="FFFFFF"/>
        <w:spacing w:before="0" w:beforeAutospacing="0" w:after="0" w:afterAutospacing="0" w:line="360" w:lineRule="auto"/>
        <w:ind w:left="680" w:firstLine="709"/>
        <w:jc w:val="both"/>
        <w:rPr>
          <w:sz w:val="28"/>
          <w:szCs w:val="28"/>
          <w:shd w:val="clear" w:color="auto" w:fill="FFFFFF"/>
        </w:rPr>
      </w:pPr>
      <w:r w:rsidRPr="00AD5E26">
        <w:rPr>
          <w:sz w:val="28"/>
          <w:szCs w:val="28"/>
          <w:shd w:val="clear" w:color="auto" w:fill="FFFFFF"/>
        </w:rPr>
        <w:t>Ведущий вид деятельности в дошкольном возрасте – игра, и в то же время игра – мощное средство коррекции поведения детей, формирования взаимоотношений, воспитания нравственно-волевых качеств.</w:t>
      </w:r>
      <w:r w:rsidRPr="00AD5E26">
        <w:rPr>
          <w:sz w:val="28"/>
          <w:szCs w:val="28"/>
        </w:rPr>
        <w:t xml:space="preserve"> </w:t>
      </w:r>
      <w:r w:rsidRPr="00AD5E26">
        <w:rPr>
          <w:sz w:val="28"/>
          <w:szCs w:val="28"/>
          <w:shd w:val="clear" w:color="auto" w:fill="FFFFFF"/>
        </w:rPr>
        <w:t>Важно и необходимо использовать игру как средство патриотического воспитания. Считаю необходимым использовать игру как одну из активных форм работы в этой сфере, поскольку все виды детских игр подходят для выполнения задач патриотического воспитания и помогают привить уважение к историческим и культурным ценностям страны.</w:t>
      </w:r>
    </w:p>
    <w:p w14:paraId="779531AE" w14:textId="01D12B41" w:rsidR="004137AF" w:rsidRPr="00AD5E26" w:rsidRDefault="004137AF" w:rsidP="00E37142">
      <w:pPr>
        <w:pStyle w:val="ac"/>
        <w:shd w:val="clear" w:color="auto" w:fill="FFFFFF"/>
        <w:spacing w:before="0" w:beforeAutospacing="0" w:after="0" w:afterAutospacing="0" w:line="360" w:lineRule="auto"/>
        <w:ind w:left="680" w:firstLine="709"/>
        <w:jc w:val="both"/>
        <w:rPr>
          <w:sz w:val="28"/>
          <w:szCs w:val="28"/>
          <w:shd w:val="clear" w:color="auto" w:fill="FFFFFF"/>
        </w:rPr>
      </w:pPr>
      <w:r w:rsidRPr="00AD5E26">
        <w:rPr>
          <w:sz w:val="28"/>
          <w:szCs w:val="28"/>
          <w:shd w:val="clear" w:color="auto" w:fill="FFFFFF"/>
        </w:rPr>
        <w:lastRenderedPageBreak/>
        <w:t>Работа по воспитанию у детей патриотических чувств осуществляется через все виды игр: дидактические, настольн</w:t>
      </w:r>
      <w:r w:rsidR="00126080" w:rsidRPr="00AD5E26">
        <w:rPr>
          <w:sz w:val="28"/>
          <w:szCs w:val="28"/>
          <w:shd w:val="clear" w:color="auto" w:fill="FFFFFF"/>
        </w:rPr>
        <w:t>о-печатные</w:t>
      </w:r>
      <w:r w:rsidRPr="00AD5E26">
        <w:rPr>
          <w:sz w:val="28"/>
          <w:szCs w:val="28"/>
          <w:shd w:val="clear" w:color="auto" w:fill="FFFFFF"/>
        </w:rPr>
        <w:t>,</w:t>
      </w:r>
      <w:r w:rsidR="00126080" w:rsidRPr="00AD5E26">
        <w:rPr>
          <w:sz w:val="28"/>
          <w:szCs w:val="28"/>
          <w:shd w:val="clear" w:color="auto" w:fill="FFFFFF"/>
        </w:rPr>
        <w:t xml:space="preserve"> словесные,</w:t>
      </w:r>
      <w:r w:rsidRPr="00AD5E26">
        <w:rPr>
          <w:sz w:val="28"/>
          <w:szCs w:val="28"/>
          <w:shd w:val="clear" w:color="auto" w:fill="FFFFFF"/>
        </w:rPr>
        <w:t xml:space="preserve"> </w:t>
      </w:r>
      <w:r w:rsidR="00DE45CE" w:rsidRPr="00AD5E26">
        <w:rPr>
          <w:sz w:val="28"/>
          <w:szCs w:val="28"/>
          <w:shd w:val="clear" w:color="auto" w:fill="FFFFFF"/>
        </w:rPr>
        <w:t xml:space="preserve">пальчиковые, </w:t>
      </w:r>
      <w:r w:rsidRPr="00AD5E26">
        <w:rPr>
          <w:sz w:val="28"/>
          <w:szCs w:val="28"/>
          <w:shd w:val="clear" w:color="auto" w:fill="FFFFFF"/>
        </w:rPr>
        <w:t>театральные, хороводные, подвижные и сюжетно-ролевые.</w:t>
      </w:r>
    </w:p>
    <w:p w14:paraId="4EDCAB9F" w14:textId="63A3192A" w:rsidR="00633C1D" w:rsidRPr="00AD5E26" w:rsidRDefault="00633C1D" w:rsidP="00E37142">
      <w:pPr>
        <w:shd w:val="clear" w:color="auto" w:fill="FFFFFF"/>
        <w:spacing w:after="0" w:line="360" w:lineRule="auto"/>
        <w:ind w:left="680" w:firstLine="709"/>
        <w:jc w:val="both"/>
        <w:rPr>
          <w:rFonts w:cs="Times New Roman"/>
          <w:szCs w:val="28"/>
          <w:shd w:val="clear" w:color="auto" w:fill="FFFFFF"/>
        </w:rPr>
      </w:pPr>
      <w:r w:rsidRPr="00AD5E26">
        <w:rPr>
          <w:rFonts w:cs="Times New Roman"/>
          <w:szCs w:val="28"/>
          <w:shd w:val="clear" w:color="auto" w:fill="FFFFFF"/>
        </w:rPr>
        <w:t>Одной из форм игры является дидактическая игра. В этих играх развивается сообразительность ребенка, умение самостоятельно решать поставленную задачу, дети учатся действовать сообща и слаженно. Использование развивающего потенциала дидактических игр, их воздействие на формирование знаний о родине, развитие нравственных качеств личности, таких как честность, доброта, дружелюбие, уважение к старшим, любовь к родине, малой родине, готовность помочь близким, является очень важной сферой в изучении нашего вопроса. Помочь дошкольникам шире познакомиться с родным краем, понять взаимосвязь с предметами и объектами окружающей действительности и жизни общества — в этом заключается главный смысл дидактических игр.</w:t>
      </w:r>
      <w:r w:rsidR="00D01231" w:rsidRPr="00AD5E26">
        <w:rPr>
          <w:rFonts w:cs="Times New Roman"/>
          <w:szCs w:val="28"/>
          <w:shd w:val="clear" w:color="auto" w:fill="FFFFFF"/>
        </w:rPr>
        <w:t xml:space="preserve"> </w:t>
      </w:r>
    </w:p>
    <w:p w14:paraId="495A7E09" w14:textId="58C1468E" w:rsidR="00633C1D" w:rsidRPr="00AD5E26" w:rsidRDefault="00477A77" w:rsidP="00E37142">
      <w:pPr>
        <w:shd w:val="clear" w:color="auto" w:fill="FFFFFF"/>
        <w:spacing w:after="0" w:line="360" w:lineRule="auto"/>
        <w:ind w:left="680" w:firstLine="709"/>
        <w:jc w:val="both"/>
        <w:rPr>
          <w:rFonts w:cs="Times New Roman"/>
          <w:szCs w:val="28"/>
          <w:shd w:val="clear" w:color="auto" w:fill="FFFFFF"/>
        </w:rPr>
      </w:pPr>
      <w:r w:rsidRPr="00AD5E26">
        <w:rPr>
          <w:rFonts w:cs="Times New Roman"/>
          <w:szCs w:val="28"/>
          <w:shd w:val="clear" w:color="auto" w:fill="FFFFFF"/>
        </w:rPr>
        <w:t xml:space="preserve"> </w:t>
      </w:r>
      <w:r w:rsidR="00633C1D" w:rsidRPr="00AD5E26">
        <w:rPr>
          <w:rFonts w:cs="Times New Roman"/>
          <w:szCs w:val="28"/>
          <w:shd w:val="clear" w:color="auto" w:fill="FFFFFF"/>
        </w:rPr>
        <w:t>Настольно-печатные обучающие игры – это интересное занятие для детей, поскольку они познают окружающий их мир, мир животных и растений, а также явления живой и неживой природы. С помощью настольных игр мы успешно развиваем речевые навыки, математические способности, логику, внимание, учимся принимать решения, воспитываем в детях патриотический дух.</w:t>
      </w:r>
    </w:p>
    <w:p w14:paraId="0DE629A1" w14:textId="51D7C27B" w:rsidR="00481B50" w:rsidRPr="00AD5E26" w:rsidRDefault="00126080" w:rsidP="00E37142">
      <w:pPr>
        <w:pStyle w:val="ac"/>
        <w:shd w:val="clear" w:color="auto" w:fill="FFFFFF"/>
        <w:spacing w:before="0" w:beforeAutospacing="0" w:after="0" w:afterAutospacing="0" w:line="360" w:lineRule="auto"/>
        <w:ind w:left="680" w:firstLine="709"/>
        <w:jc w:val="both"/>
        <w:rPr>
          <w:sz w:val="28"/>
          <w:szCs w:val="28"/>
        </w:rPr>
      </w:pPr>
      <w:r w:rsidRPr="00AD5E26">
        <w:rPr>
          <w:sz w:val="28"/>
          <w:szCs w:val="28"/>
        </w:rPr>
        <w:t>Словесные игры – это эффективный метод </w:t>
      </w:r>
      <w:r w:rsidRPr="00AD5E26">
        <w:rPr>
          <w:rStyle w:val="ad"/>
          <w:rFonts w:eastAsiaTheme="majorEastAsia"/>
          <w:b w:val="0"/>
          <w:bCs w:val="0"/>
          <w:sz w:val="28"/>
          <w:szCs w:val="28"/>
          <w:bdr w:val="none" w:sz="0" w:space="0" w:color="auto" w:frame="1"/>
        </w:rPr>
        <w:t>воспитания</w:t>
      </w:r>
      <w:r w:rsidR="00481B50" w:rsidRPr="00AD5E26">
        <w:rPr>
          <w:sz w:val="28"/>
          <w:szCs w:val="28"/>
        </w:rPr>
        <w:t xml:space="preserve"> </w:t>
      </w:r>
      <w:r w:rsidRPr="00AD5E26">
        <w:rPr>
          <w:sz w:val="28"/>
          <w:szCs w:val="28"/>
        </w:rPr>
        <w:t>самостоятельности мышления и развития речи у детей. Они построены на</w:t>
      </w:r>
      <w:r w:rsidR="00481B50" w:rsidRPr="00AD5E26">
        <w:rPr>
          <w:sz w:val="28"/>
          <w:szCs w:val="28"/>
        </w:rPr>
        <w:t xml:space="preserve"> </w:t>
      </w:r>
      <w:r w:rsidRPr="00AD5E26">
        <w:rPr>
          <w:sz w:val="28"/>
          <w:szCs w:val="28"/>
        </w:rPr>
        <w:t>словах и действиях </w:t>
      </w:r>
      <w:r w:rsidRPr="00AD5E26">
        <w:rPr>
          <w:rStyle w:val="ad"/>
          <w:rFonts w:eastAsiaTheme="majorEastAsia"/>
          <w:b w:val="0"/>
          <w:bCs w:val="0"/>
          <w:sz w:val="28"/>
          <w:szCs w:val="28"/>
          <w:bdr w:val="none" w:sz="0" w:space="0" w:color="auto" w:frame="1"/>
        </w:rPr>
        <w:t>играющих</w:t>
      </w:r>
      <w:r w:rsidRPr="00AD5E26">
        <w:rPr>
          <w:sz w:val="28"/>
          <w:szCs w:val="28"/>
        </w:rPr>
        <w:t>, дети самостоятельно решают разнообразные</w:t>
      </w:r>
      <w:r w:rsidR="00481B50" w:rsidRPr="00AD5E26">
        <w:rPr>
          <w:sz w:val="28"/>
          <w:szCs w:val="28"/>
        </w:rPr>
        <w:t xml:space="preserve"> </w:t>
      </w:r>
      <w:r w:rsidRPr="00AD5E26">
        <w:rPr>
          <w:sz w:val="28"/>
          <w:szCs w:val="28"/>
          <w:bdr w:val="none" w:sz="0" w:space="0" w:color="auto" w:frame="1"/>
        </w:rPr>
        <w:t>мыслительные задачи</w:t>
      </w:r>
      <w:r w:rsidRPr="00AD5E26">
        <w:rPr>
          <w:sz w:val="28"/>
          <w:szCs w:val="28"/>
        </w:rPr>
        <w:t>: описывают предметы, выделяя характерные их</w:t>
      </w:r>
      <w:r w:rsidR="00481B50" w:rsidRPr="00AD5E26">
        <w:rPr>
          <w:sz w:val="28"/>
          <w:szCs w:val="28"/>
        </w:rPr>
        <w:t xml:space="preserve"> </w:t>
      </w:r>
      <w:r w:rsidRPr="00AD5E26">
        <w:rPr>
          <w:sz w:val="28"/>
          <w:szCs w:val="28"/>
        </w:rPr>
        <w:t>признаки, отгадывают их по описанию, находят сходства и различия этих</w:t>
      </w:r>
      <w:r w:rsidR="00481B50" w:rsidRPr="00AD5E26">
        <w:rPr>
          <w:sz w:val="28"/>
          <w:szCs w:val="28"/>
        </w:rPr>
        <w:t xml:space="preserve"> </w:t>
      </w:r>
      <w:r w:rsidRPr="00AD5E26">
        <w:rPr>
          <w:sz w:val="28"/>
          <w:szCs w:val="28"/>
        </w:rPr>
        <w:t xml:space="preserve">предметов и явлений природы. </w:t>
      </w:r>
    </w:p>
    <w:p w14:paraId="6B05ADC9" w14:textId="1B66BCB9" w:rsidR="00633C1D" w:rsidRPr="00AD5E26" w:rsidRDefault="00DE45CE" w:rsidP="00E37142">
      <w:pPr>
        <w:shd w:val="clear" w:color="auto" w:fill="FFFFFF"/>
        <w:spacing w:after="0" w:line="360" w:lineRule="auto"/>
        <w:ind w:left="680" w:firstLine="709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AD5E26">
        <w:rPr>
          <w:rFonts w:cs="Times New Roman"/>
          <w:szCs w:val="28"/>
          <w:shd w:val="clear" w:color="auto" w:fill="FFFFFF"/>
        </w:rPr>
        <w:t>Пальчиковые игры помогают в пополнении словарного запаса и в развитии речи детей, дают возможность узнать педагогический </w:t>
      </w:r>
      <w:hyperlink r:id="rId6" w:tooltip="Опыт работы, практика" w:history="1">
        <w:r w:rsidRPr="00AD5E26">
          <w:rPr>
            <w:rStyle w:val="af"/>
            <w:rFonts w:cs="Times New Roman"/>
            <w:color w:val="auto"/>
            <w:szCs w:val="28"/>
            <w:u w:val="none"/>
            <w:bdr w:val="none" w:sz="0" w:space="0" w:color="auto" w:frame="1"/>
            <w:shd w:val="clear" w:color="auto" w:fill="FFFFFF"/>
          </w:rPr>
          <w:t>опыт русского народа</w:t>
        </w:r>
      </w:hyperlink>
      <w:r w:rsidRPr="00AD5E26">
        <w:rPr>
          <w:rFonts w:cs="Times New Roman"/>
          <w:szCs w:val="28"/>
          <w:shd w:val="clear" w:color="auto" w:fill="FFFFFF"/>
        </w:rPr>
        <w:t xml:space="preserve">, который интуитивно угадывал связь между речью и </w:t>
      </w:r>
      <w:r w:rsidRPr="00AD5E26">
        <w:rPr>
          <w:rFonts w:cs="Times New Roman"/>
          <w:szCs w:val="28"/>
          <w:shd w:val="clear" w:color="auto" w:fill="FFFFFF"/>
        </w:rPr>
        <w:lastRenderedPageBreak/>
        <w:t>пальчиковой моторикой. Эти игры все помнят с детства: "</w:t>
      </w:r>
      <w:proofErr w:type="gramStart"/>
      <w:r w:rsidRPr="00AD5E26">
        <w:rPr>
          <w:rFonts w:cs="Times New Roman"/>
          <w:szCs w:val="28"/>
          <w:shd w:val="clear" w:color="auto" w:fill="FFFFFF"/>
        </w:rPr>
        <w:t>Сорока-белобока</w:t>
      </w:r>
      <w:proofErr w:type="gramEnd"/>
      <w:r w:rsidRPr="00AD5E26">
        <w:rPr>
          <w:rFonts w:cs="Times New Roman"/>
          <w:szCs w:val="28"/>
          <w:shd w:val="clear" w:color="auto" w:fill="FFFFFF"/>
        </w:rPr>
        <w:t>", "Ладушки", "Коза Дереза" и т. д.</w:t>
      </w:r>
    </w:p>
    <w:p w14:paraId="404F29B5" w14:textId="10F81253" w:rsidR="00126080" w:rsidRPr="00AD5E26" w:rsidRDefault="001775C7" w:rsidP="00E37142">
      <w:pPr>
        <w:pStyle w:val="ac"/>
        <w:shd w:val="clear" w:color="auto" w:fill="FFFFFF"/>
        <w:spacing w:before="0" w:beforeAutospacing="0" w:after="0" w:afterAutospacing="0" w:line="360" w:lineRule="auto"/>
        <w:ind w:left="680" w:firstLine="709"/>
        <w:jc w:val="both"/>
        <w:rPr>
          <w:sz w:val="28"/>
          <w:szCs w:val="28"/>
        </w:rPr>
      </w:pPr>
      <w:r w:rsidRPr="00AD5E26">
        <w:rPr>
          <w:sz w:val="28"/>
          <w:szCs w:val="28"/>
        </w:rPr>
        <w:t xml:space="preserve">Театрализованная игра – эффективный способ общения дошкольников, понимания литературного или фольклорного произведения и развития чувства патриотизма. Отличительной чертой театральных постановок является их фольклорная или литературная основа. В инсценированных играх, основанных на фольклоре, дети узнают об обычаях русского народа. Активизируется и улучшается словарный запас. Дети запоминают крылатые фразы, пословицы, поговорки и прибаутки. </w:t>
      </w:r>
      <w:r w:rsidR="00126080" w:rsidRPr="00AD5E26">
        <w:rPr>
          <w:sz w:val="28"/>
          <w:szCs w:val="28"/>
          <w:shd w:val="clear" w:color="auto" w:fill="FFFFFF"/>
        </w:rPr>
        <w:t>Участвуя в </w:t>
      </w:r>
      <w:r w:rsidR="00126080" w:rsidRPr="00AD5E26">
        <w:rPr>
          <w:rStyle w:val="ad"/>
          <w:rFonts w:eastAsiaTheme="majorEastAsia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театрализованной деятельности</w:t>
      </w:r>
      <w:r w:rsidR="00126080" w:rsidRPr="00AD5E26">
        <w:rPr>
          <w:sz w:val="28"/>
          <w:szCs w:val="28"/>
          <w:shd w:val="clear" w:color="auto" w:fill="FFFFFF"/>
        </w:rPr>
        <w:t>, дети знакомятся с окружающим миром во всем его многообразии через образы, краски, звуки, а умело поставленные вопросы, побуждают их думать, анализировать, делать выводы и обобщения, развиваются и формируются эмоции.</w:t>
      </w:r>
      <w:r w:rsidR="00126080" w:rsidRPr="00AD5E26">
        <w:rPr>
          <w:sz w:val="28"/>
          <w:szCs w:val="28"/>
        </w:rPr>
        <w:t xml:space="preserve"> </w:t>
      </w:r>
    </w:p>
    <w:p w14:paraId="37FFDBE5" w14:textId="77777777" w:rsidR="00126080" w:rsidRPr="00AD5E26" w:rsidRDefault="00126080" w:rsidP="00E37142">
      <w:pPr>
        <w:pStyle w:val="ac"/>
        <w:shd w:val="clear" w:color="auto" w:fill="FFFFFF"/>
        <w:spacing w:before="0" w:beforeAutospacing="0" w:after="0" w:afterAutospacing="0" w:line="360" w:lineRule="auto"/>
        <w:ind w:left="680" w:firstLine="709"/>
        <w:jc w:val="both"/>
        <w:rPr>
          <w:sz w:val="28"/>
          <w:szCs w:val="28"/>
        </w:rPr>
      </w:pPr>
      <w:r w:rsidRPr="00AD5E26">
        <w:rPr>
          <w:sz w:val="28"/>
          <w:szCs w:val="28"/>
        </w:rPr>
        <w:t>Игры-драматизации позволяют не только посмотреть и примерить народные костюмы, но и поиграть в них, словно «живя» в них какое-то время, почувствовать тепло шарфа, кокошника на голове, рубашки на плечах, расписной кушак на поясе; оценить достоинства и недостатки русского народного костюма, его красоту, яркость, изящество.</w:t>
      </w:r>
    </w:p>
    <w:p w14:paraId="16E68BED" w14:textId="27D75A99" w:rsidR="00F12C76" w:rsidRPr="00AD5E26" w:rsidRDefault="00477A77" w:rsidP="00E37142">
      <w:pPr>
        <w:spacing w:after="0" w:line="360" w:lineRule="auto"/>
        <w:ind w:left="680" w:firstLine="709"/>
        <w:jc w:val="both"/>
        <w:rPr>
          <w:rFonts w:cs="Times New Roman"/>
          <w:szCs w:val="28"/>
          <w:shd w:val="clear" w:color="auto" w:fill="F6F6F6"/>
        </w:rPr>
      </w:pPr>
      <w:r w:rsidRPr="00AD5E26">
        <w:rPr>
          <w:rFonts w:cs="Times New Roman"/>
          <w:szCs w:val="28"/>
        </w:rPr>
        <w:t>С</w:t>
      </w:r>
      <w:r w:rsidR="00D01231" w:rsidRPr="00AD5E26">
        <w:rPr>
          <w:rFonts w:cs="Times New Roman"/>
          <w:szCs w:val="28"/>
        </w:rPr>
        <w:t xml:space="preserve">южетно-ролевая игра является средством формирования у детей нравственных представлений и гуманных чувств, поскольку дошкольники в игре воспроизводят человеческие взаимоотношения. Эти отношения определяют развитие у детей умения выделять и познавать нравственные нормы и регулировать поведение с окружающими. Также наблюдения показали, что темы сюжетно-ролевых игр детей в группе однообразны, сюжеты бедны и формальны, а роли достаточно традиционны. Дети практически не организуют игры с военно-патриотической тематикой, отражающие героические подвиги нашего народа. В основном детьми используются сюжеты иностранных мультфильмов и кинофильмов, разворачивают агрессивные сюжеты. В организации патриотического </w:t>
      </w:r>
      <w:r w:rsidR="00D01231" w:rsidRPr="00AD5E26">
        <w:rPr>
          <w:rFonts w:cs="Times New Roman"/>
          <w:szCs w:val="28"/>
        </w:rPr>
        <w:lastRenderedPageBreak/>
        <w:t xml:space="preserve">воспитания детей, мы обращаем внимание на нравственно ценное содержание детских сюжетно-ролевых игр. </w:t>
      </w:r>
      <w:proofErr w:type="gramStart"/>
      <w:r w:rsidR="00D01231" w:rsidRPr="00AD5E26">
        <w:rPr>
          <w:rFonts w:cs="Times New Roman"/>
          <w:szCs w:val="28"/>
        </w:rPr>
        <w:t>Выполняя роли, у детей развиваются моральные, патриотические чувства, чувства привязанности к родным и близким.</w:t>
      </w:r>
      <w:proofErr w:type="gramEnd"/>
      <w:r w:rsidR="00D01231" w:rsidRPr="00AD5E26">
        <w:rPr>
          <w:rFonts w:cs="Times New Roman"/>
          <w:szCs w:val="28"/>
        </w:rPr>
        <w:t xml:space="preserve"> В процессе игры дети проявляют организаторские способности, настойчивость и инициативу.</w:t>
      </w:r>
    </w:p>
    <w:p w14:paraId="64C13D55" w14:textId="2D5C4E81" w:rsidR="00D01231" w:rsidRPr="00AD5E26" w:rsidRDefault="00D01231" w:rsidP="00E37142">
      <w:pPr>
        <w:spacing w:after="0" w:line="360" w:lineRule="auto"/>
        <w:ind w:left="680" w:firstLine="709"/>
        <w:jc w:val="both"/>
        <w:rPr>
          <w:rFonts w:cs="Times New Roman"/>
          <w:szCs w:val="28"/>
          <w:shd w:val="clear" w:color="auto" w:fill="FFFFFF"/>
        </w:rPr>
      </w:pPr>
      <w:r w:rsidRPr="00AD5E26">
        <w:rPr>
          <w:rStyle w:val="ad"/>
          <w:rFonts w:cs="Times New Roman"/>
          <w:b w:val="0"/>
          <w:bCs w:val="0"/>
          <w:szCs w:val="28"/>
          <w:bdr w:val="none" w:sz="0" w:space="0" w:color="auto" w:frame="1"/>
          <w:shd w:val="clear" w:color="auto" w:fill="FFFFFF"/>
        </w:rPr>
        <w:t>Народные игры</w:t>
      </w:r>
      <w:r w:rsidRPr="00AD5E26">
        <w:rPr>
          <w:rFonts w:cs="Times New Roman"/>
          <w:szCs w:val="28"/>
          <w:shd w:val="clear" w:color="auto" w:fill="FFFFFF"/>
        </w:rPr>
        <w:t> бережно хранят в себе все самое лучшее и светлое, привнесенное в них за многие поколения. В </w:t>
      </w:r>
      <w:r w:rsidRPr="00AD5E26">
        <w:rPr>
          <w:rStyle w:val="ad"/>
          <w:rFonts w:cs="Times New Roman"/>
          <w:b w:val="0"/>
          <w:bCs w:val="0"/>
          <w:szCs w:val="28"/>
          <w:bdr w:val="none" w:sz="0" w:space="0" w:color="auto" w:frame="1"/>
          <w:shd w:val="clear" w:color="auto" w:fill="FFFFFF"/>
        </w:rPr>
        <w:t>народных</w:t>
      </w:r>
      <w:r w:rsidRPr="00AD5E26">
        <w:rPr>
          <w:rFonts w:cs="Times New Roman"/>
          <w:szCs w:val="28"/>
          <w:shd w:val="clear" w:color="auto" w:fill="FFFFFF"/>
        </w:rPr>
        <w:t> играх отражаются черты быта прошлых поколений, лучшие традиции культуры. Благодаря </w:t>
      </w:r>
      <w:r w:rsidRPr="00AD5E26">
        <w:rPr>
          <w:rStyle w:val="ad"/>
          <w:rFonts w:cs="Times New Roman"/>
          <w:b w:val="0"/>
          <w:bCs w:val="0"/>
          <w:szCs w:val="28"/>
          <w:bdr w:val="none" w:sz="0" w:space="0" w:color="auto" w:frame="1"/>
          <w:shd w:val="clear" w:color="auto" w:fill="FFFFFF"/>
        </w:rPr>
        <w:t>народным играм в сознании детей</w:t>
      </w:r>
      <w:r w:rsidRPr="00AD5E26">
        <w:rPr>
          <w:rFonts w:cs="Times New Roman"/>
          <w:szCs w:val="28"/>
          <w:shd w:val="clear" w:color="auto" w:fill="FFFFFF"/>
        </w:rPr>
        <w:t> прорастают росточки </w:t>
      </w:r>
      <w:r w:rsidRPr="00AD5E26">
        <w:rPr>
          <w:rStyle w:val="ad"/>
          <w:rFonts w:cs="Times New Roman"/>
          <w:b w:val="0"/>
          <w:bCs w:val="0"/>
          <w:szCs w:val="28"/>
          <w:bdr w:val="none" w:sz="0" w:space="0" w:color="auto" w:frame="1"/>
          <w:shd w:val="clear" w:color="auto" w:fill="FFFFFF"/>
        </w:rPr>
        <w:t>патриотических чувств</w:t>
      </w:r>
      <w:r w:rsidRPr="00AD5E26">
        <w:rPr>
          <w:rFonts w:cs="Times New Roman"/>
          <w:szCs w:val="28"/>
          <w:shd w:val="clear" w:color="auto" w:fill="FFFFFF"/>
        </w:rPr>
        <w:t>: интерес и уважение к традициям прошлых поколений, гордости за свой </w:t>
      </w:r>
      <w:r w:rsidRPr="00AD5E26">
        <w:rPr>
          <w:rStyle w:val="ad"/>
          <w:rFonts w:cs="Times New Roman"/>
          <w:b w:val="0"/>
          <w:bCs w:val="0"/>
          <w:szCs w:val="28"/>
          <w:bdr w:val="none" w:sz="0" w:space="0" w:color="auto" w:frame="1"/>
          <w:shd w:val="clear" w:color="auto" w:fill="FFFFFF"/>
        </w:rPr>
        <w:t>народ и страну</w:t>
      </w:r>
      <w:r w:rsidRPr="00AD5E26">
        <w:rPr>
          <w:rFonts w:cs="Times New Roman"/>
          <w:szCs w:val="28"/>
          <w:shd w:val="clear" w:color="auto" w:fill="FFFFFF"/>
        </w:rPr>
        <w:t>, любовь к своей Родине, расширяются знания </w:t>
      </w:r>
      <w:r w:rsidRPr="00AD5E26">
        <w:rPr>
          <w:rStyle w:val="ad"/>
          <w:rFonts w:cs="Times New Roman"/>
          <w:b w:val="0"/>
          <w:bCs w:val="0"/>
          <w:szCs w:val="28"/>
          <w:bdr w:val="none" w:sz="0" w:space="0" w:color="auto" w:frame="1"/>
          <w:shd w:val="clear" w:color="auto" w:fill="FFFFFF"/>
        </w:rPr>
        <w:t>детей о культуре страны</w:t>
      </w:r>
      <w:r w:rsidRPr="00AD5E26">
        <w:rPr>
          <w:rFonts w:cs="Times New Roman"/>
          <w:szCs w:val="28"/>
          <w:shd w:val="clear" w:color="auto" w:fill="FFFFFF"/>
        </w:rPr>
        <w:t>, что рождает понимание ее уникальности и неповторимости.</w:t>
      </w:r>
      <w:r w:rsidR="00477A77" w:rsidRPr="00AD5E26">
        <w:rPr>
          <w:rFonts w:cs="Times New Roman"/>
          <w:szCs w:val="28"/>
          <w:shd w:val="clear" w:color="auto" w:fill="FFFFFF"/>
        </w:rPr>
        <w:t xml:space="preserve"> </w:t>
      </w:r>
      <w:r w:rsidRPr="00AD5E26">
        <w:rPr>
          <w:rFonts w:cs="Times New Roman"/>
          <w:szCs w:val="28"/>
        </w:rPr>
        <w:t>Такие </w:t>
      </w:r>
      <w:r w:rsidRPr="00AD5E26">
        <w:rPr>
          <w:rStyle w:val="ad"/>
          <w:rFonts w:cs="Times New Roman"/>
          <w:b w:val="0"/>
          <w:bCs w:val="0"/>
          <w:szCs w:val="28"/>
          <w:bdr w:val="none" w:sz="0" w:space="0" w:color="auto" w:frame="1"/>
        </w:rPr>
        <w:t>игры</w:t>
      </w:r>
      <w:r w:rsidRPr="00AD5E26">
        <w:rPr>
          <w:rFonts w:cs="Times New Roman"/>
          <w:szCs w:val="28"/>
        </w:rPr>
        <w:t> вобрали в себя лучшие национальные традиции. В них ярко отражается образ жизни людей, их труд, быт, национальные устои. В </w:t>
      </w:r>
      <w:r w:rsidRPr="00AD5E26">
        <w:rPr>
          <w:rStyle w:val="ad"/>
          <w:rFonts w:cs="Times New Roman"/>
          <w:b w:val="0"/>
          <w:bCs w:val="0"/>
          <w:szCs w:val="28"/>
          <w:bdr w:val="none" w:sz="0" w:space="0" w:color="auto" w:frame="1"/>
        </w:rPr>
        <w:t>народных играх много юмора</w:t>
      </w:r>
      <w:r w:rsidRPr="00AD5E26">
        <w:rPr>
          <w:rFonts w:cs="Times New Roman"/>
          <w:szCs w:val="28"/>
        </w:rPr>
        <w:t>, шуток, задора, что делает их особенно привлекательными для </w:t>
      </w:r>
      <w:r w:rsidRPr="00AD5E26">
        <w:rPr>
          <w:rStyle w:val="ad"/>
          <w:rFonts w:cs="Times New Roman"/>
          <w:b w:val="0"/>
          <w:bCs w:val="0"/>
          <w:szCs w:val="28"/>
          <w:bdr w:val="none" w:sz="0" w:space="0" w:color="auto" w:frame="1"/>
        </w:rPr>
        <w:t>детей</w:t>
      </w:r>
      <w:r w:rsidRPr="00AD5E26">
        <w:rPr>
          <w:rFonts w:cs="Times New Roman"/>
          <w:szCs w:val="28"/>
        </w:rPr>
        <w:t>.</w:t>
      </w:r>
      <w:r w:rsidR="006A0FB1" w:rsidRPr="00AD5E26">
        <w:rPr>
          <w:rFonts w:cs="Times New Roman"/>
          <w:szCs w:val="28"/>
        </w:rPr>
        <w:t xml:space="preserve"> К ним можно отнести такие игры, как «Ручеек», «Карусель», «Завивайся плетень»,</w:t>
      </w:r>
      <w:r w:rsidR="00F076E1" w:rsidRPr="00AD5E26">
        <w:rPr>
          <w:rFonts w:cs="Times New Roman"/>
          <w:szCs w:val="28"/>
        </w:rPr>
        <w:t xml:space="preserve"> «Горелки» и др.</w:t>
      </w:r>
    </w:p>
    <w:p w14:paraId="72DCD3BA" w14:textId="6558728C" w:rsidR="00DE45CE" w:rsidRPr="00AD5E26" w:rsidRDefault="00DE45CE" w:rsidP="00E37142">
      <w:pPr>
        <w:pStyle w:val="ac"/>
        <w:shd w:val="clear" w:color="auto" w:fill="FFFFFF"/>
        <w:spacing w:before="0" w:beforeAutospacing="0" w:after="0" w:afterAutospacing="0" w:line="360" w:lineRule="auto"/>
        <w:ind w:left="680" w:firstLine="709"/>
        <w:jc w:val="both"/>
        <w:rPr>
          <w:sz w:val="28"/>
          <w:szCs w:val="28"/>
        </w:rPr>
      </w:pPr>
      <w:r w:rsidRPr="00AD5E26">
        <w:rPr>
          <w:sz w:val="28"/>
          <w:szCs w:val="28"/>
          <w:shd w:val="clear" w:color="auto" w:fill="FFFFFF"/>
        </w:rPr>
        <w:t xml:space="preserve">Самое главное в работе по воспитанию патриотических чувств у детей, считаю, что через игру педагог должен зародить в детях интерес и желание узнавать о своём родном городе, крае, а также умение делиться полученной информацией со </w:t>
      </w:r>
      <w:proofErr w:type="gramStart"/>
      <w:r w:rsidRPr="00AD5E26">
        <w:rPr>
          <w:sz w:val="28"/>
          <w:szCs w:val="28"/>
          <w:shd w:val="clear" w:color="auto" w:fill="FFFFFF"/>
        </w:rPr>
        <w:t>своими</w:t>
      </w:r>
      <w:proofErr w:type="gramEnd"/>
      <w:r w:rsidRPr="00AD5E26">
        <w:rPr>
          <w:sz w:val="28"/>
          <w:szCs w:val="28"/>
          <w:shd w:val="clear" w:color="auto" w:fill="FFFFFF"/>
        </w:rPr>
        <w:t xml:space="preserve"> близкими.</w:t>
      </w:r>
      <w:r w:rsidRPr="00AD5E26">
        <w:rPr>
          <w:sz w:val="28"/>
          <w:szCs w:val="28"/>
        </w:rPr>
        <w:t xml:space="preserve"> Воспитать патриота своей Родины – ответственная и сложная задача, решение которой в дошкольном детстве только начинается. Планомерная систематическая работа, использование разнообразных средств и методов воспитания, общие усилия детского сада и семьи, ответственность взрослых за свои слова и поступки могут дать положительные результаты и стать основой для дальнейшей работы по патриотическому воспитанию.</w:t>
      </w:r>
    </w:p>
    <w:p w14:paraId="3506F283" w14:textId="77777777" w:rsidR="005E189B" w:rsidRPr="00AD5E26" w:rsidRDefault="005E189B" w:rsidP="00E37142">
      <w:pPr>
        <w:pStyle w:val="ac"/>
        <w:shd w:val="clear" w:color="auto" w:fill="FFFFFF"/>
        <w:spacing w:before="0" w:beforeAutospacing="0" w:after="0" w:afterAutospacing="0" w:line="360" w:lineRule="auto"/>
        <w:ind w:left="680" w:firstLine="709"/>
        <w:jc w:val="both"/>
        <w:rPr>
          <w:sz w:val="28"/>
          <w:szCs w:val="28"/>
        </w:rPr>
      </w:pPr>
    </w:p>
    <w:p w14:paraId="3048EFBF" w14:textId="77777777" w:rsidR="00F076E1" w:rsidRPr="00AD5E26" w:rsidRDefault="00F076E1" w:rsidP="00E37142">
      <w:pPr>
        <w:pStyle w:val="ac"/>
        <w:shd w:val="clear" w:color="auto" w:fill="FFFFFF"/>
        <w:spacing w:before="0" w:beforeAutospacing="0" w:after="0" w:afterAutospacing="0" w:line="360" w:lineRule="auto"/>
        <w:ind w:left="680" w:firstLine="709"/>
        <w:jc w:val="both"/>
        <w:rPr>
          <w:sz w:val="28"/>
          <w:szCs w:val="28"/>
        </w:rPr>
      </w:pPr>
    </w:p>
    <w:p w14:paraId="32F008F6" w14:textId="77777777" w:rsidR="00F076E1" w:rsidRPr="00AD5E26" w:rsidRDefault="00F076E1" w:rsidP="00E37142">
      <w:pPr>
        <w:pStyle w:val="ac"/>
        <w:shd w:val="clear" w:color="auto" w:fill="FFFFFF"/>
        <w:spacing w:before="0" w:beforeAutospacing="0" w:after="0" w:afterAutospacing="0" w:line="360" w:lineRule="auto"/>
        <w:ind w:left="680" w:firstLine="709"/>
        <w:jc w:val="both"/>
        <w:rPr>
          <w:b/>
          <w:sz w:val="28"/>
          <w:szCs w:val="28"/>
        </w:rPr>
      </w:pPr>
    </w:p>
    <w:p w14:paraId="0B6504E3" w14:textId="5CDDB3AD" w:rsidR="005E189B" w:rsidRPr="00AD5E26" w:rsidRDefault="005E189B" w:rsidP="00E37142">
      <w:pPr>
        <w:pStyle w:val="ac"/>
        <w:shd w:val="clear" w:color="auto" w:fill="FFFFFF"/>
        <w:spacing w:before="0" w:beforeAutospacing="0" w:after="0" w:afterAutospacing="0" w:line="360" w:lineRule="auto"/>
        <w:ind w:left="680" w:firstLine="709"/>
        <w:jc w:val="both"/>
        <w:rPr>
          <w:b/>
          <w:sz w:val="28"/>
          <w:szCs w:val="28"/>
        </w:rPr>
      </w:pPr>
      <w:r w:rsidRPr="00AD5E26">
        <w:rPr>
          <w:b/>
          <w:sz w:val="28"/>
          <w:szCs w:val="28"/>
        </w:rPr>
        <w:t>Список использованных источников:</w:t>
      </w:r>
    </w:p>
    <w:p w14:paraId="18F46847" w14:textId="2CD7C45E" w:rsidR="005E189B" w:rsidRPr="00AD5E26" w:rsidRDefault="005E189B" w:rsidP="00E37142">
      <w:pPr>
        <w:pStyle w:val="ac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AD5E26">
        <w:rPr>
          <w:color w:val="000000"/>
          <w:sz w:val="28"/>
          <w:szCs w:val="28"/>
        </w:rPr>
        <w:t>Алябьева</w:t>
      </w:r>
      <w:proofErr w:type="spellEnd"/>
      <w:r w:rsidR="00F076E1" w:rsidRPr="00AD5E26">
        <w:rPr>
          <w:color w:val="000000"/>
          <w:sz w:val="28"/>
          <w:szCs w:val="28"/>
        </w:rPr>
        <w:t xml:space="preserve"> </w:t>
      </w:r>
      <w:r w:rsidRPr="00AD5E26">
        <w:rPr>
          <w:color w:val="000000"/>
          <w:sz w:val="28"/>
          <w:szCs w:val="28"/>
        </w:rPr>
        <w:t>Е. А. Воспитание культуры поведения у детей 5-7</w:t>
      </w:r>
      <w:r w:rsidRPr="00AD5E26">
        <w:rPr>
          <w:rFonts w:ascii="Open Sans" w:hAnsi="Open Sans" w:cs="Open Sans"/>
          <w:color w:val="212529"/>
          <w:sz w:val="28"/>
          <w:szCs w:val="28"/>
        </w:rPr>
        <w:t xml:space="preserve"> </w:t>
      </w:r>
      <w:r w:rsidRPr="00AD5E26">
        <w:rPr>
          <w:color w:val="000000"/>
          <w:sz w:val="28"/>
          <w:szCs w:val="28"/>
        </w:rPr>
        <w:t>лет</w:t>
      </w:r>
      <w:r w:rsidR="00F076E1" w:rsidRPr="00AD5E26">
        <w:rPr>
          <w:color w:val="000000"/>
          <w:sz w:val="28"/>
          <w:szCs w:val="28"/>
          <w:shd w:val="clear" w:color="auto" w:fill="FFFFFF"/>
        </w:rPr>
        <w:t xml:space="preserve">. </w:t>
      </w:r>
      <w:r w:rsidRPr="00AD5E26">
        <w:rPr>
          <w:color w:val="000000"/>
          <w:sz w:val="28"/>
          <w:szCs w:val="28"/>
        </w:rPr>
        <w:t>Методическое пособие</w:t>
      </w:r>
      <w:r w:rsidR="00F076E1" w:rsidRPr="00AD5E26">
        <w:rPr>
          <w:color w:val="000000"/>
          <w:sz w:val="28"/>
          <w:szCs w:val="28"/>
        </w:rPr>
        <w:t xml:space="preserve">. </w:t>
      </w:r>
      <w:r w:rsidRPr="00AD5E26">
        <w:rPr>
          <w:color w:val="000000"/>
          <w:sz w:val="28"/>
          <w:szCs w:val="28"/>
        </w:rPr>
        <w:t>Москва: ТЦ</w:t>
      </w:r>
      <w:r w:rsidRPr="00AD5E26">
        <w:rPr>
          <w:rFonts w:ascii="Open Sans" w:hAnsi="Open Sans" w:cs="Open Sans"/>
          <w:color w:val="212529"/>
          <w:sz w:val="28"/>
          <w:szCs w:val="28"/>
        </w:rPr>
        <w:t xml:space="preserve"> </w:t>
      </w:r>
      <w:r w:rsidRPr="00AD5E26">
        <w:rPr>
          <w:color w:val="000000"/>
          <w:sz w:val="28"/>
          <w:szCs w:val="28"/>
        </w:rPr>
        <w:t>Сфера, 2009. 128с</w:t>
      </w:r>
      <w:r w:rsidR="00BD40F9" w:rsidRPr="00AD5E26">
        <w:rPr>
          <w:color w:val="000000"/>
          <w:sz w:val="28"/>
          <w:szCs w:val="28"/>
        </w:rPr>
        <w:t>.</w:t>
      </w:r>
    </w:p>
    <w:p w14:paraId="612D055B" w14:textId="22119956" w:rsidR="00E37142" w:rsidRPr="00AD5E26" w:rsidRDefault="00E37142" w:rsidP="00E37142">
      <w:pPr>
        <w:pStyle w:val="ac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212529"/>
          <w:sz w:val="28"/>
          <w:szCs w:val="28"/>
        </w:rPr>
      </w:pPr>
      <w:proofErr w:type="spellStart"/>
      <w:r w:rsidRPr="00AD5E26">
        <w:rPr>
          <w:color w:val="111111"/>
          <w:sz w:val="28"/>
          <w:szCs w:val="28"/>
          <w:shd w:val="clear" w:color="auto" w:fill="FFFFFF"/>
        </w:rPr>
        <w:t>Зеленова</w:t>
      </w:r>
      <w:proofErr w:type="spellEnd"/>
      <w:r w:rsidRPr="00AD5E26">
        <w:rPr>
          <w:color w:val="111111"/>
          <w:sz w:val="28"/>
          <w:szCs w:val="28"/>
          <w:shd w:val="clear" w:color="auto" w:fill="FFFFFF"/>
        </w:rPr>
        <w:t xml:space="preserve"> Н. Г., Осипова Л. Е. Мы живем в России. </w:t>
      </w:r>
      <w:r w:rsidRPr="00AD5E26">
        <w:rPr>
          <w:rStyle w:val="ad"/>
          <w:rFonts w:eastAsiaTheme="majorEastAsia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Гражданско-патриотическое воспитание дошкольников</w:t>
      </w:r>
      <w:r w:rsidRPr="00AD5E26">
        <w:rPr>
          <w:b/>
          <w:bCs/>
          <w:color w:val="111111"/>
          <w:sz w:val="28"/>
          <w:szCs w:val="28"/>
          <w:shd w:val="clear" w:color="auto" w:fill="FFFFFF"/>
        </w:rPr>
        <w:t>.</w:t>
      </w:r>
      <w:r w:rsidRPr="00AD5E26">
        <w:rPr>
          <w:color w:val="111111"/>
          <w:sz w:val="28"/>
          <w:szCs w:val="28"/>
          <w:shd w:val="clear" w:color="auto" w:fill="FFFFFF"/>
        </w:rPr>
        <w:t xml:space="preserve">  </w:t>
      </w:r>
      <w:r w:rsidRPr="00AD5E26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Москва</w:t>
      </w:r>
      <w:r w:rsidRPr="00AD5E26">
        <w:rPr>
          <w:color w:val="111111"/>
          <w:sz w:val="28"/>
          <w:szCs w:val="28"/>
          <w:shd w:val="clear" w:color="auto" w:fill="FFFFFF"/>
        </w:rPr>
        <w:t>: Издательство </w:t>
      </w:r>
      <w:r w:rsidRPr="00AD5E26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«Скрипторий»</w:t>
      </w:r>
      <w:r w:rsidRPr="00AD5E26">
        <w:rPr>
          <w:color w:val="111111"/>
          <w:sz w:val="28"/>
          <w:szCs w:val="28"/>
          <w:shd w:val="clear" w:color="auto" w:fill="FFFFFF"/>
        </w:rPr>
        <w:t xml:space="preserve">, 2012. 96 с. </w:t>
      </w:r>
    </w:p>
    <w:p w14:paraId="352F9B83" w14:textId="01D1A716" w:rsidR="005E189B" w:rsidRPr="00AD5E26" w:rsidRDefault="00E37142" w:rsidP="00E37142">
      <w:pPr>
        <w:pStyle w:val="ac"/>
        <w:shd w:val="clear" w:color="auto" w:fill="FFFFFF"/>
        <w:spacing w:before="0" w:beforeAutospacing="0" w:after="0" w:afterAutospacing="0" w:line="360" w:lineRule="auto"/>
        <w:ind w:right="420" w:firstLine="709"/>
        <w:jc w:val="both"/>
        <w:rPr>
          <w:rFonts w:ascii="Open Sans" w:hAnsi="Open Sans" w:cs="Open Sans"/>
          <w:color w:val="212529"/>
          <w:sz w:val="28"/>
          <w:szCs w:val="28"/>
        </w:rPr>
      </w:pPr>
      <w:r w:rsidRPr="00AD5E26">
        <w:rPr>
          <w:color w:val="000000"/>
          <w:sz w:val="28"/>
          <w:szCs w:val="28"/>
        </w:rPr>
        <w:t>3</w:t>
      </w:r>
      <w:r w:rsidR="005E189B" w:rsidRPr="00AD5E26">
        <w:rPr>
          <w:color w:val="000000"/>
          <w:sz w:val="28"/>
          <w:szCs w:val="28"/>
        </w:rPr>
        <w:t xml:space="preserve">. Леонова Н. Н., </w:t>
      </w:r>
      <w:proofErr w:type="spellStart"/>
      <w:r w:rsidR="005E189B" w:rsidRPr="00AD5E26">
        <w:rPr>
          <w:color w:val="000000"/>
          <w:sz w:val="28"/>
          <w:szCs w:val="28"/>
        </w:rPr>
        <w:t>Неточаева</w:t>
      </w:r>
      <w:proofErr w:type="spellEnd"/>
      <w:r w:rsidR="005E189B" w:rsidRPr="00AD5E26">
        <w:rPr>
          <w:color w:val="000000"/>
          <w:sz w:val="28"/>
          <w:szCs w:val="28"/>
        </w:rPr>
        <w:t xml:space="preserve"> Н. В. Проект "Живая Память России". Нравственно-патриотическое воспитание старших дошкольников</w:t>
      </w:r>
      <w:r w:rsidR="00F076E1" w:rsidRPr="00AD5E26">
        <w:rPr>
          <w:color w:val="000000"/>
          <w:sz w:val="28"/>
          <w:szCs w:val="28"/>
        </w:rPr>
        <w:t>.</w:t>
      </w:r>
      <w:r w:rsidR="005E189B" w:rsidRPr="00AD5E26">
        <w:rPr>
          <w:color w:val="000000"/>
          <w:sz w:val="28"/>
          <w:szCs w:val="28"/>
        </w:rPr>
        <w:t xml:space="preserve"> Москва: Детство-Пресс, 2013 г. –</w:t>
      </w:r>
      <w:r w:rsidR="005E189B" w:rsidRPr="00AD5E26">
        <w:rPr>
          <w:rFonts w:ascii="Open Sans" w:hAnsi="Open Sans" w:cs="Open Sans"/>
          <w:color w:val="212529"/>
          <w:sz w:val="28"/>
          <w:szCs w:val="28"/>
        </w:rPr>
        <w:t xml:space="preserve"> </w:t>
      </w:r>
      <w:r w:rsidR="005E189B" w:rsidRPr="00AD5E26">
        <w:rPr>
          <w:color w:val="000000"/>
          <w:sz w:val="28"/>
          <w:szCs w:val="28"/>
        </w:rPr>
        <w:t>96с.</w:t>
      </w:r>
    </w:p>
    <w:p w14:paraId="008F577B" w14:textId="540CB310" w:rsidR="005E189B" w:rsidRPr="00AD5E26" w:rsidRDefault="005E189B" w:rsidP="00E37142">
      <w:pPr>
        <w:pStyle w:val="ac"/>
        <w:shd w:val="clear" w:color="auto" w:fill="FFFFFF"/>
        <w:spacing w:before="0" w:beforeAutospacing="0" w:after="0" w:afterAutospacing="0" w:line="360" w:lineRule="auto"/>
        <w:ind w:right="420" w:firstLine="709"/>
        <w:jc w:val="both"/>
        <w:rPr>
          <w:rFonts w:ascii="Open Sans" w:hAnsi="Open Sans" w:cs="Open Sans"/>
          <w:color w:val="212529"/>
          <w:sz w:val="28"/>
          <w:szCs w:val="28"/>
        </w:rPr>
      </w:pPr>
      <w:r w:rsidRPr="00AD5E26">
        <w:rPr>
          <w:color w:val="000000"/>
          <w:sz w:val="28"/>
          <w:szCs w:val="28"/>
        </w:rPr>
        <w:t> </w:t>
      </w:r>
      <w:r w:rsidR="00E37142" w:rsidRPr="00AD5E26">
        <w:rPr>
          <w:color w:val="000000"/>
          <w:sz w:val="28"/>
          <w:szCs w:val="28"/>
        </w:rPr>
        <w:t>4</w:t>
      </w:r>
      <w:r w:rsidRPr="00AD5E26">
        <w:rPr>
          <w:color w:val="212529"/>
          <w:sz w:val="28"/>
          <w:szCs w:val="28"/>
        </w:rPr>
        <w:t>. Лопатина А. А. Воспитание нравственных качеств у детей</w:t>
      </w:r>
      <w:r w:rsidR="00F076E1" w:rsidRPr="00AD5E26">
        <w:rPr>
          <w:color w:val="000000"/>
          <w:sz w:val="28"/>
          <w:szCs w:val="28"/>
          <w:shd w:val="clear" w:color="auto" w:fill="FFFFFF"/>
        </w:rPr>
        <w:t xml:space="preserve">. </w:t>
      </w:r>
      <w:r w:rsidRPr="00AD5E26">
        <w:rPr>
          <w:color w:val="212529"/>
          <w:sz w:val="28"/>
          <w:szCs w:val="28"/>
        </w:rPr>
        <w:t>Конспекты занятий</w:t>
      </w:r>
      <w:r w:rsidR="00F076E1" w:rsidRPr="00AD5E26">
        <w:rPr>
          <w:color w:val="212529"/>
          <w:sz w:val="28"/>
          <w:szCs w:val="28"/>
        </w:rPr>
        <w:t>.</w:t>
      </w:r>
      <w:r w:rsidRPr="00AD5E26">
        <w:rPr>
          <w:color w:val="212529"/>
          <w:sz w:val="28"/>
          <w:szCs w:val="28"/>
        </w:rPr>
        <w:t xml:space="preserve"> Москва: Книголюб, 2008.  112с.</w:t>
      </w:r>
    </w:p>
    <w:p w14:paraId="3E29A29E" w14:textId="30A89359" w:rsidR="005E189B" w:rsidRPr="00AD5E26" w:rsidRDefault="00E37142" w:rsidP="00E37142">
      <w:pPr>
        <w:pStyle w:val="ac"/>
        <w:shd w:val="clear" w:color="auto" w:fill="FFFFFF"/>
        <w:spacing w:before="0" w:beforeAutospacing="0" w:after="0" w:afterAutospacing="0" w:line="360" w:lineRule="auto"/>
        <w:ind w:right="420" w:firstLine="709"/>
        <w:jc w:val="both"/>
        <w:rPr>
          <w:rFonts w:ascii="Open Sans" w:hAnsi="Open Sans" w:cs="Open Sans"/>
          <w:color w:val="212529"/>
          <w:sz w:val="28"/>
          <w:szCs w:val="28"/>
        </w:rPr>
      </w:pPr>
      <w:r w:rsidRPr="00AD5E26">
        <w:rPr>
          <w:color w:val="000000"/>
          <w:sz w:val="28"/>
          <w:szCs w:val="28"/>
        </w:rPr>
        <w:t>5</w:t>
      </w:r>
      <w:r w:rsidR="005E189B" w:rsidRPr="00AD5E26">
        <w:rPr>
          <w:color w:val="000000"/>
          <w:sz w:val="28"/>
          <w:szCs w:val="28"/>
        </w:rPr>
        <w:t xml:space="preserve">. </w:t>
      </w:r>
      <w:proofErr w:type="spellStart"/>
      <w:r w:rsidR="005E189B" w:rsidRPr="00AD5E26">
        <w:rPr>
          <w:color w:val="000000"/>
          <w:sz w:val="28"/>
          <w:szCs w:val="28"/>
        </w:rPr>
        <w:t>Маханева</w:t>
      </w:r>
      <w:proofErr w:type="spellEnd"/>
      <w:r w:rsidR="005E189B" w:rsidRPr="00AD5E26">
        <w:rPr>
          <w:color w:val="000000"/>
          <w:sz w:val="28"/>
          <w:szCs w:val="28"/>
        </w:rPr>
        <w:t xml:space="preserve"> М. Д. Нравственно-патриотическое воспитание дошкольников</w:t>
      </w:r>
      <w:r w:rsidR="00F076E1" w:rsidRPr="00AD5E26">
        <w:rPr>
          <w:color w:val="000000"/>
          <w:sz w:val="28"/>
          <w:szCs w:val="28"/>
        </w:rPr>
        <w:t xml:space="preserve">. </w:t>
      </w:r>
      <w:r w:rsidR="005E189B" w:rsidRPr="00AD5E26">
        <w:rPr>
          <w:color w:val="000000"/>
          <w:sz w:val="28"/>
          <w:szCs w:val="28"/>
        </w:rPr>
        <w:t>Москва: «Сфера», 2010 г. 96 с.</w:t>
      </w:r>
    </w:p>
    <w:p w14:paraId="493B4A90" w14:textId="2733C879" w:rsidR="005E189B" w:rsidRPr="00AD5E26" w:rsidRDefault="00E37142" w:rsidP="00E37142">
      <w:pPr>
        <w:pStyle w:val="ac"/>
        <w:shd w:val="clear" w:color="auto" w:fill="FFFFFF"/>
        <w:spacing w:before="0" w:beforeAutospacing="0" w:after="0" w:afterAutospacing="0" w:line="360" w:lineRule="auto"/>
        <w:ind w:right="420" w:firstLine="709"/>
        <w:jc w:val="both"/>
        <w:rPr>
          <w:rFonts w:ascii="Open Sans" w:hAnsi="Open Sans" w:cs="Open Sans"/>
          <w:color w:val="212529"/>
          <w:sz w:val="28"/>
          <w:szCs w:val="28"/>
        </w:rPr>
      </w:pPr>
      <w:r w:rsidRPr="00AD5E26">
        <w:rPr>
          <w:color w:val="000000"/>
          <w:sz w:val="28"/>
          <w:szCs w:val="28"/>
        </w:rPr>
        <w:t>6</w:t>
      </w:r>
      <w:r w:rsidR="005E189B" w:rsidRPr="00AD5E26">
        <w:rPr>
          <w:color w:val="000000"/>
          <w:sz w:val="28"/>
          <w:szCs w:val="28"/>
        </w:rPr>
        <w:t>. </w:t>
      </w:r>
      <w:r w:rsidR="005E189B" w:rsidRPr="00AD5E26">
        <w:rPr>
          <w:color w:val="212529"/>
          <w:sz w:val="28"/>
          <w:szCs w:val="28"/>
        </w:rPr>
        <w:t xml:space="preserve">Федулова Ю., Рогожина О., </w:t>
      </w:r>
      <w:proofErr w:type="spellStart"/>
      <w:r w:rsidR="005E189B" w:rsidRPr="00AD5E26">
        <w:rPr>
          <w:color w:val="212529"/>
          <w:sz w:val="28"/>
          <w:szCs w:val="28"/>
        </w:rPr>
        <w:t>Депутатова</w:t>
      </w:r>
      <w:proofErr w:type="spellEnd"/>
      <w:r w:rsidR="005E189B" w:rsidRPr="00AD5E26">
        <w:rPr>
          <w:color w:val="212529"/>
          <w:sz w:val="28"/>
          <w:szCs w:val="28"/>
        </w:rPr>
        <w:t xml:space="preserve"> О. Люблю мое отечество. Сборник проектов по патриотическому воспитанию дошкольников</w:t>
      </w:r>
      <w:r w:rsidR="00F076E1" w:rsidRPr="00AD5E26">
        <w:rPr>
          <w:color w:val="212529"/>
          <w:sz w:val="28"/>
          <w:szCs w:val="28"/>
        </w:rPr>
        <w:t>.</w:t>
      </w:r>
      <w:r w:rsidR="005E189B" w:rsidRPr="00AD5E26">
        <w:rPr>
          <w:color w:val="212529"/>
          <w:sz w:val="28"/>
          <w:szCs w:val="28"/>
        </w:rPr>
        <w:t xml:space="preserve"> Москва: ТЦ «Сфера», 2019г.  112 с.</w:t>
      </w:r>
    </w:p>
    <w:p w14:paraId="134D26AA" w14:textId="70B5A446" w:rsidR="00D01231" w:rsidRPr="00F076E1" w:rsidRDefault="005E189B" w:rsidP="00E37142">
      <w:pPr>
        <w:spacing w:after="0" w:line="360" w:lineRule="auto"/>
        <w:ind w:firstLine="709"/>
        <w:jc w:val="both"/>
        <w:rPr>
          <w:rFonts w:cs="Times New Roman"/>
          <w:sz w:val="24"/>
          <w:szCs w:val="24"/>
        </w:rPr>
      </w:pPr>
      <w:r w:rsidRPr="00F076E1">
        <w:rPr>
          <w:rFonts w:cs="Times New Roman"/>
          <w:sz w:val="24"/>
          <w:szCs w:val="24"/>
        </w:rPr>
        <w:t xml:space="preserve">             </w:t>
      </w:r>
    </w:p>
    <w:sectPr w:rsidR="00D01231" w:rsidRPr="00F076E1" w:rsidSect="00F076E1">
      <w:pgSz w:w="11906" w:h="16838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A56CE"/>
    <w:multiLevelType w:val="hybridMultilevel"/>
    <w:tmpl w:val="164A62C2"/>
    <w:lvl w:ilvl="0" w:tplc="FE968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92741E"/>
    <w:multiLevelType w:val="hybridMultilevel"/>
    <w:tmpl w:val="A9D02848"/>
    <w:lvl w:ilvl="0" w:tplc="4B544EC8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781"/>
    <w:rsid w:val="00126080"/>
    <w:rsid w:val="00156E0C"/>
    <w:rsid w:val="001775C7"/>
    <w:rsid w:val="001A2B71"/>
    <w:rsid w:val="001E58D3"/>
    <w:rsid w:val="00340734"/>
    <w:rsid w:val="004137AF"/>
    <w:rsid w:val="00477A77"/>
    <w:rsid w:val="00481B50"/>
    <w:rsid w:val="005E189B"/>
    <w:rsid w:val="0060318A"/>
    <w:rsid w:val="00627ACB"/>
    <w:rsid w:val="00633235"/>
    <w:rsid w:val="00633C1D"/>
    <w:rsid w:val="006A0FB1"/>
    <w:rsid w:val="006C0B77"/>
    <w:rsid w:val="008242FF"/>
    <w:rsid w:val="00870751"/>
    <w:rsid w:val="00902CA1"/>
    <w:rsid w:val="009042FC"/>
    <w:rsid w:val="00920781"/>
    <w:rsid w:val="00922C48"/>
    <w:rsid w:val="00AD5E26"/>
    <w:rsid w:val="00B915B7"/>
    <w:rsid w:val="00BD40F9"/>
    <w:rsid w:val="00BF6D39"/>
    <w:rsid w:val="00D01231"/>
    <w:rsid w:val="00DE45CE"/>
    <w:rsid w:val="00E37142"/>
    <w:rsid w:val="00E64F37"/>
    <w:rsid w:val="00EA59DF"/>
    <w:rsid w:val="00EB0862"/>
    <w:rsid w:val="00EE4070"/>
    <w:rsid w:val="00F02312"/>
    <w:rsid w:val="00F076E1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305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207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7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78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78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78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78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78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78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78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078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07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078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0781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0781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2078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2078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2078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2078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207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20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078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0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07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078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2078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0781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078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0781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20781"/>
    <w:rPr>
      <w:b/>
      <w:bCs/>
      <w:smallCaps/>
      <w:color w:val="2E74B5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EB0862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Strong"/>
    <w:basedOn w:val="a0"/>
    <w:uiPriority w:val="22"/>
    <w:qFormat/>
    <w:rsid w:val="00EB0862"/>
    <w:rPr>
      <w:b/>
      <w:bCs/>
    </w:rPr>
  </w:style>
  <w:style w:type="character" w:styleId="ae">
    <w:name w:val="Emphasis"/>
    <w:basedOn w:val="a0"/>
    <w:uiPriority w:val="20"/>
    <w:qFormat/>
    <w:rsid w:val="00633C1D"/>
    <w:rPr>
      <w:i/>
      <w:iCs/>
    </w:rPr>
  </w:style>
  <w:style w:type="character" w:styleId="af">
    <w:name w:val="Hyperlink"/>
    <w:basedOn w:val="a0"/>
    <w:uiPriority w:val="99"/>
    <w:semiHidden/>
    <w:unhideWhenUsed/>
    <w:rsid w:val="001260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207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7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78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78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78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78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78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78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78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078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07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078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0781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0781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2078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2078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2078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2078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207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20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078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07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07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078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2078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0781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078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0781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20781"/>
    <w:rPr>
      <w:b/>
      <w:bCs/>
      <w:smallCaps/>
      <w:color w:val="2E74B5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EB0862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Strong"/>
    <w:basedOn w:val="a0"/>
    <w:uiPriority w:val="22"/>
    <w:qFormat/>
    <w:rsid w:val="00EB0862"/>
    <w:rPr>
      <w:b/>
      <w:bCs/>
    </w:rPr>
  </w:style>
  <w:style w:type="character" w:styleId="ae">
    <w:name w:val="Emphasis"/>
    <w:basedOn w:val="a0"/>
    <w:uiPriority w:val="20"/>
    <w:qFormat/>
    <w:rsid w:val="00633C1D"/>
    <w:rPr>
      <w:i/>
      <w:iCs/>
    </w:rPr>
  </w:style>
  <w:style w:type="character" w:styleId="af">
    <w:name w:val="Hyperlink"/>
    <w:basedOn w:val="a0"/>
    <w:uiPriority w:val="99"/>
    <w:semiHidden/>
    <w:unhideWhenUsed/>
    <w:rsid w:val="001260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opyt-rabot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GLaDOS</cp:lastModifiedBy>
  <cp:revision>6</cp:revision>
  <dcterms:created xsi:type="dcterms:W3CDTF">2025-04-10T10:27:00Z</dcterms:created>
  <dcterms:modified xsi:type="dcterms:W3CDTF">2026-02-16T17:05:00Z</dcterms:modified>
</cp:coreProperties>
</file>