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295" w:rsidRPr="00420295" w:rsidRDefault="00E86661" w:rsidP="00420295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bookmarkStart w:id="0" w:name="_GoBack"/>
      <w:r>
        <w:rPr>
          <w:b/>
          <w:bCs/>
          <w:color w:val="000000"/>
        </w:rPr>
        <w:t>Адаптация детей-</w:t>
      </w:r>
      <w:r w:rsidR="00420295" w:rsidRPr="00420295">
        <w:rPr>
          <w:b/>
          <w:bCs/>
          <w:color w:val="000000"/>
        </w:rPr>
        <w:t>сирот на первом курсе в СПО</w:t>
      </w:r>
    </w:p>
    <w:bookmarkEnd w:id="0"/>
    <w:p w:rsidR="0032376B" w:rsidRDefault="0032376B" w:rsidP="00FD76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767CBA" w:rsidRPr="00767C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Первый курс в колледже или техникуме – непростой этап для любого студента, а для тех, кто вырос без родительской заботы, он становится настоящим испытанием.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 тысячи ребят, оставшихся без семьи, сталкиваются с необходимостью самостоятельно строить свою жизнь. Часто у них уже есть определенные трудности: им сложно находить общий язык с другими, они не всегда понимают, как выстраивать отношения, им не хватает уверенности в себе, а мир профессий кажется далеким и непонятным.</w:t>
      </w:r>
    </w:p>
    <w:p w:rsidR="0032376B" w:rsidRDefault="0032376B" w:rsidP="00C63E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в среднее профессиональное учебное заведение (СПО) – это не просто начало учебы, это целый процесс адаптации. Ребятам предстоит научиться жить в новой среде, заводить друзей, осваивать не только профессию, но и новые социальные роли. Важно, чтобы в этот период они почувствовали поддержку и смогли поверить в свои силы, ведь не всегда этот переход проходит гладко.</w:t>
      </w:r>
    </w:p>
    <w:p w:rsidR="0032376B" w:rsidRDefault="0032376B" w:rsidP="00C63E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Международные документы, такие как Конвенция ООН о правах ребенка, подчеркивают, что дети, лишенные семейного окружения, нуждаются в особой защите и помощи со стороны государства. Главная задача – подготовить их к самостоятельной жизни, дать возможность развиваться, реализовать свои права и найти свое место в обществе.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России активно работают над решением этой проблемы. Например, запущен специальный проект «Вызов», который охватывает 14 регионов страны. Его цель – помочь детям, которые оказались вне родной семьи, и сократить количество ребят, проживающих в учреждениях, на 25%. Для этого в регионы направляются дополнительные средства, оказывается экспертная и методическая помощь, а также обучение специалистов.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проекта планируется усилить работу по поддержке семей, открытию служб, помогающих детям оставаться в родной семье, и созданию механизмов для оперативной помощи в сложных жизненных ситуациях. Важно, чтобы сами ребята были готовы к переменам, имели внутренние ресурсы и адекватное представление о себе, чтобы успешно влиться в новую жизнь.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Самостоятельность, ответственность, умение принимать решения – все эти качества формируются в семье, и их отсутствие у сирот часто становится серьезным препятствием на пути к успешной адаптации. Поэтому так важно, чтобы система СПО не просто обучала профессии, но и компенсировала эти пробелы, создавая условия для всестороннего развития личности.</w:t>
      </w:r>
    </w:p>
    <w:p w:rsidR="0032376B" w:rsidRDefault="0032376B" w:rsidP="00C63E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Внешние условия адаптации не менее значимы. Это и наличие жилья, и материальная поддержка, и доступ к качественному образованию, и, конечно, поддерживающая социальная среда. Для сирот, поступающих в СПО, это означает не только место в общежитии и стипендию, но и возможность получить психологическую помощь, наставничество, участие в различных </w:t>
      </w:r>
      <w:proofErr w:type="spellStart"/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мероприятиях, которые помогут им почувствовать себя частью коллектива, обрести друзей и наставников.</w:t>
      </w:r>
    </w:p>
    <w:p w:rsidR="0032376B" w:rsidRDefault="0032376B" w:rsidP="00C63E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уделить роли педагогов и кураторов групп. Они становятся для сирот не просто преподавателями, но и значимыми взрослыми, способными оказать поддержку, дать совет, помочь разобраться в сложных ситуациях. Их профессионализм, </w:t>
      </w:r>
      <w:proofErr w:type="spellStart"/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эмпатия</w:t>
      </w:r>
      <w:proofErr w:type="spellEnd"/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готовность к индивидуальной работе с каждым </w:t>
      </w:r>
      <w:r w:rsid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-сиротой играют ключевую роль в процессе адаптации. Создание доверительной атмосферы, где </w:t>
      </w:r>
      <w:r w:rsid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боится обратиться за помощью, где его выслушают и поймут, – это фундамент успешной интеграции.</w:t>
      </w:r>
    </w:p>
    <w:p w:rsidR="0032376B" w:rsidRDefault="0032376B" w:rsidP="00C63E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аспектом является и формирование у сирот навыков финансовой грамотности, планирования бюджета, умения распоряжаться своими средствами. Часто, получив первые самостоятельные деньги, они сталкиваются с трудностями в их рациональном использовании, что может привести к долгам и другим проблемам. Поэтому в рамках адаптационных программ необходимо предусматривать занятия по этим вопросам, возможно, с привлечением специалистов из банковской сферы или социальных служб.</w:t>
      </w:r>
    </w:p>
    <w:p w:rsidR="004D0120" w:rsidRDefault="0032376B" w:rsidP="00112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«Вызов» и другие инициативы, направленные на поддержку детей-сирот, являются важным шагом в решении этой комплексной проблемы. Однако для достижения устойчивых результатов необходима системная работа на всех уровнях: от государственной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политики до индивидуальной работы с каждым ребенком. Это включает в себя не только финансовые вливания, но и постоянное совершенствование методик работы, обучение специалистов, создание эффективных механизмов межведомственного взаимодействия.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конечном итоге, успешная адаптация детей-сирот в СПО – это не только их личная победа, но и вклад в развитие общества. Каждый молодой человек, который смог найти свое место в жизни, освоить профессию и стать полноценным членом социума, – это пример того, как государственная поддержка и человеческое участие могут изменить судьбу. И задача системы образования, социальных служб и всего общества – обеспечить, чтобы таких примеров становилось как можно больше.</w:t>
      </w:r>
    </w:p>
    <w:p w:rsidR="004D0120" w:rsidRDefault="004D0120" w:rsidP="00112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 понимать, что процесс адаптации в СПО для детей-сирот не ограничивается лишь академической успеваемостью и освоением профессии. Это комплексный процесс, затрагивающий все сферы их жизни. Поэтому, помимо профессиональной подготовки, необходимо уделять пристальное внимание развитию их социально-психологических компетенций. Это включает в себя тренинги по развитию коммуникативных навыков, умению работать в команде, разрешению конфликтов, а также формирование навыков </w:t>
      </w:r>
      <w:proofErr w:type="spellStart"/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стрессоустойчивости. Эти навыки, зачастую недополученные в условиях детского дома, становятся критически важными для успешной интеграции в студенческую среду и дальнейшей профессиональной деятельности.</w:t>
      </w:r>
    </w:p>
    <w:p w:rsidR="00112C1F" w:rsidRDefault="004D0120" w:rsidP="00112C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необходимо создавать условия для формирования у </w:t>
      </w:r>
      <w:r w:rsidR="007D57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-сирот чувства принадлежности и причастности к студенческому сообществу. Это может быть достигнуто через вовлечение их в различные </w:t>
      </w:r>
      <w:proofErr w:type="spellStart"/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внеучебные</w:t>
      </w:r>
      <w:proofErr w:type="spellEnd"/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мероприятия: спортивные секции, творческие кружки, волонтерские движения. Участие в таких активностях способствует не только развитию их интересов и талантов, но и формированию дружеских связей, обретению наставников и, как следствие, снижению чувства изоляции и одиночества. Важно, чтобы эти мероприятия были доступны и адаптированы к потребностям данной категории </w:t>
      </w:r>
      <w:r w:rsidR="007D57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возможно, с предоставлением </w:t>
      </w:r>
      <w:r w:rsidR="00112C1F" w:rsidRPr="00112C1F">
        <w:rPr>
          <w:rFonts w:ascii="Times New Roman" w:hAnsi="Times New Roman" w:cs="Times New Roman"/>
          <w:sz w:val="24"/>
          <w:szCs w:val="24"/>
        </w:rPr>
        <w:t>дополнительн</w:t>
      </w:r>
      <w:r w:rsidR="00112C1F">
        <w:rPr>
          <w:rFonts w:ascii="Times New Roman" w:hAnsi="Times New Roman" w:cs="Times New Roman"/>
          <w:sz w:val="24"/>
          <w:szCs w:val="24"/>
        </w:rPr>
        <w:t>ой поддержки или сопровождения.</w:t>
      </w:r>
    </w:p>
    <w:p w:rsidR="002C5136" w:rsidRPr="00112C1F" w:rsidRDefault="00112C1F" w:rsidP="00112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приобретает работа с внутренними условиями адаптации. Как уже упоминалось, это желание и готовность включиться в социум, наличие личностных ресурсов. Педагоги и психологи СПО должны быть готовы выявлять и развивать эти ресурсы у каждого сироты. Это может включать в себя индивидуальные консультации, помощь в постановке личных целей, поддержку в преодолении страхов и неуверенности. Важно помочь им сформировать адекватную самооценку и реалистичный уровень притязаний, чтобы они могли ставить перед собой достижимые задачи и испытывать</w:t>
      </w:r>
      <w:r w:rsidR="004D0120" w:rsidRPr="004D0120">
        <w:t xml:space="preserve"> </w:t>
      </w:r>
      <w:r w:rsidR="004D0120" w:rsidRPr="002C5136">
        <w:rPr>
          <w:rFonts w:ascii="Times New Roman" w:hAnsi="Times New Roman" w:cs="Times New Roman"/>
          <w:sz w:val="24"/>
          <w:szCs w:val="24"/>
        </w:rPr>
        <w:t>у</w:t>
      </w:r>
      <w:r w:rsidR="002C5136">
        <w:rPr>
          <w:rFonts w:ascii="Times New Roman" w:hAnsi="Times New Roman" w:cs="Times New Roman"/>
          <w:sz w:val="24"/>
          <w:szCs w:val="24"/>
        </w:rPr>
        <w:t xml:space="preserve">довлетворение от их выполнения. </w:t>
      </w:r>
    </w:p>
    <w:p w:rsidR="00112C1F" w:rsidRDefault="00112C1F" w:rsidP="00112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 забывать и о роли наставничества. Опытные студенты старших курсов, преподаватели или сотрудники СПО могут стать для первокурсников-сирот своего рода «старшими братьями» или «сестрами», оказывая им поддержку, делясь своим опытом и помогая ориентироваться в новой среде. Такая форма поддержки может быть особенно ценной, поскольку она исходит от людей, которые сами прошли через процесс адаптации и понимают его сложности.</w:t>
      </w:r>
    </w:p>
    <w:p w:rsidR="00112C1F" w:rsidRDefault="00112C1F" w:rsidP="00112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Финансовая грамотность, как уже было отмечено, является еще одним критически важным аспектом. Помимо базовых знаний о бюджетировании, </w:t>
      </w:r>
      <w:r w:rsidR="007D576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иротам необходимо помочь научиться планировать свои расходы, избегать импульсивных покупок, а также понимать, как эффективно использовать стипендию и другие доступные им средства. Возможно, стоит рассмотреть возможность создания в СПО консультационных пунктов по финансовой грамотности, где </w:t>
      </w:r>
      <w:r w:rsidR="007D5768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могли бы получить индивидуальные консультации и практические рекомендации.</w:t>
      </w:r>
    </w:p>
    <w:p w:rsidR="00112C1F" w:rsidRDefault="00112C1F" w:rsidP="00112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«Вызов» и подобные ему инициативы являются важным шагом, но для достижения долгосрочного успеха необходимо, чтобы эти усилия были системными и скоординированными. Это означает не только выделение финансовых ресурсов, но и постоянное совершенствование методик работы, обучение специалистов, создание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эффективных механизмов межведомственного взаимодействия. Важно, чтобы все участники процесса – образовательные учреждения, социальные службы, некоммерческие организации и государство – работали в едином ключе, ставя во главу угла благополучие и успешную адаптацию каждого ребенка.</w:t>
      </w:r>
    </w:p>
    <w:p w:rsidR="00023FB6" w:rsidRDefault="00112C1F" w:rsidP="00023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конечном счете, инвестиции в адаптацию детей-сирот – это не просто социальная ответственность, но и стратегически важное вложение в будущее страны. Каждый успешно адаптировавшийся выпускник СПО, получивший профессию и став полноценным членом общества, – это не только снижение социальной напряженности, но и увеличение кадрового потенциала, развитие экономики и укрепление гражданского общества. Поэтому создание комплексной, многоуровневой системы поддержки, охватывающей все аспекты жизни сироты на первом курсе СПО, является не просто желательным, но и абсолютно необходимым условием для реализации их права на достойную жизнь и самореализацию.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 система должна включать в себя не только формальные меры, такие как предоставление жилья и стипендии, но и глубокую, индивидуализированную работу с каждым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. Важно, чтобы каждый сирота чувствовал себя не просто объектом социальной помощи, а активным участником собственного жизненного пути, способным принимать решения и нести за них ответственность. Для этого необходимо развивать их самостоятельность, инициативность, критическое мышление, а также формировать у них позитивный образ будущего и веру в собственные силы.</w:t>
      </w:r>
    </w:p>
    <w:p w:rsidR="00023FB6" w:rsidRDefault="00023FB6" w:rsidP="00023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уделить профилактике </w:t>
      </w:r>
      <w:proofErr w:type="spellStart"/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дезадаптации</w:t>
      </w:r>
      <w:proofErr w:type="spellEnd"/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раннему выявлению проблем. Психологическая служба СПО должна быть оснащена современными методиками диагностики и коррекции, а педагогический состав – обучен основам психолого-педагогического сопровождения детей-сирот. Регулярные мониторинги эмоционального состояния, успеваемости и социальной активности студентов-сирот позволят своевременно реагировать на возникающие трудности и предотвращать их усугубление.</w:t>
      </w:r>
    </w:p>
    <w:p w:rsidR="001A7B8C" w:rsidRDefault="00023FB6" w:rsidP="001A7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необходимо активно привлекать к процессу адаптации общественные организации, волонтеров, представителей бизнеса. Их участие может выражаться в организации досуга, проведении мастер-классов, предоставлении возможностей для стажировок и трудоустройства. Такое партнерство позволит расширить спектр доступных ресурсов и создать более разнообразную и поддерживающую среду для сирот.</w:t>
      </w:r>
    </w:p>
    <w:p w:rsidR="001A7B8C" w:rsidRDefault="001A7B8C" w:rsidP="001A7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23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Важным элементом является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опекунами, если</w:t>
      </w:r>
      <w:r w:rsidR="00984EDB" w:rsidRPr="00984EDB">
        <w:rPr>
          <w:rFonts w:ascii="Arial" w:hAnsi="Arial" w:cs="Arial"/>
          <w:color w:val="3A3A3A"/>
          <w:sz w:val="31"/>
          <w:szCs w:val="31"/>
        </w:rPr>
        <w:t xml:space="preserve">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таковые имеются. Поддержание связи с ними, информирование о ходе адаптации </w:t>
      </w:r>
      <w:r w:rsidR="00DD73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совместное решение возникающих проблем – все это способствует более плавному переходу к самостоятельной жизни и укреплению семейных связей, даже если они не являются кровными.</w:t>
      </w:r>
    </w:p>
    <w:p w:rsidR="00767CBA" w:rsidRPr="00767CBA" w:rsidRDefault="001A7B8C" w:rsidP="001A7B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67CBA"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Наконец, необходимо постоянно анализировать эффективность реализуемых программ и корректировать их с учетом обратной связи от самих студентов-сирот, их педагогов и социальных работников. Только такой гибкий, ориентированный на потребности конкретного человека подход позволит создать по-настоящему эффективную систему адаптации, которая поможет каждому ребенку, лишенному родительской заботы, успешно пройти сложный путь становления и стать полноценным, счастливым членом общества.</w:t>
      </w:r>
    </w:p>
    <w:p w:rsidR="00767CBA" w:rsidRPr="00420295" w:rsidRDefault="00767CBA" w:rsidP="00767CB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67C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767CBA" w:rsidRPr="00420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D3"/>
    <w:rsid w:val="00023FB6"/>
    <w:rsid w:val="0006016A"/>
    <w:rsid w:val="000B53D3"/>
    <w:rsid w:val="000F5819"/>
    <w:rsid w:val="00112C1F"/>
    <w:rsid w:val="001A7B8C"/>
    <w:rsid w:val="002C5136"/>
    <w:rsid w:val="0032376B"/>
    <w:rsid w:val="003F0B6B"/>
    <w:rsid w:val="00420295"/>
    <w:rsid w:val="004D0120"/>
    <w:rsid w:val="00516367"/>
    <w:rsid w:val="00767CBA"/>
    <w:rsid w:val="007D5768"/>
    <w:rsid w:val="00984EDB"/>
    <w:rsid w:val="00C63E24"/>
    <w:rsid w:val="00C73906"/>
    <w:rsid w:val="00CF3BA8"/>
    <w:rsid w:val="00D764FA"/>
    <w:rsid w:val="00DD73C9"/>
    <w:rsid w:val="00E86661"/>
    <w:rsid w:val="00EE0411"/>
    <w:rsid w:val="00FA0C98"/>
    <w:rsid w:val="00FD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40FB40-ACF0-4C79-903A-7EB1918A7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0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764FA"/>
    <w:rPr>
      <w:i/>
      <w:iCs/>
    </w:rPr>
  </w:style>
  <w:style w:type="character" w:styleId="a5">
    <w:name w:val="Hyperlink"/>
    <w:basedOn w:val="a0"/>
    <w:uiPriority w:val="99"/>
    <w:semiHidden/>
    <w:unhideWhenUsed/>
    <w:rsid w:val="004D01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1652</Words>
  <Characters>9420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Алексеевна Нечупиенко</dc:creator>
  <cp:keywords/>
  <dc:description/>
  <cp:lastModifiedBy>Лариса Алексеевна Нечупиенко</cp:lastModifiedBy>
  <cp:revision>15</cp:revision>
  <dcterms:created xsi:type="dcterms:W3CDTF">2026-02-17T03:39:00Z</dcterms:created>
  <dcterms:modified xsi:type="dcterms:W3CDTF">2026-02-17T05:23:00Z</dcterms:modified>
</cp:coreProperties>
</file>