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36" w:rsidRPr="00DD6C36" w:rsidRDefault="00DD6C36" w:rsidP="00DD6C3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DD6C3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Муниципальное бюджетное образовательное учреждение города Ульяновска</w:t>
      </w:r>
    </w:p>
    <w:p w:rsidR="00DD6C36" w:rsidRPr="00DD6C36" w:rsidRDefault="00DD6C36" w:rsidP="00DD6C3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DD6C3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«Средняя   школа №10»</w:t>
      </w:r>
    </w:p>
    <w:p w:rsidR="00DD6C36" w:rsidRDefault="00DD6C36" w:rsidP="005C275D">
      <w:pPr>
        <w:pStyle w:val="a3"/>
        <w:shd w:val="clear" w:color="auto" w:fill="FFFFFF"/>
        <w:spacing w:before="0" w:beforeAutospacing="0"/>
        <w:rPr>
          <w:rFonts w:ascii="Arial" w:hAnsi="Arial" w:cs="Arial"/>
          <w:color w:val="484848"/>
        </w:rPr>
      </w:pPr>
    </w:p>
    <w:p w:rsidR="00DD6C36" w:rsidRDefault="00DD6C36" w:rsidP="005C275D">
      <w:pPr>
        <w:pStyle w:val="a3"/>
        <w:shd w:val="clear" w:color="auto" w:fill="FFFFFF"/>
        <w:spacing w:before="0" w:beforeAutospacing="0"/>
        <w:rPr>
          <w:rFonts w:ascii="Arial" w:hAnsi="Arial" w:cs="Arial"/>
          <w:color w:val="484848"/>
        </w:rPr>
      </w:pPr>
    </w:p>
    <w:p w:rsidR="00DD6C36" w:rsidRDefault="00DD6C36" w:rsidP="005C275D">
      <w:pPr>
        <w:pStyle w:val="a3"/>
        <w:shd w:val="clear" w:color="auto" w:fill="FFFFFF"/>
        <w:spacing w:before="0" w:beforeAutospacing="0"/>
        <w:rPr>
          <w:rFonts w:ascii="Arial" w:hAnsi="Arial" w:cs="Arial"/>
          <w:color w:val="484848"/>
        </w:rPr>
      </w:pPr>
    </w:p>
    <w:p w:rsidR="00DD6C36" w:rsidRDefault="00DD6C36" w:rsidP="005C275D">
      <w:pPr>
        <w:pStyle w:val="a3"/>
        <w:shd w:val="clear" w:color="auto" w:fill="FFFFFF"/>
        <w:spacing w:before="0" w:beforeAutospacing="0"/>
        <w:rPr>
          <w:rFonts w:ascii="Arial" w:hAnsi="Arial" w:cs="Arial"/>
          <w:color w:val="484848"/>
        </w:rPr>
      </w:pPr>
    </w:p>
    <w:p w:rsidR="00DD6C36" w:rsidRPr="00DD6C36" w:rsidRDefault="00DD6C36" w:rsidP="00DD6C36">
      <w:pPr>
        <w:ind w:left="-1134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D6C3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Методическая разработка</w:t>
      </w:r>
    </w:p>
    <w:p w:rsidR="00DD6C36" w:rsidRPr="00DD6C36" w:rsidRDefault="00DD6C36" w:rsidP="00A845E2">
      <w:pPr>
        <w:ind w:left="-1134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D6C3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</w:t>
      </w:r>
      <w:r w:rsidR="00A845E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Технология дидактических игр для развития умений диалогической речи</w:t>
      </w:r>
    </w:p>
    <w:p w:rsidR="00DD6C36" w:rsidRDefault="00DD6C36" w:rsidP="005C275D">
      <w:pPr>
        <w:pStyle w:val="a3"/>
        <w:shd w:val="clear" w:color="auto" w:fill="FFFFFF"/>
        <w:spacing w:before="0" w:beforeAutospacing="0"/>
        <w:rPr>
          <w:rFonts w:ascii="Arial" w:hAnsi="Arial" w:cs="Arial"/>
          <w:color w:val="484848"/>
        </w:rPr>
      </w:pPr>
    </w:p>
    <w:p w:rsidR="00DD6C36" w:rsidRDefault="00DD6C36" w:rsidP="005C275D">
      <w:pPr>
        <w:pStyle w:val="a3"/>
        <w:shd w:val="clear" w:color="auto" w:fill="FFFFFF"/>
        <w:spacing w:before="0" w:beforeAutospacing="0"/>
        <w:rPr>
          <w:rFonts w:ascii="Arial" w:hAnsi="Arial" w:cs="Arial"/>
          <w:color w:val="484848"/>
        </w:rPr>
      </w:pPr>
    </w:p>
    <w:p w:rsidR="00A845E2" w:rsidRDefault="00A845E2" w:rsidP="00A845E2">
      <w:pPr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</w:p>
    <w:p w:rsidR="00A845E2" w:rsidRDefault="00A845E2" w:rsidP="00A845E2">
      <w:pPr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</w:p>
    <w:p w:rsidR="00A845E2" w:rsidRDefault="00A845E2" w:rsidP="00A845E2">
      <w:pPr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</w:p>
    <w:p w:rsidR="00A845E2" w:rsidRDefault="00A845E2" w:rsidP="00A845E2">
      <w:pPr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</w:p>
    <w:p w:rsidR="00A845E2" w:rsidRPr="00A845E2" w:rsidRDefault="00A845E2" w:rsidP="00A845E2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 w:rsidRPr="00A845E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Автор:</w:t>
      </w:r>
    </w:p>
    <w:p w:rsidR="00A845E2" w:rsidRDefault="00A845E2" w:rsidP="00A845E2">
      <w:pPr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Федотов Владимир Алекса</w:t>
      </w:r>
      <w:r>
        <w:rPr>
          <w:rFonts w:ascii="Times New Roman" w:eastAsiaTheme="minorEastAsia" w:hAnsi="Times New Roman"/>
          <w:sz w:val="28"/>
          <w:szCs w:val="28"/>
          <w:u w:val="single"/>
          <w:lang w:eastAsia="ru-RU"/>
        </w:rPr>
        <w:t xml:space="preserve">ндрович </w:t>
      </w:r>
    </w:p>
    <w:p w:rsidR="00311A0C" w:rsidRPr="00311A0C" w:rsidRDefault="00311A0C" w:rsidP="00A845E2">
      <w:pPr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u w:val="single"/>
          <w:lang w:eastAsia="ru-RU"/>
        </w:rPr>
        <w:t>Учитель английского языка</w:t>
      </w:r>
      <w:bookmarkStart w:id="0" w:name="_GoBack"/>
      <w:bookmarkEnd w:id="0"/>
    </w:p>
    <w:p w:rsidR="00311A0C" w:rsidRPr="00A845E2" w:rsidRDefault="00311A0C" w:rsidP="00A845E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u w:val="single"/>
          <w:lang w:eastAsia="ru-RU"/>
        </w:rPr>
        <w:t xml:space="preserve">                                                                                    </w:t>
      </w:r>
    </w:p>
    <w:p w:rsidR="00A845E2" w:rsidRPr="00A845E2" w:rsidRDefault="00A845E2" w:rsidP="00A845E2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A845E2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                       </w:t>
      </w:r>
    </w:p>
    <w:p w:rsidR="00A845E2" w:rsidRPr="00A845E2" w:rsidRDefault="00A845E2" w:rsidP="00A845E2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A845E2" w:rsidRPr="00A845E2" w:rsidRDefault="00A845E2" w:rsidP="00A845E2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A845E2" w:rsidRDefault="00A845E2" w:rsidP="00A845E2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A845E2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A845E2" w:rsidRDefault="00A845E2" w:rsidP="00A845E2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A845E2" w:rsidRDefault="00A845E2" w:rsidP="00A845E2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A845E2" w:rsidRDefault="00A845E2" w:rsidP="00A845E2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A845E2" w:rsidRDefault="00A845E2" w:rsidP="00A845E2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A845E2" w:rsidRDefault="00A845E2" w:rsidP="00A845E2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A845E2" w:rsidRDefault="00A845E2" w:rsidP="00A845E2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A845E2" w:rsidRDefault="00A845E2" w:rsidP="00A845E2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A845E2" w:rsidRPr="00A845E2" w:rsidRDefault="00A845E2" w:rsidP="00A845E2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                       </w:t>
      </w:r>
      <w:r w:rsidRPr="00A845E2">
        <w:rPr>
          <w:rFonts w:ascii="Times New Roman" w:eastAsiaTheme="minorEastAsia" w:hAnsi="Times New Roman"/>
          <w:sz w:val="28"/>
          <w:szCs w:val="28"/>
          <w:lang w:eastAsia="ru-RU"/>
        </w:rPr>
        <w:t xml:space="preserve">  Ульяновск  2025</w:t>
      </w:r>
    </w:p>
    <w:p w:rsidR="00DD6C36" w:rsidRDefault="00DD6C36" w:rsidP="005C275D">
      <w:pPr>
        <w:pStyle w:val="a3"/>
        <w:shd w:val="clear" w:color="auto" w:fill="FFFFFF"/>
        <w:spacing w:before="0" w:beforeAutospacing="0"/>
        <w:rPr>
          <w:rFonts w:ascii="Arial" w:hAnsi="Arial" w:cs="Arial"/>
          <w:color w:val="484848"/>
        </w:rPr>
      </w:pPr>
    </w:p>
    <w:p w:rsidR="00DD6C36" w:rsidRDefault="00DD6C36" w:rsidP="005C275D">
      <w:pPr>
        <w:pStyle w:val="a3"/>
        <w:shd w:val="clear" w:color="auto" w:fill="FFFFFF"/>
        <w:spacing w:before="0" w:beforeAutospacing="0"/>
        <w:rPr>
          <w:rFonts w:ascii="Arial" w:hAnsi="Arial" w:cs="Arial"/>
          <w:color w:val="484848"/>
        </w:rPr>
      </w:pPr>
    </w:p>
    <w:p w:rsidR="00DD6C36" w:rsidRDefault="00DD6C36" w:rsidP="005C275D">
      <w:pPr>
        <w:pStyle w:val="a3"/>
        <w:shd w:val="clear" w:color="auto" w:fill="FFFFFF"/>
        <w:spacing w:before="0" w:beforeAutospacing="0"/>
        <w:rPr>
          <w:rFonts w:ascii="Arial" w:hAnsi="Arial" w:cs="Arial"/>
          <w:color w:val="484848"/>
        </w:rPr>
      </w:pPr>
    </w:p>
    <w:p w:rsidR="00DD6C36" w:rsidRDefault="00DD6C36" w:rsidP="005C275D">
      <w:pPr>
        <w:pStyle w:val="a3"/>
        <w:shd w:val="clear" w:color="auto" w:fill="FFFFFF"/>
        <w:spacing w:before="0" w:beforeAutospacing="0"/>
        <w:rPr>
          <w:rFonts w:ascii="Arial" w:hAnsi="Arial" w:cs="Arial"/>
          <w:color w:val="484848"/>
        </w:rPr>
      </w:pPr>
    </w:p>
    <w:p w:rsidR="005C275D" w:rsidRDefault="005C275D" w:rsidP="005C275D">
      <w:pPr>
        <w:pStyle w:val="a3"/>
        <w:shd w:val="clear" w:color="auto" w:fill="FFFFFF"/>
        <w:spacing w:before="0" w:beforeAutospacing="0"/>
        <w:rPr>
          <w:rFonts w:ascii="Arial" w:hAnsi="Arial" w:cs="Arial"/>
          <w:color w:val="484848"/>
        </w:rPr>
      </w:pPr>
      <w:r>
        <w:rPr>
          <w:rFonts w:ascii="Arial" w:hAnsi="Arial" w:cs="Arial"/>
          <w:color w:val="484848"/>
        </w:rPr>
        <w:lastRenderedPageBreak/>
        <w:t>Мы рассмотрим актуальную   тему – обучение диалогической речи на уроках английского языка. Если честно, этот вопрос долгое время вызывал у меня много размышлений. Ведь так обидно: старательно готовишься к уроку, а ученики молчат! Я вспоминаю свой самый первый урок: я задал классу простой вопрос на английском и в ответ услышал лишь неловкую тишину.</w:t>
      </w:r>
    </w:p>
    <w:p w:rsidR="005C275D" w:rsidRDefault="005C275D" w:rsidP="005C275D">
      <w:pPr>
        <w:pStyle w:val="a3"/>
        <w:shd w:val="clear" w:color="auto" w:fill="FFFFFF"/>
        <w:spacing w:before="0" w:beforeAutospacing="0"/>
        <w:rPr>
          <w:rFonts w:ascii="Arial" w:hAnsi="Arial" w:cs="Arial"/>
          <w:color w:val="484848"/>
        </w:rPr>
      </w:pPr>
      <w:r>
        <w:rPr>
          <w:rFonts w:ascii="Arial" w:hAnsi="Arial" w:cs="Arial"/>
          <w:color w:val="484848"/>
        </w:rPr>
        <w:t xml:space="preserve">Знакомая ситуация? Для меня это стало отрезвляющим уроком: получалось, ребята знали правила и слова, их грамматический уровень им позволят строить полные предложения, но не умели применять все эти знания в живой речи. Тогда я задумался, что делаю не так, раз они так и не решались активировать режим говорения. Постепенно я понял </w:t>
      </w:r>
      <w:proofErr w:type="gramStart"/>
      <w:r>
        <w:rPr>
          <w:rFonts w:ascii="Arial" w:hAnsi="Arial" w:cs="Arial"/>
          <w:color w:val="484848"/>
        </w:rPr>
        <w:t>очевидную вещь</w:t>
      </w:r>
      <w:proofErr w:type="gramEnd"/>
      <w:r>
        <w:rPr>
          <w:rFonts w:ascii="Arial" w:hAnsi="Arial" w:cs="Arial"/>
          <w:color w:val="484848"/>
        </w:rPr>
        <w:t>: учащихся нужно учить вести диалог, а не только заучивать правила. Ведь в реальной жизни язык нужен нам именно для общения, для живых бесед. Диалогическая речь – это не просто упражнение из учебника, это навык, который делает уроки интересными и приближенными к реальности. Давайте разберёмся, как я и многие коллеги подходим к развитию этого навыка в классе, какие методы обучения диалогической речи работают лучше всего и почему развитие умения вести диалог так полезно для наших учеников.</w:t>
      </w:r>
    </w:p>
    <w:p w:rsidR="005C275D" w:rsidRPr="005C275D" w:rsidRDefault="005C275D" w:rsidP="005C275D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484848"/>
          <w:sz w:val="36"/>
          <w:szCs w:val="36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36"/>
          <w:szCs w:val="36"/>
          <w:lang w:eastAsia="ru-RU"/>
        </w:rPr>
        <w:t>Чем полезно развитие диалогической речи на уроке английского?</w:t>
      </w:r>
    </w:p>
    <w:p w:rsidR="005C275D" w:rsidRPr="005C275D" w:rsidRDefault="005C275D" w:rsidP="005C275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Наверняка вы не раз замечали: стоит только ученикам увлечься разговором друг с другом на английском, как глаза у них загораются, появляется азарт. Развитие диалогической речи на уроке английского позволяет учащимся почувствовать, что английский – это не скучные упражнения, а живой язык для общения. Зачем же уделять особое внимание диалогам? Вот несколько причин:</w:t>
      </w:r>
    </w:p>
    <w:p w:rsidR="005C275D" w:rsidRPr="005C275D" w:rsidRDefault="005C275D" w:rsidP="005C275D">
      <w:pPr>
        <w:numPr>
          <w:ilvl w:val="0"/>
          <w:numId w:val="1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Практика реального общения.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 Диалоги моделируют настоящие жизненные ситуации. Ученик учится не только говорить, но и слушать собеседника, быстро реагировать на его реплики. Это готовит к реальным разговорам вне класса – от поездки за границу до беседы с иностранными коллегами.</w:t>
      </w:r>
    </w:p>
    <w:p w:rsidR="005C275D" w:rsidRPr="005C275D" w:rsidRDefault="005C275D" w:rsidP="005C275D">
      <w:pPr>
        <w:numPr>
          <w:ilvl w:val="0"/>
          <w:numId w:val="1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Развитие речевых навыков и уверенности.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 Регулярное участие в диалогах помогает преодолеть языковой барьер. Даже стеснительные ребята начинают чувствовать себя увереннее, когда поэтапно отрабатывают фразы и видят, что собеседник их понимает. Умение поддержать разговор – важная часть коммуникативной компетенции.</w:t>
      </w:r>
    </w:p>
    <w:p w:rsidR="005C275D" w:rsidRPr="005C275D" w:rsidRDefault="005C275D" w:rsidP="005C275D">
      <w:pPr>
        <w:numPr>
          <w:ilvl w:val="0"/>
          <w:numId w:val="1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Мотивация и интерес.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 Диалоговые задачи обычно увлекают больше, чем однотипные упражнения. Работая в парах или группах, дети вовлекаются в игру ролей, спорят, шутят – словом, используют язык с удовольствием. Это повышает мотивацию учить английский дальше.</w:t>
      </w:r>
    </w:p>
    <w:p w:rsidR="005C275D" w:rsidRPr="005C275D" w:rsidRDefault="005C275D" w:rsidP="005C275D">
      <w:pPr>
        <w:numPr>
          <w:ilvl w:val="0"/>
          <w:numId w:val="1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Развитие мышления.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 В ходе диалога приходится моментально подбирать нужные слова, формулировать мысли и принимать решения о том, что сказать. Такой «мозговой штурм» на ходу отлично тренирует мышление на английском. К тому же в диалогах часто нужно не только отвечать, но и задавать вопросы – а значит, думать на шаг вперёд.</w:t>
      </w:r>
    </w:p>
    <w:p w:rsidR="005C275D" w:rsidRPr="005C275D" w:rsidRDefault="005C275D" w:rsidP="005C275D">
      <w:pPr>
        <w:numPr>
          <w:ilvl w:val="0"/>
          <w:numId w:val="1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Социальные навыки.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 Разыгрывая диалоги, ученики учатся работать в паре, уважать мнение собеседника, вежливо соглашаться или возражать. То есть развивается не только речь, но и умение общаться с людьми, проявлять </w:t>
      </w:r>
      <w:proofErr w:type="spellStart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эмпатию</w:t>
      </w:r>
      <w:proofErr w:type="spellEnd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 и такт на чужом языке.</w:t>
      </w:r>
    </w:p>
    <w:p w:rsidR="005C275D" w:rsidRPr="005C275D" w:rsidRDefault="005C275D" w:rsidP="005C275D">
      <w:pPr>
        <w:spacing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Помню, у меня был ученик, который очень стеснялся говорить. Но когда на уроке мы инсценировали диалог «В ресторане», этот тихоня неожиданно оживился. Он с таким воодушевлением играл роль официанта, что класс аплодировал! После этого случая он стал гораздо увереннее говорить по-английски. Такой опыт убедил меня, что польза диалогических упражнений не преувеличена: они действительно раскрепощают ребят и дают им понять, ради чего они учат язык.</w:t>
      </w:r>
    </w:p>
    <w:p w:rsidR="005C275D" w:rsidRPr="005C275D" w:rsidRDefault="005C275D" w:rsidP="005C275D">
      <w:pPr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484848"/>
          <w:sz w:val="36"/>
          <w:szCs w:val="36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36"/>
          <w:szCs w:val="36"/>
          <w:lang w:eastAsia="ru-RU"/>
        </w:rPr>
        <w:t>Виды диалогов</w:t>
      </w:r>
    </w:p>
    <w:p w:rsidR="005C275D" w:rsidRPr="005C275D" w:rsidRDefault="005C275D" w:rsidP="005C275D">
      <w:pPr>
        <w:spacing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Диалог диалогу рознь. Согласитесь, поговорить о погоде – не то же самое, что обсудить планы на выходные или поспорить о любимом фильме. На уроках английского языка используются разные виды диалогов, и каждый вид развивает определённые навыки общения. </w:t>
      </w:r>
      <w:proofErr w:type="gramStart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Вот основные из них:</w:t>
      </w:r>
      <w:proofErr w:type="gramEnd"/>
    </w:p>
    <w:p w:rsidR="005C275D" w:rsidRPr="005C275D" w:rsidRDefault="005C275D" w:rsidP="005C275D">
      <w:pPr>
        <w:numPr>
          <w:ilvl w:val="0"/>
          <w:numId w:val="2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Этикетные диалоги.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 Это самые простые ежедневные беседы: приветствия, прощания, вежливые фразы. Например, обменяться приветствиями, спросить </w:t>
      </w:r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>“</w:t>
      </w:r>
      <w:proofErr w:type="spellStart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>How</w:t>
      </w:r>
      <w:proofErr w:type="spellEnd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 xml:space="preserve"> </w:t>
      </w:r>
      <w:proofErr w:type="spellStart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>are</w:t>
      </w:r>
      <w:proofErr w:type="spellEnd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 xml:space="preserve"> </w:t>
      </w:r>
      <w:proofErr w:type="spellStart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>you</w:t>
      </w:r>
      <w:proofErr w:type="spellEnd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>?”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 – вроде бы мелочь, а ведь с этого начинается любое общение. Обучая этикетным диалогам, мы даём ученикам базовый фундамент для разговора в любой ситуации.</w:t>
      </w:r>
    </w:p>
    <w:p w:rsidR="005C275D" w:rsidRPr="005C275D" w:rsidRDefault="005C275D" w:rsidP="005C275D">
      <w:pPr>
        <w:numPr>
          <w:ilvl w:val="0"/>
          <w:numId w:val="2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Диалог-расспрос.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 В таком диалоге один задаёт вопросы, другой отвечает. По сути, это диалог-интервью. Например, студент</w:t>
      </w:r>
      <w:proofErr w:type="gramStart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 А</w:t>
      </w:r>
      <w:proofErr w:type="gramEnd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 спрашивает у студента Б о его семье, хобби или планах, потом роли меняются. Навык задавать вопросы на английском не менее важен, чем отвечать на них, и диалог-расспрос отлично его тренирует.</w:t>
      </w:r>
    </w:p>
    <w:p w:rsidR="005C275D" w:rsidRPr="005C275D" w:rsidRDefault="005C275D" w:rsidP="005C275D">
      <w:pPr>
        <w:numPr>
          <w:ilvl w:val="0"/>
          <w:numId w:val="2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Диалог-побуждение к действию.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 Здесь цель разговора – побудить собеседника что-то сделать или согласиться с предложением. Например, один ученик уговаривает другого пойти в кино, помочь с проектом или попробовать новое хобби. </w:t>
      </w:r>
      <w:proofErr w:type="gramStart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Такие ситуации учат вежливо предлагать, просить, отказываться или соглашаться, то есть использованию различных речевых клише </w:t>
      </w:r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>("</w:t>
      </w:r>
      <w:proofErr w:type="spellStart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>Let’s</w:t>
      </w:r>
      <w:proofErr w:type="spellEnd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>...",</w:t>
      </w:r>
      <w:proofErr w:type="gramEnd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 xml:space="preserve"> "</w:t>
      </w:r>
      <w:proofErr w:type="spellStart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>Why</w:t>
      </w:r>
      <w:proofErr w:type="spellEnd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 xml:space="preserve"> </w:t>
      </w:r>
      <w:proofErr w:type="spellStart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>don’t</w:t>
      </w:r>
      <w:proofErr w:type="spellEnd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 xml:space="preserve"> </w:t>
      </w:r>
      <w:proofErr w:type="spellStart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>we</w:t>
      </w:r>
      <w:proofErr w:type="spellEnd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 xml:space="preserve">...", </w:t>
      </w:r>
      <w:proofErr w:type="gramStart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>"</w:t>
      </w:r>
      <w:proofErr w:type="spellStart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>How</w:t>
      </w:r>
      <w:proofErr w:type="spellEnd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 xml:space="preserve"> </w:t>
      </w:r>
      <w:proofErr w:type="spellStart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>about</w:t>
      </w:r>
      <w:proofErr w:type="spellEnd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>...?")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.</w:t>
      </w:r>
      <w:proofErr w:type="gramEnd"/>
    </w:p>
    <w:p w:rsidR="005C275D" w:rsidRPr="005C275D" w:rsidRDefault="005C275D" w:rsidP="005C275D">
      <w:pPr>
        <w:numPr>
          <w:ilvl w:val="0"/>
          <w:numId w:val="2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Диалог-обмен мнениями.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 В этом случае собеседники делятся своими точками зрения, обсуждают актуальные темы или спорят о чем-то. Тут уже требуется умение аргументировать, выражать согласие или несогласие. Школьникам это особенно интересно, когда тема близка их опыту – будь то обсуждение компьютерных игр, музыки или событий в школе.</w:t>
      </w:r>
    </w:p>
    <w:p w:rsidR="005C275D" w:rsidRPr="005C275D" w:rsidRDefault="005C275D" w:rsidP="005C275D">
      <w:pPr>
        <w:spacing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Конечно, все эти виды диалогов на практике переплетаются. Например, обычный разговор друзей может включать и обмен мнениями, и вопросы, и вежливые фразы. Но для обучения удобно сначала отработать каждый вид отдельно. Так ученики поймут, чем отличается, скажем, просьба о помощи от обмена мнениями, и освоят типичные фразы для каждой ситуации. А дальше – вперёд, смешивать всё в реальном общении! Также старайтесь подбирать ситуации, близкие возрасту и интересам ваших учеников. Младшим школьникам подойдут диалоги про игрушки, школьную жизнь или любимых животных; подросткам — про музыку, социальные сети, спорт, отношения с друзьями. Когда тема откликается аудитории, разговор идёт гораздо живее и естественнее.</w:t>
      </w:r>
    </w:p>
    <w:p w:rsidR="005C275D" w:rsidRPr="005C275D" w:rsidRDefault="005C275D" w:rsidP="005C275D">
      <w:pPr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484848"/>
          <w:sz w:val="36"/>
          <w:szCs w:val="36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36"/>
          <w:szCs w:val="36"/>
          <w:lang w:eastAsia="ru-RU"/>
        </w:rPr>
        <w:t>Этапы работы с диалогом</w:t>
      </w:r>
    </w:p>
    <w:p w:rsidR="005C275D" w:rsidRPr="005C275D" w:rsidRDefault="005C275D" w:rsidP="005C275D">
      <w:pPr>
        <w:spacing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Как же практически организовать работу с диалогом на уроке английского? Я обычно придерживаюсь определённой последовательности шагов. Поделюсь схемой, которая срабатывает у меня:</w:t>
      </w:r>
    </w:p>
    <w:p w:rsidR="005C275D" w:rsidRPr="005C275D" w:rsidRDefault="005C275D" w:rsidP="005C275D">
      <w:pPr>
        <w:numPr>
          <w:ilvl w:val="0"/>
          <w:numId w:val="3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Подготовка и контекст.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 Сначала важно создать ситуацию. Я кратко описываю или разыгрываю сценарий: например, «Вы – покупатель в магазине, а вы – продавец». Также на этом этапе стоит познакомить ребят с новой лексикой или выражениями, которые пригодятся в разговоре и которые необходимо предварительно изучать. Без подготовки ученики могут растеряться, поэтому мы обязательно разбираем несколько примеров фраз, вопросов, ответов по теме.</w:t>
      </w:r>
    </w:p>
    <w:p w:rsidR="005C275D" w:rsidRPr="005C275D" w:rsidRDefault="005C275D" w:rsidP="005C275D">
      <w:pPr>
        <w:numPr>
          <w:ilvl w:val="0"/>
          <w:numId w:val="3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Модельный диалог.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 Далее я показываю образец. Это может быть запись аудио диалога, видео-сценка или даже мини-спектакль, который мы разыгрываем вместе с классом. Например, показываю типичный диалог в кафе: как заказать еду, как попросить счёт. Ученики слушают или читают этот пример. Мы обсуждаем, кто что сказал, почему именно так; обращаем внимание на полезные выражения.</w:t>
      </w:r>
    </w:p>
    <w:p w:rsidR="005C275D" w:rsidRPr="005C275D" w:rsidRDefault="005C275D" w:rsidP="005C275D">
      <w:pPr>
        <w:numPr>
          <w:ilvl w:val="0"/>
          <w:numId w:val="3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Разбор и отработка.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 После ознакомления с образцом настает черёд практики. Мы вместе разбираем диалог: переводим новые фразы, обсуждаем варианты ответов. Затем ученики в парах пробуют повторить этот диалог по ролям или даже коротко выучивают его, чтобы прочувствовать интонации. Я могу подключить небольшие упражнения: подставить другие слова в ключевые фразы, задать дополнительные вопросы по ситуации. Это похоже на репетицию – ребята ещё чувствуют себя более-менее безопасно, потому что у них есть опора в виде примера.</w:t>
      </w:r>
    </w:p>
    <w:p w:rsidR="005C275D" w:rsidRPr="005C275D" w:rsidRDefault="005C275D" w:rsidP="005C275D">
      <w:pPr>
        <w:numPr>
          <w:ilvl w:val="0"/>
          <w:numId w:val="3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Собственные диалоги учеников.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 Наконец, самая творческая часть: ученики придумывают и разыгрывают свои собственные диалоги. Обычно я даю им задание изменить какой-то элемент ситуации или цели. Например, теперь они должны разыграть похожий разговор, но, скажем, не в магазине, а на рынке, или добавить в сценарий неожиданный поворот (покупатель потерял кошелёк и т. д.). Тут они уже отходят от шаблона и пробуют использовать новые фразы по-своему. Я хожу между парами, помогаю, если они запнулись, подсказываю идеи.</w:t>
      </w:r>
    </w:p>
    <w:p w:rsidR="005C275D" w:rsidRPr="005C275D" w:rsidRDefault="005C275D" w:rsidP="005C275D">
      <w:pPr>
        <w:numPr>
          <w:ilvl w:val="0"/>
          <w:numId w:val="3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Обсуждение и выводы.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 После выступлений мы обязательно обсуждаем, что получилось. Я хвалю удачные находки – интересные фразы, юмор, хорошее произношение. Если были ошибки, мы разбираем их дружелюбно, чтобы все вынесли урок. Часто спрашиваю: «Как вам было в роли? Что было сложно, а что получилось?» Такое рефлексивное обсуждение помогает учащимся осознать свой прогресс и не бояться ошибок.</w:t>
      </w:r>
    </w:p>
    <w:p w:rsidR="005C275D" w:rsidRPr="005C275D" w:rsidRDefault="005C275D" w:rsidP="005C275D">
      <w:pPr>
        <w:spacing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Иногда я даже меняю порядок этих этапов. К примеру, могу сначала попросить учеников самостоятельно разыграть ситуацию, не показывая готового диалога – так они пытаются найти фразы своими силами. И лишь потом мы слушаем образец и сравниваем: что можно было сказать иначе? Этот </w:t>
      </w:r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>индуктивный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 подход добавляет элемент исследования, и ребятам бывает интересно открыть выражения самим. Конечно, важно следить, чтобы подобный эксперимент не перегрузил класс: если вижу, что группа застопорилась, я мягко направляю их подсказками или возвращаюсь к более традиционному подходу. В итоге я убеждаюсь, что гибкость в работе с диалогом позволяет охватить разные стили обучения и делает процесс ещё более увлекательным.</w:t>
      </w:r>
    </w:p>
    <w:p w:rsidR="005C275D" w:rsidRPr="005C275D" w:rsidRDefault="005C275D" w:rsidP="005C275D">
      <w:pPr>
        <w:spacing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Эта пошаговая работа с диалогом помогает сначала дать ученикам необходимые инструменты (слова, идеи, пример), а потом – простор для творчества. Конечно, в зависимости от уровня группы я могу где-то задержаться дольше (например, больше репетировать образец) или наоборот усложнить задание на этапе творчества. Но в целом подобная структура делает обучение диалогической речи последовательным и комфортным для ребят.</w:t>
      </w:r>
    </w:p>
    <w:p w:rsidR="005C275D" w:rsidRPr="005C275D" w:rsidRDefault="005C275D" w:rsidP="005C275D">
      <w:pPr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484848"/>
          <w:sz w:val="36"/>
          <w:szCs w:val="36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36"/>
          <w:szCs w:val="36"/>
          <w:lang w:eastAsia="ru-RU"/>
        </w:rPr>
        <w:t>Методы обучения диалогической речи на уроке английского</w:t>
      </w:r>
    </w:p>
    <w:p w:rsidR="005C275D" w:rsidRPr="005C275D" w:rsidRDefault="005C275D" w:rsidP="005C275D">
      <w:pPr>
        <w:spacing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Существует множество приёмов и методов обучения диалогической речи. Я перепробовала многое: от старых добрых ролевых игр </w:t>
      </w:r>
      <w:proofErr w:type="gramStart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до</w:t>
      </w:r>
      <w:proofErr w:type="gramEnd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 современных онлайн-инструментов. Остановлюсь на тех методах, которые особенно хорошо показали себя на практике:</w:t>
      </w:r>
    </w:p>
    <w:p w:rsidR="005C275D" w:rsidRPr="005C275D" w:rsidRDefault="005C275D" w:rsidP="005C275D">
      <w:pPr>
        <w:numPr>
          <w:ilvl w:val="0"/>
          <w:numId w:val="4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Ролевые игры и симуляции.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 Классика жанра – раздаём роли и погружаемся в ситуацию. Магазин, аэропорт, интервью при приёме на работу – вариантов масса. Ролевая игра позволяет ученикам примерить на себя разные маски, что делает процесс весёлым. Такой формат – настоящая классика коммуникативной методики преподавания языков: ученики говорят много и с увлечением, а значит, цель достигается. Я заметила, что даже слабые ученики оживляются, когда им выпадает роль с элементами игры. Например, однажды я принесла на урок несколько реквизитов (игрушечные деньги, меню, ценники) для сценки «На рынке» – смеху было много, зато по-английски наговорились все вдоволь.</w:t>
      </w:r>
    </w:p>
    <w:p w:rsidR="005C275D" w:rsidRPr="005C275D" w:rsidRDefault="005C275D" w:rsidP="005C275D">
      <w:pPr>
        <w:numPr>
          <w:ilvl w:val="0"/>
          <w:numId w:val="4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Информационные разрывы (</w:t>
      </w:r>
      <w:proofErr w:type="spellStart"/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information</w:t>
      </w:r>
      <w:proofErr w:type="spellEnd"/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 xml:space="preserve"> </w:t>
      </w:r>
      <w:proofErr w:type="spellStart"/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gap</w:t>
      </w:r>
      <w:proofErr w:type="spellEnd"/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).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 Это такие задания, где у партнеров есть разные кусочки информации, и нужно разговаривать, чтобы заполнить пробелы. Например, у одного ученика расписание автобусов, у другого – расписание поездов, и они должны выяснить, как добраться друг к другу в гости, задавая вопросы. Или классика: у каждого свои половинки рассказа, и диалогом они восстанавливают всю историю. Подобные игры заставляют говорить, потому что иначе задачу не решить.</w:t>
      </w:r>
    </w:p>
    <w:p w:rsidR="005C275D" w:rsidRPr="005C275D" w:rsidRDefault="005C275D" w:rsidP="005C275D">
      <w:pPr>
        <w:numPr>
          <w:ilvl w:val="0"/>
          <w:numId w:val="4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Обсуждения и дебаты.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 Для более продвинутых учеников подойдут мини-дебаты на интересные темы. Можно разделить класс на группы и предложить обсудить, например, пользу и вред социальных сетей или нужен ли школьный </w:t>
      </w:r>
      <w:proofErr w:type="spellStart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дресс</w:t>
      </w:r>
      <w:proofErr w:type="spellEnd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-код. В отличие от строгой формы дебатов, я провожу это скорее как свободное обсуждение: главное, чтобы каждый высказался и отреагировал на мнение </w:t>
      </w:r>
      <w:proofErr w:type="spellStart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одногруппников</w:t>
      </w:r>
      <w:proofErr w:type="spellEnd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. Такие дискуссии учат формулировать аргументы и уважать чужую точку зрения. А еще ребятам нравится ощущать себя почти взрослыми, споря о «взрослых» вещах.</w:t>
      </w:r>
    </w:p>
    <w:p w:rsidR="005C275D" w:rsidRPr="005C275D" w:rsidRDefault="005C275D" w:rsidP="005C275D">
      <w:pPr>
        <w:numPr>
          <w:ilvl w:val="0"/>
          <w:numId w:val="4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Использование технологий и онлайн-среды.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 В современном мире грех не воспользоваться гаджетами. Я иногда устраиваю диалоги через чат или </w:t>
      </w:r>
      <w:proofErr w:type="spellStart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мессенджер</w:t>
      </w:r>
      <w:proofErr w:type="spellEnd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 (например, переписка на английском между двумя персонажами). Или даю задание записать короткое видео в парах, где они разыгрывают диалог (например, </w:t>
      </w:r>
      <w:proofErr w:type="spellStart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видеоблог</w:t>
      </w:r>
      <w:proofErr w:type="spellEnd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 на заданную тему). Онлайн-формат особенно </w:t>
      </w:r>
      <w:proofErr w:type="gramStart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хорош</w:t>
      </w:r>
      <w:proofErr w:type="gramEnd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 для стеснительных – на камеру или в чате им бывает </w:t>
      </w:r>
      <w:proofErr w:type="spellStart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раскованнее</w:t>
      </w:r>
      <w:proofErr w:type="spellEnd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 писать и говорить, чем лицом к лицу. Кстати, освоить подобные приёмы нам детально показывали на </w:t>
      </w:r>
      <w:hyperlink r:id="rId6" w:history="1">
        <w:r w:rsidRPr="005C275D">
          <w:rPr>
            <w:rFonts w:ascii="Arial" w:eastAsia="Times New Roman" w:hAnsi="Arial" w:cs="Arial"/>
            <w:color w:val="0345BF"/>
            <w:sz w:val="24"/>
            <w:szCs w:val="24"/>
            <w:u w:val="single"/>
            <w:lang w:eastAsia="ru-RU"/>
          </w:rPr>
          <w:t>курсе TEFL/TESOL</w:t>
        </w:r>
      </w:hyperlink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, который я проходила: там было много про </w:t>
      </w:r>
      <w:proofErr w:type="spellStart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интерактив</w:t>
      </w:r>
      <w:proofErr w:type="spellEnd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 и </w:t>
      </w:r>
      <w:proofErr w:type="spellStart"/>
      <w:r w:rsidRPr="005C275D">
        <w:rPr>
          <w:rFonts w:ascii="Arial" w:eastAsia="Times New Roman" w:hAnsi="Arial" w:cs="Arial"/>
          <w:i/>
          <w:iCs/>
          <w:color w:val="484848"/>
          <w:sz w:val="24"/>
          <w:szCs w:val="24"/>
          <w:lang w:eastAsia="ru-RU"/>
        </w:rPr>
        <w:t>digital</w:t>
      </w:r>
      <w:proofErr w:type="spellEnd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-инструменты для уроков.</w:t>
      </w:r>
    </w:p>
    <w:p w:rsidR="005C275D" w:rsidRPr="005C275D" w:rsidRDefault="005C275D" w:rsidP="005C275D">
      <w:pPr>
        <w:numPr>
          <w:ilvl w:val="0"/>
          <w:numId w:val="4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Аутентичные материалы и ситуации.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 Ещё один метод – брать диалоги из реальной жизни. Например, мы слушаем отрывок из фильма или сериала и затем по мотивам устраиваем свой диалог. Или читаем диалог из чата в </w:t>
      </w:r>
      <w:proofErr w:type="spellStart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соцсети</w:t>
      </w:r>
      <w:proofErr w:type="spellEnd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 (конечно, цензурный и по теме урока!), а потом обсуждаем его или продолжаем. Живые примеры показывают, как язык используется на практике, и ученикам это всегда интересно – они любят разбивать на роли персонажей любимых фильмов или сочинять продолжение истории.</w:t>
      </w:r>
    </w:p>
    <w:p w:rsidR="005C275D" w:rsidRPr="005C275D" w:rsidRDefault="005C275D" w:rsidP="005C275D">
      <w:pPr>
        <w:numPr>
          <w:ilvl w:val="0"/>
          <w:numId w:val="4"/>
        </w:numPr>
        <w:shd w:val="clear" w:color="auto" w:fill="F0F8FF"/>
        <w:spacing w:before="100" w:beforeAutospacing="1" w:after="100" w:afterAutospacing="1" w:line="240" w:lineRule="auto"/>
        <w:rPr>
          <w:rFonts w:ascii="Arial" w:eastAsia="Times New Roman" w:hAnsi="Arial" w:cs="Arial"/>
          <w:color w:val="484848"/>
          <w:sz w:val="24"/>
          <w:szCs w:val="24"/>
          <w:lang w:eastAsia="ru-RU"/>
        </w:rPr>
      </w:pPr>
      <w:r w:rsidRPr="005C275D">
        <w:rPr>
          <w:rFonts w:ascii="Arial" w:eastAsia="Times New Roman" w:hAnsi="Arial" w:cs="Arial"/>
          <w:b/>
          <w:bCs/>
          <w:color w:val="484848"/>
          <w:sz w:val="24"/>
          <w:szCs w:val="24"/>
          <w:lang w:eastAsia="ru-RU"/>
        </w:rPr>
        <w:t>Проекты с элементами диалога.</w:t>
      </w:r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 На продвинутом этапе я включаю диалогическую речь в творческие проекты. Например, ученики готовят мини-спектакль, сценку для школьного праздника или даже </w:t>
      </w:r>
      <w:proofErr w:type="gramStart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короткий</w:t>
      </w:r>
      <w:proofErr w:type="gramEnd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 xml:space="preserve"> </w:t>
      </w:r>
      <w:proofErr w:type="spellStart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подкаст</w:t>
      </w:r>
      <w:proofErr w:type="spellEnd"/>
      <w:r w:rsidRPr="005C275D">
        <w:rPr>
          <w:rFonts w:ascii="Arial" w:eastAsia="Times New Roman" w:hAnsi="Arial" w:cs="Arial"/>
          <w:color w:val="484848"/>
          <w:sz w:val="24"/>
          <w:szCs w:val="24"/>
          <w:lang w:eastAsia="ru-RU"/>
        </w:rPr>
        <w:t>-интервью. Например, мои старшеклассники как-то поставили мини-спектакль по мотивам Гарри Поттера – сколько же диалогов они разучили и обыграли, даже не замечая, что учатся! Для детей в начальной школе тоже идеально подойдёт разыграть спектакль по мотивам популярной сказки. В процессе подготовки они сами пишут диалоги, репетируют их, обсуждают, что и как сказать – а значит, интенсивно практикуются в разговорной речи. Такой проектный подход позволяет увидеть язык в действии, в более широком контексте.</w:t>
      </w:r>
    </w:p>
    <w:p w:rsidR="005C275D" w:rsidRPr="005C275D" w:rsidRDefault="005C275D" w:rsidP="005C275D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5C275D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942BB5" w:rsidRDefault="00942BB5"/>
    <w:sectPr w:rsidR="00942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2766"/>
    <w:multiLevelType w:val="multilevel"/>
    <w:tmpl w:val="64B88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86384F"/>
    <w:multiLevelType w:val="multilevel"/>
    <w:tmpl w:val="DC540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AE0B4F"/>
    <w:multiLevelType w:val="multilevel"/>
    <w:tmpl w:val="1AB4D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CB5952"/>
    <w:multiLevelType w:val="multilevel"/>
    <w:tmpl w:val="DDF2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0C5443"/>
    <w:multiLevelType w:val="multilevel"/>
    <w:tmpl w:val="BB229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D06DAB"/>
    <w:multiLevelType w:val="multilevel"/>
    <w:tmpl w:val="2014F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D35BA0"/>
    <w:multiLevelType w:val="multilevel"/>
    <w:tmpl w:val="9572A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BE6BAD"/>
    <w:multiLevelType w:val="multilevel"/>
    <w:tmpl w:val="4D3C4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210E2E"/>
    <w:multiLevelType w:val="multilevel"/>
    <w:tmpl w:val="49665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027526"/>
    <w:multiLevelType w:val="multilevel"/>
    <w:tmpl w:val="FC3C2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8B53E1"/>
    <w:multiLevelType w:val="multilevel"/>
    <w:tmpl w:val="57329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277B3E"/>
    <w:multiLevelType w:val="multilevel"/>
    <w:tmpl w:val="9FD8A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6675E9"/>
    <w:multiLevelType w:val="multilevel"/>
    <w:tmpl w:val="7E14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3"/>
  </w:num>
  <w:num w:numId="6">
    <w:abstractNumId w:val="11"/>
  </w:num>
  <w:num w:numId="7">
    <w:abstractNumId w:val="1"/>
  </w:num>
  <w:num w:numId="8">
    <w:abstractNumId w:val="6"/>
  </w:num>
  <w:num w:numId="9">
    <w:abstractNumId w:val="7"/>
  </w:num>
  <w:num w:numId="10">
    <w:abstractNumId w:val="12"/>
  </w:num>
  <w:num w:numId="11">
    <w:abstractNumId w:val="4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75D"/>
    <w:rsid w:val="00311A0C"/>
    <w:rsid w:val="005C275D"/>
    <w:rsid w:val="00942BB5"/>
    <w:rsid w:val="00A845E2"/>
    <w:rsid w:val="00DD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2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C275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2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27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2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C275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2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27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2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7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1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09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94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73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961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2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3266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2167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836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054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3086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526595">
                                                                      <w:marLeft w:val="-225"/>
                                                                      <w:marRight w:val="-22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60057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0778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7672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959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6313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5743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57252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4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0422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5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809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17568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2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044785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3137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9228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0137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2143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69594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4681252">
                                                                      <w:marLeft w:val="-225"/>
                                                                      <w:marRight w:val="-22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3174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625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9000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72674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32152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72397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3997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4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2867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5719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81412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47230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2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281242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4459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1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2519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9672579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5474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4274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3712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9808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7615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60639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09003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4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79430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3146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399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8737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390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685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5163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9656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1320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6915562">
                                                                      <w:marLeft w:val="-225"/>
                                                                      <w:marRight w:val="-22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80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7757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36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59100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8815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25429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931830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07466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71582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86752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3283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2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228548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8382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54186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390087">
                                                  <w:marLeft w:val="0"/>
                                                  <w:marRight w:val="0"/>
                                                  <w:marTop w:val="420"/>
                                                  <w:marBottom w:val="4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892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7712538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4368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3731278">
                                              <w:marLeft w:val="0"/>
                                              <w:marRight w:val="0"/>
                                              <w:marTop w:val="9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16123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106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081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694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4124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6646994">
                                                                      <w:marLeft w:val="0"/>
                                                                      <w:marRight w:val="-109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69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9726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8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7004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15" w:color="F5F5F5"/>
                                                                                    <w:left w:val="single" w:sz="6" w:space="15" w:color="F5F5F5"/>
                                                                                    <w:bottom w:val="single" w:sz="6" w:space="0" w:color="F5F5F5"/>
                                                                                    <w:right w:val="single" w:sz="6" w:space="15" w:color="F5F5F5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5474051">
                                                                                      <w:marLeft w:val="-300"/>
                                                                                      <w:marRight w:val="-300"/>
                                                                                      <w:marTop w:val="0"/>
                                                                                      <w:marBottom w:val="3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single" w:sz="6" w:space="0" w:color="F5F5F5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4122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4525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50"/>
                                                                                      <w:marBottom w:val="18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7663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8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33170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15" w:color="F5F5F5"/>
                                                                                    <w:left w:val="single" w:sz="6" w:space="15" w:color="F5F5F5"/>
                                                                                    <w:bottom w:val="single" w:sz="6" w:space="0" w:color="F5F5F5"/>
                                                                                    <w:right w:val="single" w:sz="6" w:space="15" w:color="F5F5F5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4411418">
                                                                                      <w:marLeft w:val="-300"/>
                                                                                      <w:marRight w:val="-300"/>
                                                                                      <w:marTop w:val="0"/>
                                                                                      <w:marBottom w:val="3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single" w:sz="6" w:space="0" w:color="F5F5F5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0944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59621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50"/>
                                                                                      <w:marBottom w:val="18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2961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8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883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15" w:color="F5F5F5"/>
                                                                                    <w:left w:val="single" w:sz="6" w:space="15" w:color="F5F5F5"/>
                                                                                    <w:bottom w:val="single" w:sz="6" w:space="0" w:color="F5F5F5"/>
                                                                                    <w:right w:val="single" w:sz="6" w:space="15" w:color="F5F5F5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6915287">
                                                                                      <w:marLeft w:val="-300"/>
                                                                                      <w:marRight w:val="-300"/>
                                                                                      <w:marTop w:val="0"/>
                                                                                      <w:marBottom w:val="3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single" w:sz="6" w:space="0" w:color="F5F5F5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15383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5330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50"/>
                                                                                      <w:marBottom w:val="18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709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003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08459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single" w:sz="6" w:space="23" w:color="F3F3F3"/>
                                    <w:left w:val="single" w:sz="6" w:space="23" w:color="F3F3F3"/>
                                    <w:bottom w:val="single" w:sz="6" w:space="23" w:color="F3F3F3"/>
                                    <w:right w:val="single" w:sz="6" w:space="23" w:color="F3F3F3"/>
                                  </w:divBdr>
                                  <w:divsChild>
                                    <w:div w:id="993217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604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40875">
                                  <w:marLeft w:val="0"/>
                                  <w:marRight w:val="0"/>
                                  <w:marTop w:val="750"/>
                                  <w:marBottom w:val="300"/>
                                  <w:divBdr>
                                    <w:top w:val="single" w:sz="6" w:space="23" w:color="F3F3F3"/>
                                    <w:left w:val="single" w:sz="6" w:space="23" w:color="F3F3F3"/>
                                    <w:bottom w:val="single" w:sz="6" w:space="23" w:color="F3F3F3"/>
                                    <w:right w:val="single" w:sz="6" w:space="23" w:color="F3F3F3"/>
                                  </w:divBdr>
                                  <w:divsChild>
                                    <w:div w:id="338971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24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6130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82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14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69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55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706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84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49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421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2802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1500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050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0338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3610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526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6636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331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70652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6167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50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9984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6891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22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2777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900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15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28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993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443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233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4989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28845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4743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293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36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225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973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8724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1692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159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64583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7825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71414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22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94588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002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72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5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08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09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901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737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305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09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6385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751306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40821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57092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366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8211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0887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0788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4357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3554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3397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373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10031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22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792429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036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4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3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95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211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470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437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456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578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2359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705534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6665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1466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9691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6017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84661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86124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26804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98599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5542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0394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9234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22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4557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618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2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78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85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033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309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718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34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164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291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25574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846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8223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950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7287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6660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36157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4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516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0491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6715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0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82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86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04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453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83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195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95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1082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5172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338869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9285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3941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1342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6927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8946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7892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3478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6150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86477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80859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14603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66496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819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02157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67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876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151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633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94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4804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258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3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625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409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203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2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6616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991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904031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0312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0781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9363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07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706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94667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631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4155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6300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2639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90818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38126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045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998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08395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2786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5648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8776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59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29169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21068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6882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644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2528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062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6120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7004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0122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60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91972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2459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7262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3761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4051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6436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8085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64796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4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486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2587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7583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041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702658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0421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6415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5157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746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68289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999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344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8410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40407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902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3851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8294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7186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47222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3837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014437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51676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0063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1174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2456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224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6762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82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8857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43361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6333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517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212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7518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213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1241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4625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8508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7416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2466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964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2854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2876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73655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7407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1855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30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438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8403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0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27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44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07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665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40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97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4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1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30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fl-tesol-certificate.com/courses-teacher-english-language/tefl-tesol-15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2076</Words>
  <Characters>11838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Чем полезно развитие диалогической речи на уроке английского?</vt:lpstr>
      <vt:lpstr>    Виды диалогов</vt:lpstr>
      <vt:lpstr>    Этапы работы с диалогом</vt:lpstr>
      <vt:lpstr>    Методы обучения диалогической речи на уроке английского</vt:lpstr>
    </vt:vector>
  </TitlesOfParts>
  <Company>Hewlett-Packard Company</Company>
  <LinksUpToDate>false</LinksUpToDate>
  <CharactersWithSpaces>13887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1</cp:revision>
  <dcterms:created xsi:type="dcterms:W3CDTF">2026-02-19T11:38:00Z</dcterms:created>
  <dcterms:modified xsi:type="dcterms:W3CDTF">2026-02-19T12:19:00Z</dcterms:modified>
</cp:coreProperties>
</file>