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72A" w:rsidRDefault="00E5772A" w:rsidP="00E5772A">
      <w:r>
        <w:t>Фонетические особенности старославянизмов</w:t>
      </w:r>
      <w:r>
        <w:t xml:space="preserve"> в произведениях А. С. Пушкина.</w:t>
      </w:r>
      <w:bookmarkStart w:id="0" w:name="_GoBack"/>
      <w:bookmarkEnd w:id="0"/>
    </w:p>
    <w:p w:rsidR="00E5772A" w:rsidRDefault="00E5772A" w:rsidP="00E5772A">
      <w:r>
        <w:t xml:space="preserve">Фонетические особенности старославянизмов в лирических произведениях А.С. Пушкина создают уникальный звуковой ландшафт, который вне зависимости от содержания стихотворений привлекает внимание своей выразительной силой и ритмичностью. Пушкин, используя старославянизмы, активно влияет на эмоциональный фон своих произведений и создает запоминающиеся поэтические образы. </w:t>
      </w:r>
    </w:p>
    <w:p w:rsidR="00E5772A" w:rsidRDefault="00E5772A" w:rsidP="00E5772A">
      <w:r>
        <w:t>Большинство старославянских слов в его поэзии представляют собой результат сочетания исконно русских элементов с заимствованными, что приводит к возникновению специфических фонетических конструкций. Например, слова как "жаждою" и "влачился" демонстрируют характерные для старославянского языка звуковые сочетания, которые выделяются среди общего лексического поля русского языка. Это придает стихотворениям Пушкина особую торжественность и душевность [9]. Неожиданные фонетические сочетания в стихах вызывают не только эстетическое осознание, но и резонируют с эмоциональным состоянием лирического героя.</w:t>
      </w:r>
    </w:p>
    <w:p w:rsidR="00E5772A" w:rsidRDefault="00E5772A" w:rsidP="00E5772A">
      <w:r>
        <w:t>В ряде стихотворений очевидно, что старославянизмы служат не только для усиления отдельных образов, но и помогают создать определенный звукоряд, что связано с особенностями акцентуации и ритмики. Пушкин способен использовать старославянские элементы так, чтобы они вписывались в общий ритм и мелодию произведения, создавая гармонию между смыслом и звучанием текста. Например, в стихотворении "Пророк" старославянизмы дополняют музыкальность текста, формируя его лирическое содержание. Даже фонетические акценты этих слов усиливают атмосферу таинственности и величия, полностью соответствуя тематике произведения [13].</w:t>
      </w:r>
    </w:p>
    <w:p w:rsidR="00E5772A" w:rsidRDefault="00E5772A" w:rsidP="00E5772A">
      <w:r>
        <w:t>С точки зрения фонетической организации, старославянизмы обладают характерными свойствами, которые выделяют их среди других элементов языка. Это выражается не только в отдельных случаях, когда старославянские заимствования привносят в произведения уникальные эмотивные окраски, но и в целом – в разнообразии фонетических структур, которые создают своеобразный ритм. Например, слово "влачился" имеет характерное сочетание согласных звуков, что может вызывать ассоциации с движением и плавностью – качествами, присущими лирическим переживаниям. Такое решение позволяет Пушкину глубже проникнуть в драматургию лирических тем, обращаясь к русской традиции и языковым корням [14].</w:t>
      </w:r>
    </w:p>
    <w:p w:rsidR="00E5772A" w:rsidRDefault="00E5772A" w:rsidP="00E5772A">
      <w:r>
        <w:t xml:space="preserve">Работа с фонетикой старославянизмов в его стихах приносит не только эстетическую ценность, но и добавляет новые смысловые грани. Каждое слово, содержащее старославянское происхождение, функционирует как элемент культурной и исторической памяти, что открывает читателю доступ к богатству языка. Например, использование слова "жаждою" в лирическом контексте может вызвать у читателя представление не только о физической жажде, но и о жажде духовной или творческой, что подчеркивает многозначность и </w:t>
      </w:r>
      <w:proofErr w:type="spellStart"/>
      <w:r>
        <w:t>многоуровневость</w:t>
      </w:r>
      <w:proofErr w:type="spellEnd"/>
      <w:r>
        <w:t xml:space="preserve"> пушкинского письма [8].</w:t>
      </w:r>
    </w:p>
    <w:p w:rsidR="00E5772A" w:rsidRDefault="00E5772A" w:rsidP="00E5772A">
      <w:r>
        <w:t>Кроме того, старославянизмы вносит разнообразие в звукоряд, что в свою очередь влияет на восприятие произведения. Такой прием создает звуковые ассоциации, которые становятся неотъемлемой частью эмоционального и смыслового содержания. Фонетические характеристики старославянских слов воспринимаются как музыкальные ноты, формирующие общее звучание лирики и одновременно подчеркивающие уникальность пушкинского стиля.</w:t>
      </w:r>
    </w:p>
    <w:p w:rsidR="00BD4C6B" w:rsidRDefault="00E5772A" w:rsidP="00E5772A">
      <w:r>
        <w:t xml:space="preserve">Важно отметить, что фонетическая определенность старославянизмов в произведениях Пушкина является свидетельством его стремления к созданию нового литературного языка. Используя старославянские элементы, Пушкин формирует не просто текст, а свой собственный поэтический код, что особенно заметно на фоне его полного гения в использовании народного языка и традиций. Особенно это видно в таких стихотворениях, как "Погасло дневное светило", где </w:t>
      </w:r>
      <w:r>
        <w:lastRenderedPageBreak/>
        <w:t>старославянские слова подчеркивают контраст между светом и тьмой, создавая глубокую атмосферу размышлений о жизни, смерти и духовной свободе [12].</w:t>
      </w:r>
    </w:p>
    <w:sectPr w:rsidR="00BD4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B6A"/>
    <w:rsid w:val="00BD4C6B"/>
    <w:rsid w:val="00E5772A"/>
    <w:rsid w:val="00EE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F67C"/>
  <w15:chartTrackingRefBased/>
  <w15:docId w15:val="{BF5C6A49-4BE6-47A9-B73B-4E070915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2026-02-19T13:42:00Z</dcterms:created>
  <dcterms:modified xsi:type="dcterms:W3CDTF">2026-02-19T13:43:00Z</dcterms:modified>
</cp:coreProperties>
</file>