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2E675" w14:textId="77777777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8E35D6" w14:textId="77777777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B23CC3" w14:textId="66300073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04F">
        <w:rPr>
          <w:rFonts w:ascii="Times New Roman" w:hAnsi="Times New Roman" w:cs="Times New Roman"/>
          <w:b/>
          <w:bCs/>
          <w:sz w:val="28"/>
          <w:szCs w:val="28"/>
        </w:rPr>
        <w:t>Бюджетное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общеобразовательное учреждение </w:t>
      </w:r>
    </w:p>
    <w:p w14:paraId="32D1D5B0" w14:textId="203E491E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04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73204F">
        <w:rPr>
          <w:rFonts w:ascii="Times New Roman" w:hAnsi="Times New Roman" w:cs="Times New Roman"/>
          <w:b/>
          <w:bCs/>
          <w:sz w:val="28"/>
          <w:szCs w:val="28"/>
        </w:rPr>
        <w:t>Саланчикская</w:t>
      </w:r>
      <w:proofErr w:type="spellEnd"/>
      <w:r w:rsidRPr="0073204F"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общеобразовательная школа-интернат</w:t>
      </w:r>
      <w:r w:rsidR="008077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3204F">
        <w:rPr>
          <w:rFonts w:ascii="Times New Roman" w:hAnsi="Times New Roman" w:cs="Times New Roman"/>
          <w:b/>
          <w:bCs/>
          <w:sz w:val="28"/>
          <w:szCs w:val="28"/>
        </w:rPr>
        <w:t>для обучающихся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3204F">
        <w:rPr>
          <w:rFonts w:ascii="Times New Roman" w:hAnsi="Times New Roman" w:cs="Times New Roman"/>
          <w:b/>
          <w:bCs/>
          <w:sz w:val="28"/>
          <w:szCs w:val="28"/>
        </w:rPr>
        <w:t>ограниченными возможностями здоровья»</w:t>
      </w:r>
    </w:p>
    <w:p w14:paraId="36FF9A67" w14:textId="77777777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04F">
        <w:rPr>
          <w:rFonts w:ascii="Times New Roman" w:hAnsi="Times New Roman" w:cs="Times New Roman"/>
          <w:b/>
          <w:bCs/>
          <w:sz w:val="28"/>
          <w:szCs w:val="28"/>
        </w:rPr>
        <w:t>Министерства образования</w:t>
      </w:r>
    </w:p>
    <w:p w14:paraId="06D3369E" w14:textId="77777777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E2ECAA" w14:textId="77777777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9E2878" w14:textId="5E341865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98BEB9" w14:textId="71D9857D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E2F4C9" w14:textId="5DD59DE8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17B3C8" w14:textId="1358EC15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658EBC" w14:textId="3421A979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6F655F" w14:textId="77777777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7ADFAF" w14:textId="5181089C" w:rsidR="000E1A6D" w:rsidRPr="000E1A6D" w:rsidRDefault="00472A7B" w:rsidP="000E1A6D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1A6D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0E1A6D" w:rsidRPr="000E1A6D">
        <w:rPr>
          <w:rFonts w:ascii="Times New Roman" w:hAnsi="Times New Roman" w:cs="Times New Roman"/>
          <w:b/>
          <w:sz w:val="44"/>
          <w:szCs w:val="44"/>
        </w:rPr>
        <w:t xml:space="preserve">«Игровая деятельность на уроках с младшими </w:t>
      </w:r>
      <w:proofErr w:type="gramStart"/>
      <w:r w:rsidR="000E1A6D" w:rsidRPr="000E1A6D">
        <w:rPr>
          <w:rFonts w:ascii="Times New Roman" w:hAnsi="Times New Roman" w:cs="Times New Roman"/>
          <w:b/>
          <w:sz w:val="44"/>
          <w:szCs w:val="44"/>
        </w:rPr>
        <w:t>школьниками  с</w:t>
      </w:r>
      <w:proofErr w:type="gramEnd"/>
      <w:r w:rsidR="000E1A6D" w:rsidRPr="000E1A6D">
        <w:rPr>
          <w:rFonts w:ascii="Times New Roman" w:hAnsi="Times New Roman" w:cs="Times New Roman"/>
          <w:b/>
          <w:sz w:val="44"/>
          <w:szCs w:val="44"/>
        </w:rPr>
        <w:t xml:space="preserve"> ограниченными возможностями здоровья»</w:t>
      </w:r>
    </w:p>
    <w:p w14:paraId="0AE41AB0" w14:textId="77777777" w:rsidR="000E1A6D" w:rsidRPr="0073204F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08ACE" w14:textId="77777777" w:rsidR="000E1A6D" w:rsidRPr="0073204F" w:rsidRDefault="000E1A6D" w:rsidP="000E1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39FBDF" w14:textId="53F006D6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43134A" w14:textId="3A47C5AA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6E50B" w14:textId="77777777" w:rsidR="00472A7B" w:rsidRDefault="00472A7B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05760" w14:textId="77777777" w:rsidR="000E1A6D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4F503" w14:textId="77777777" w:rsidR="000E1A6D" w:rsidRDefault="000E1A6D" w:rsidP="000E1A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5846BD" w14:textId="62787052" w:rsidR="000E1A6D" w:rsidRPr="0073204F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bCs/>
          <w:sz w:val="44"/>
          <w:szCs w:val="44"/>
        </w:rPr>
        <w:t>Аргандейкина</w:t>
      </w:r>
      <w:proofErr w:type="spellEnd"/>
      <w:r>
        <w:rPr>
          <w:rFonts w:ascii="Times New Roman" w:hAnsi="Times New Roman" w:cs="Times New Roman"/>
          <w:b/>
          <w:bCs/>
          <w:sz w:val="44"/>
          <w:szCs w:val="44"/>
        </w:rPr>
        <w:t xml:space="preserve"> Елена Сергеевна</w:t>
      </w:r>
    </w:p>
    <w:p w14:paraId="199E818D" w14:textId="7B568689" w:rsidR="000E1A6D" w:rsidRPr="0073204F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у</w:t>
      </w:r>
      <w:r w:rsidRPr="0073204F">
        <w:rPr>
          <w:rFonts w:ascii="Times New Roman" w:hAnsi="Times New Roman" w:cs="Times New Roman"/>
          <w:b/>
          <w:bCs/>
          <w:sz w:val="44"/>
          <w:szCs w:val="44"/>
        </w:rPr>
        <w:t xml:space="preserve">читель </w:t>
      </w:r>
      <w:r>
        <w:rPr>
          <w:rFonts w:ascii="Times New Roman" w:hAnsi="Times New Roman" w:cs="Times New Roman"/>
          <w:b/>
          <w:bCs/>
          <w:sz w:val="44"/>
          <w:szCs w:val="44"/>
        </w:rPr>
        <w:t>начальных классов</w:t>
      </w:r>
    </w:p>
    <w:p w14:paraId="70DCBD3C" w14:textId="77777777" w:rsidR="000E1A6D" w:rsidRPr="0073204F" w:rsidRDefault="000E1A6D" w:rsidP="000E1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023C6A84" w14:textId="69216B4E" w:rsidR="000E1A6D" w:rsidRDefault="000E1A6D" w:rsidP="000E1A6D">
      <w:pPr>
        <w:spacing w:after="0" w:line="36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14:paraId="421E7F47" w14:textId="2705AEDF" w:rsidR="00472A7B" w:rsidRDefault="00472A7B" w:rsidP="000E1A6D">
      <w:pPr>
        <w:spacing w:after="0" w:line="36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14:paraId="20125FF4" w14:textId="7BF7DD4B" w:rsidR="00472A7B" w:rsidRDefault="00472A7B" w:rsidP="000E1A6D">
      <w:pPr>
        <w:spacing w:after="0" w:line="36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14:paraId="6EF1754A" w14:textId="402D7937" w:rsidR="00472A7B" w:rsidRDefault="00472A7B" w:rsidP="000E1A6D">
      <w:pPr>
        <w:spacing w:after="0" w:line="36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14:paraId="62CF043F" w14:textId="1CB42876" w:rsidR="000E1A6D" w:rsidRDefault="000E1A6D" w:rsidP="000E1A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E2CADE" w14:textId="77777777" w:rsidR="000E1A6D" w:rsidRPr="0073204F" w:rsidRDefault="000E1A6D" w:rsidP="000E1A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04F">
        <w:rPr>
          <w:rFonts w:ascii="Times New Roman" w:hAnsi="Times New Roman" w:cs="Times New Roman"/>
          <w:b/>
          <w:bCs/>
          <w:sz w:val="28"/>
          <w:szCs w:val="28"/>
        </w:rPr>
        <w:t>2026 г.</w:t>
      </w:r>
    </w:p>
    <w:p w14:paraId="27244E98" w14:textId="6E909BE4" w:rsidR="00CB3411" w:rsidRDefault="000E1A6D" w:rsidP="000E1A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204F">
        <w:rPr>
          <w:rFonts w:ascii="Times New Roman" w:hAnsi="Times New Roman" w:cs="Times New Roman"/>
          <w:b/>
          <w:bCs/>
          <w:sz w:val="28"/>
          <w:szCs w:val="28"/>
        </w:rPr>
        <w:t>п.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Саланчик</w:t>
      </w:r>
      <w:proofErr w:type="spellEnd"/>
    </w:p>
    <w:p w14:paraId="17AF31BB" w14:textId="070A6A4B" w:rsidR="00472A7B" w:rsidRDefault="00472A7B" w:rsidP="00472A7B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070C0E4C" w14:textId="748D33D3" w:rsidR="00472A7B" w:rsidRDefault="00472A7B" w:rsidP="000E1A6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0A2B06" w14:textId="77777777" w:rsidR="00472A7B" w:rsidRDefault="00472A7B" w:rsidP="000E1A6D">
      <w:pPr>
        <w:spacing w:after="0" w:line="360" w:lineRule="auto"/>
        <w:ind w:firstLine="709"/>
        <w:jc w:val="center"/>
        <w:rPr>
          <w:b/>
          <w:bCs/>
          <w:color w:val="0F1115"/>
        </w:rPr>
      </w:pPr>
    </w:p>
    <w:p w14:paraId="36EACC9C" w14:textId="2F57A8A6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  <w:r>
        <w:rPr>
          <w:b/>
          <w:bCs/>
          <w:color w:val="0F1115"/>
        </w:rPr>
        <w:t>Содержание</w:t>
      </w:r>
    </w:p>
    <w:p w14:paraId="32CB8A05" w14:textId="457ABB48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1128"/>
      </w:tblGrid>
      <w:tr w:rsidR="00CB3411" w:rsidRPr="009974F8" w14:paraId="22E3E603" w14:textId="77777777" w:rsidTr="00976107">
        <w:tc>
          <w:tcPr>
            <w:tcW w:w="8500" w:type="dxa"/>
          </w:tcPr>
          <w:p w14:paraId="4545C7F1" w14:textId="77777777" w:rsidR="00CB3411" w:rsidRPr="00CB3411" w:rsidRDefault="00CB3411" w:rsidP="00CB34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4F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B3411">
              <w:rPr>
                <w:rFonts w:ascii="Times New Roman" w:hAnsi="Times New Roman" w:cs="Times New Roman"/>
                <w:sz w:val="24"/>
                <w:szCs w:val="24"/>
              </w:rPr>
              <w:t xml:space="preserve">Игровая деятельность на уроках с младшими школьниками </w:t>
            </w:r>
          </w:p>
          <w:p w14:paraId="22B4DA54" w14:textId="21144F6E" w:rsidR="00CB3411" w:rsidRPr="009974F8" w:rsidRDefault="00CB3411" w:rsidP="00CB341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411">
              <w:rPr>
                <w:rFonts w:ascii="Times New Roman" w:hAnsi="Times New Roman" w:cs="Times New Roman"/>
                <w:sz w:val="24"/>
                <w:szCs w:val="24"/>
              </w:rPr>
              <w:t>с ограниченными возможностями здоровья</w:t>
            </w:r>
          </w:p>
        </w:tc>
        <w:tc>
          <w:tcPr>
            <w:tcW w:w="1128" w:type="dxa"/>
          </w:tcPr>
          <w:p w14:paraId="0F2894DF" w14:textId="77777777" w:rsidR="00CB3411" w:rsidRPr="009974F8" w:rsidRDefault="00CB3411" w:rsidP="0097610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3411" w:rsidRPr="009974F8" w14:paraId="319C0993" w14:textId="77777777" w:rsidTr="00976107">
        <w:tc>
          <w:tcPr>
            <w:tcW w:w="8500" w:type="dxa"/>
          </w:tcPr>
          <w:p w14:paraId="1BFBC102" w14:textId="7DA9F391" w:rsidR="00CB3411" w:rsidRPr="009974F8" w:rsidRDefault="00CB3411" w:rsidP="0097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4F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B3411">
              <w:rPr>
                <w:rFonts w:ascii="Times New Roman" w:hAnsi="Times New Roman" w:cs="Times New Roman"/>
                <w:sz w:val="24"/>
                <w:szCs w:val="24"/>
              </w:rPr>
              <w:t>Трудности использования игровой деятельности на уроках с младшими школьниками с ограниченными возможностями здоровья</w:t>
            </w:r>
          </w:p>
        </w:tc>
        <w:tc>
          <w:tcPr>
            <w:tcW w:w="1128" w:type="dxa"/>
          </w:tcPr>
          <w:p w14:paraId="0BB543B7" w14:textId="77777777" w:rsidR="00CB3411" w:rsidRDefault="00CB3411" w:rsidP="0097610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81AE2" w14:textId="70BC88EE" w:rsidR="00CB3411" w:rsidRPr="009974F8" w:rsidRDefault="00CB3411" w:rsidP="0097610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3411" w:rsidRPr="009974F8" w14:paraId="76BE43DD" w14:textId="77777777" w:rsidTr="00976107">
        <w:tc>
          <w:tcPr>
            <w:tcW w:w="8500" w:type="dxa"/>
          </w:tcPr>
          <w:p w14:paraId="03BD2E79" w14:textId="77777777" w:rsidR="00CB3411" w:rsidRPr="009974F8" w:rsidRDefault="00CB3411" w:rsidP="0097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234F7">
              <w:rPr>
                <w:rFonts w:ascii="Times New Roman" w:hAnsi="Times New Roman" w:cs="Times New Roman"/>
                <w:sz w:val="24"/>
                <w:szCs w:val="24"/>
              </w:rPr>
              <w:t>Литература и Интернет-источники</w:t>
            </w:r>
          </w:p>
        </w:tc>
        <w:tc>
          <w:tcPr>
            <w:tcW w:w="1128" w:type="dxa"/>
          </w:tcPr>
          <w:p w14:paraId="0BAC9434" w14:textId="5D5D0518" w:rsidR="00CB3411" w:rsidRPr="009974F8" w:rsidRDefault="00CB3411" w:rsidP="0097610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3411" w:rsidRPr="009974F8" w14:paraId="2933FB4F" w14:textId="77777777" w:rsidTr="00976107">
        <w:tc>
          <w:tcPr>
            <w:tcW w:w="8500" w:type="dxa"/>
          </w:tcPr>
          <w:p w14:paraId="7C3E5F3B" w14:textId="77777777" w:rsidR="00CB3411" w:rsidRDefault="00CB3411" w:rsidP="009761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Краткая аннотация</w:t>
            </w:r>
          </w:p>
        </w:tc>
        <w:tc>
          <w:tcPr>
            <w:tcW w:w="1128" w:type="dxa"/>
          </w:tcPr>
          <w:p w14:paraId="7FD854A3" w14:textId="1AC98832" w:rsidR="00CB3411" w:rsidRPr="009974F8" w:rsidRDefault="00CB3411" w:rsidP="0097610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106F8E5A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0220D9AC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00F5E6FC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6111BBA9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7785A57B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3C1AF9B4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445D6B8B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72A41557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1FDFB4E2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614107BC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29CB7E39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285DEA27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51F3E2BB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0D8DFCF3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452EBC3F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5798B0CB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3883BACD" w14:textId="468108EA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5F3FCEE0" w14:textId="2DF0475C" w:rsidR="00472A7B" w:rsidRDefault="00472A7B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75EE620B" w14:textId="55344717" w:rsidR="00472A7B" w:rsidRDefault="00472A7B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51982A60" w14:textId="77777777" w:rsidR="00472A7B" w:rsidRDefault="00472A7B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  <w:bookmarkStart w:id="0" w:name="_GoBack"/>
      <w:bookmarkEnd w:id="0"/>
    </w:p>
    <w:p w14:paraId="55D0F452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631BD596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590AFC78" w14:textId="30B2D2E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1418FFCC" w14:textId="77777777" w:rsidR="00CB3411" w:rsidRDefault="00CB3411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</w:p>
    <w:p w14:paraId="42329C12" w14:textId="77777777" w:rsidR="000E1A6D" w:rsidRDefault="000E1A6D" w:rsidP="000E1A6D">
      <w:pPr>
        <w:pStyle w:val="ds-markdown-paragraph"/>
        <w:shd w:val="clear" w:color="auto" w:fill="FFFFFF"/>
        <w:spacing w:before="0" w:beforeAutospacing="0" w:after="0" w:afterAutospacing="0" w:line="360" w:lineRule="auto"/>
        <w:rPr>
          <w:b/>
          <w:bCs/>
          <w:color w:val="0F1115"/>
        </w:rPr>
      </w:pPr>
    </w:p>
    <w:p w14:paraId="62CC0A4D" w14:textId="2A9A4485" w:rsidR="006D4790" w:rsidRDefault="000E1A6D" w:rsidP="000E1A6D">
      <w:pPr>
        <w:pStyle w:val="ds-markdown-paragraph"/>
        <w:shd w:val="clear" w:color="auto" w:fill="FFFFFF"/>
        <w:spacing w:before="0" w:beforeAutospacing="0" w:after="0" w:afterAutospacing="0" w:line="360" w:lineRule="auto"/>
        <w:rPr>
          <w:b/>
          <w:bCs/>
          <w:color w:val="0F1115"/>
        </w:rPr>
      </w:pPr>
      <w:r>
        <w:rPr>
          <w:b/>
          <w:bCs/>
          <w:color w:val="0F1115"/>
        </w:rPr>
        <w:lastRenderedPageBreak/>
        <w:t xml:space="preserve">                                  </w:t>
      </w:r>
      <w:r w:rsidR="006D4790" w:rsidRPr="006D4790">
        <w:rPr>
          <w:b/>
          <w:bCs/>
          <w:color w:val="0F1115"/>
        </w:rPr>
        <w:t xml:space="preserve">1. Игровая деятельность на уроках с младшими школьниками </w:t>
      </w:r>
    </w:p>
    <w:p w14:paraId="38123A39" w14:textId="64671CE3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F1115"/>
        </w:rPr>
      </w:pPr>
      <w:r w:rsidRPr="006D4790">
        <w:rPr>
          <w:b/>
          <w:bCs/>
          <w:color w:val="0F1115"/>
        </w:rPr>
        <w:t>с ограниченными возможностями здоровья</w:t>
      </w:r>
    </w:p>
    <w:p w14:paraId="69AB1C3C" w14:textId="77777777" w:rsid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</w:p>
    <w:p w14:paraId="55E822AC" w14:textId="0EC4DD47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В мире младшего школьника с особыми образовательными потребностями игра </w:t>
      </w:r>
      <w:r>
        <w:rPr>
          <w:color w:val="0F1115"/>
        </w:rPr>
        <w:t>–</w:t>
      </w:r>
      <w:r w:rsidRPr="006D4790">
        <w:rPr>
          <w:color w:val="0F1115"/>
        </w:rPr>
        <w:t xml:space="preserve"> это не просто развлечение, а жизненно важный язык, на котором он говорит с миром, и единственный мост, по которому знания и умения могут перейти к нему, минуя барьеры, созданные особенностями развития. Для таких детей урок, построенный на игровой деятельности, перестает быть стрессовой ситуацией контроля и </w:t>
      </w:r>
      <w:proofErr w:type="spellStart"/>
      <w:r w:rsidRPr="006D4790">
        <w:rPr>
          <w:color w:val="0F1115"/>
        </w:rPr>
        <w:t>долженства</w:t>
      </w:r>
      <w:proofErr w:type="spellEnd"/>
      <w:r w:rsidRPr="006D4790">
        <w:rPr>
          <w:color w:val="0F1115"/>
        </w:rPr>
        <w:t xml:space="preserve">, а превращается в безопасное пространство для открытий, где ошибка </w:t>
      </w:r>
      <w:r>
        <w:rPr>
          <w:color w:val="0F1115"/>
        </w:rPr>
        <w:t>–</w:t>
      </w:r>
      <w:r w:rsidRPr="006D4790">
        <w:rPr>
          <w:color w:val="0F1115"/>
        </w:rPr>
        <w:t xml:space="preserve"> это просто ход в игре, а успех рождается из собственного действия. Это глубоко психологически оправданный подход, поскольку игра </w:t>
      </w:r>
      <w:r>
        <w:rPr>
          <w:color w:val="0F1115"/>
        </w:rPr>
        <w:t>–</w:t>
      </w:r>
      <w:r w:rsidRPr="006D4790">
        <w:rPr>
          <w:color w:val="0F1115"/>
        </w:rPr>
        <w:t xml:space="preserve"> естественная, органичная для ребенка форма существования, через которую он проживает и осмысливает реальность.</w:t>
      </w:r>
    </w:p>
    <w:p w14:paraId="4586F9A1" w14:textId="11C34A99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Ценность игры в коррекционно-развивающем процессе невозможно переоценить. Она выступает мощным полифункциональным инструментом, который одновременно решает целый комплекс задач. Прежде всего, игра обладает уникальной мотивационной силой. Она окрашивает учебный процесс в яркие эмоциональные тона, пробуждает искренний интерес и любопытство, которых так часто не хватает детям с нарушениями в развитии из-за прошлого опыта неудач. Внутри игрового сюжета абстрактные цифры и буквы обретают смысл: можно «купить» товар в магазине, сосчитав монеты, или «отправить» письмо сказочному герою, правильно составив слово. Но за этим внешним, образовательным планом лежит еще более важный </w:t>
      </w:r>
      <w:r>
        <w:rPr>
          <w:color w:val="0F1115"/>
        </w:rPr>
        <w:t>–</w:t>
      </w:r>
      <w:r w:rsidRPr="006D4790">
        <w:rPr>
          <w:color w:val="0F1115"/>
        </w:rPr>
        <w:t xml:space="preserve"> коррекционно-развивающий. Именно в игре, ненавязчиво и естественно, можно развивать </w:t>
      </w:r>
      <w:proofErr w:type="spellStart"/>
      <w:r w:rsidRPr="006D4790">
        <w:rPr>
          <w:color w:val="0F1115"/>
        </w:rPr>
        <w:t>дефицитарные</w:t>
      </w:r>
      <w:proofErr w:type="spellEnd"/>
      <w:r w:rsidRPr="006D4790">
        <w:rPr>
          <w:color w:val="0F1115"/>
        </w:rPr>
        <w:t xml:space="preserve"> функции: внимание, которое так часто «ускользает», учится концентрироваться на поиске нужной карточки; память тренируется, запоминая расположение фигур в «</w:t>
      </w:r>
      <w:proofErr w:type="spellStart"/>
      <w:r w:rsidRPr="006D4790">
        <w:rPr>
          <w:color w:val="0F1115"/>
        </w:rPr>
        <w:t>Мемори</w:t>
      </w:r>
      <w:proofErr w:type="spellEnd"/>
      <w:r w:rsidRPr="006D4790">
        <w:rPr>
          <w:color w:val="0F1115"/>
        </w:rPr>
        <w:t xml:space="preserve">»; мышление активизируется при решении игровой задачи </w:t>
      </w:r>
      <w:r>
        <w:rPr>
          <w:color w:val="0F1115"/>
        </w:rPr>
        <w:t>–</w:t>
      </w:r>
      <w:r w:rsidRPr="006D4790">
        <w:rPr>
          <w:color w:val="0F1115"/>
        </w:rPr>
        <w:t xml:space="preserve"> как построить мост, чтобы герой дошел до сокровища. Через подвижные игры с правилами развивается воля и саморегуляция </w:t>
      </w:r>
      <w:r>
        <w:rPr>
          <w:color w:val="0F1115"/>
        </w:rPr>
        <w:t>–</w:t>
      </w:r>
      <w:r w:rsidRPr="006D4790">
        <w:rPr>
          <w:color w:val="0F1115"/>
        </w:rPr>
        <w:t xml:space="preserve"> умение дождаться своей очереди, принять поражение, следовать заданному алгоритму. В сюжетно-ролевой игре, пусть сначала с помощью взрослого, рождаются зачатки социального взаимодействия, эмпатии, понимания простых причинно-следственных связей в человеческих отношениях.</w:t>
      </w:r>
    </w:p>
    <w:p w14:paraId="66237D0A" w14:textId="171CE547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Однако организация такой деятельности требует от педагога особого мастерства, тонкости и гибкости. Первым и главным принципом становится абсолютная ориентация не на диагноз, а на конкретного ребенка, сидящего за партой. Учитель должен видеть его актуальные возможности и зону ближайшего развития. Игра должна быть доступной, но не примитивной; предлагать задачу, которую можно решить с некоторым усилием, при поддержке взрослого. Этот принцип посильности напрямую связан с принципом </w:t>
      </w:r>
      <w:r w:rsidRPr="006D4790">
        <w:rPr>
          <w:color w:val="0F1115"/>
        </w:rPr>
        <w:lastRenderedPageBreak/>
        <w:t xml:space="preserve">эмоциональной безопасности. Атмосфера на уроке-игре должна быть пронизана доверием и принятием. Педагог здесь </w:t>
      </w:r>
      <w:r>
        <w:rPr>
          <w:color w:val="0F1115"/>
        </w:rPr>
        <w:t>–</w:t>
      </w:r>
      <w:r w:rsidRPr="006D4790">
        <w:rPr>
          <w:color w:val="0F1115"/>
        </w:rPr>
        <w:t xml:space="preserve"> не строгий судья, а такой же участник, проводник и помощник, который радуется успеху ребенка так же искренне, как и он сам.</w:t>
      </w:r>
    </w:p>
    <w:p w14:paraId="7A80C385" w14:textId="42D4675B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Еще один ключевой принцип </w:t>
      </w:r>
      <w:r>
        <w:rPr>
          <w:color w:val="0F1115"/>
        </w:rPr>
        <w:t>–</w:t>
      </w:r>
      <w:r w:rsidRPr="006D4790">
        <w:rPr>
          <w:color w:val="0F1115"/>
        </w:rPr>
        <w:t xml:space="preserve"> </w:t>
      </w:r>
      <w:proofErr w:type="spellStart"/>
      <w:r w:rsidRPr="006D4790">
        <w:rPr>
          <w:color w:val="0F1115"/>
        </w:rPr>
        <w:t>мультисенсорность</w:t>
      </w:r>
      <w:proofErr w:type="spellEnd"/>
      <w:r w:rsidRPr="006D4790">
        <w:rPr>
          <w:color w:val="0F1115"/>
        </w:rPr>
        <w:t xml:space="preserve">, или </w:t>
      </w:r>
      <w:proofErr w:type="spellStart"/>
      <w:r w:rsidRPr="006D4790">
        <w:rPr>
          <w:color w:val="0F1115"/>
        </w:rPr>
        <w:t>полисенсорность</w:t>
      </w:r>
      <w:proofErr w:type="spellEnd"/>
      <w:r w:rsidRPr="006D4790">
        <w:rPr>
          <w:color w:val="0F1115"/>
        </w:rPr>
        <w:t xml:space="preserve">. Поскольку у многих детей с ОВЗ может быть ослаблен один канал восприятия, необходимо задействовать все остальные. Игровой материал должен быть не только визуально привлекательным (крупным, ярким, контрастным), но и тактильно разнообразным (шершавым, гладким, мягким, упругим). Хорошо, если игра будет сопровождаться звуками, ритмичными </w:t>
      </w:r>
      <w:proofErr w:type="spellStart"/>
      <w:r w:rsidRPr="006D4790">
        <w:rPr>
          <w:color w:val="0F1115"/>
        </w:rPr>
        <w:t>речевками</w:t>
      </w:r>
      <w:proofErr w:type="spellEnd"/>
      <w:r w:rsidRPr="006D4790">
        <w:rPr>
          <w:color w:val="0F1115"/>
        </w:rPr>
        <w:t xml:space="preserve"> или музыкой, а в процесс можно вовлечь движение и даже обоняние (игры с ароматными мешочками). Это создает в мозгу ребенка множество «якорей» для запоминания и понимания.</w:t>
      </w:r>
    </w:p>
    <w:p w14:paraId="38D9ABD2" w14:textId="54B745C1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Сама структура игрового урока строится особым образом. Начинается все с ритуального настроя </w:t>
      </w:r>
      <w:r>
        <w:rPr>
          <w:color w:val="0F1115"/>
        </w:rPr>
        <w:t>–</w:t>
      </w:r>
      <w:r w:rsidRPr="006D4790">
        <w:rPr>
          <w:color w:val="0F1115"/>
        </w:rPr>
        <w:t xml:space="preserve"> небольшой игры-приветствия, пальчиковой гимнастики или общей песенки, которая сигнализирует: сейчас начнется что-то интересное и безопасное. Затем педагог предъявляет игру, делая это максимально наглядно и просто, часто используя визуальные подсказки в виде последовательных картинок. Самый важный этап </w:t>
      </w:r>
      <w:r>
        <w:rPr>
          <w:color w:val="0F1115"/>
        </w:rPr>
        <w:t>–</w:t>
      </w:r>
      <w:r w:rsidRPr="006D4790">
        <w:rPr>
          <w:color w:val="0F1115"/>
        </w:rPr>
        <w:t xml:space="preserve"> совместная игра, где взрослый не просто объясняет, а проживает игру вместе с детьми, мягко направляя, подсказывая и эмоционально комментируя происходящее. И лишь потом, когда правила усвоены, дети могут перейти к более самостоятельным действиям, но все равно под чутким, поддерживающим наблюдением. Завершается занятие обязательно на позитивной ноте </w:t>
      </w:r>
      <w:r>
        <w:rPr>
          <w:color w:val="0F1115"/>
        </w:rPr>
        <w:t>–</w:t>
      </w:r>
      <w:r w:rsidRPr="006D4790">
        <w:rPr>
          <w:color w:val="0F1115"/>
        </w:rPr>
        <w:t xml:space="preserve"> рефлексией в форме простого обсуждения («Что было самым интересным?») и обязательной, персональной для каждого ребенка похвалой, акцентирующей не результат («победил»), а приложенные усилия («как ты старался!», «как здорово ты помог Тане!»).</w:t>
      </w:r>
    </w:p>
    <w:p w14:paraId="11A15D5A" w14:textId="77777777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Учителю в своей работе приходится творчески адаптировать самые разные виды игр. Дидактические игры, такие как лото или </w:t>
      </w:r>
      <w:proofErr w:type="spellStart"/>
      <w:r w:rsidRPr="006D4790">
        <w:rPr>
          <w:color w:val="0F1115"/>
        </w:rPr>
        <w:t>сортеры</w:t>
      </w:r>
      <w:proofErr w:type="spellEnd"/>
      <w:r w:rsidRPr="006D4790">
        <w:rPr>
          <w:color w:val="0F1115"/>
        </w:rPr>
        <w:t>, помогают закрепить учебный материал. Сюжетно-ролевые игры, пусть в очень упрощенной форме («приготовим обед для куклы», «продадим билеты в цирк»), становятся полигоном для отработки бытовых и социальных навыков. Подвижные игры с четкими правилами («Море волнуется», «Замри») помогают регулировать двигательную активность и развивать пространственное восприятие. А конструктивные игры с кубиками или мягкими модулями прекрасно развивают планирование и мелкую моторику.</w:t>
      </w:r>
    </w:p>
    <w:p w14:paraId="7686F2CD" w14:textId="7C889CBF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Конечно, путь этот не лишен трудностей. Дети в классе могут быть очень разными, и подобрать игру, которая будет «по зубам» и интересна всем, </w:t>
      </w:r>
      <w:r>
        <w:rPr>
          <w:color w:val="0F1115"/>
        </w:rPr>
        <w:t>–</w:t>
      </w:r>
      <w:r w:rsidRPr="006D4790">
        <w:rPr>
          <w:color w:val="0F1115"/>
        </w:rPr>
        <w:t xml:space="preserve"> настоящее искусство. Нехватка времени, давление программы, порой недостаток специальных знаний и ресурсов создают серьезное напряжение для педагога. Сами дети могут демонстрировать быструю </w:t>
      </w:r>
      <w:r w:rsidRPr="006D4790">
        <w:rPr>
          <w:color w:val="0F1115"/>
        </w:rPr>
        <w:lastRenderedPageBreak/>
        <w:t>истощаемость, аффективные реакции на проигрыш, непонимание правил или отказ от взаимодействия. Однако именно преодоление этих трудностей через творчество, наблюдение и безграничное терпение и составляет суть профессионального мастерства педагога, работающего с особыми детьми.</w:t>
      </w:r>
    </w:p>
    <w:p w14:paraId="321D89A6" w14:textId="2A1D3621" w:rsidR="006D4790" w:rsidRPr="006D4790" w:rsidRDefault="006D4790" w:rsidP="006D4790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</w:rPr>
      </w:pPr>
      <w:r w:rsidRPr="006D4790">
        <w:rPr>
          <w:color w:val="0F1115"/>
        </w:rPr>
        <w:t xml:space="preserve">В конечном итоге, грамотно выстроенная игровая деятельность на уроке </w:t>
      </w:r>
      <w:r>
        <w:rPr>
          <w:color w:val="0F1115"/>
        </w:rPr>
        <w:t>–</w:t>
      </w:r>
      <w:r w:rsidRPr="006D4790">
        <w:rPr>
          <w:color w:val="0F1115"/>
        </w:rPr>
        <w:t xml:space="preserve"> это не сдача позиций и не упрощение программы. Это стратегический выбор в пользу ребенка. Это признание того, что для младшего школьника с ОВЗ игра является той самой питательной средой, в которой могут взойти и укрепиться ростки знаний, уверенности в себе и желания идти вперед, несмотря на все препятствия. Это урок, где учатся не только дети, но и взрослый, постигая мудрую истину: чтобы помочь особенному ребенку открыть сложный мир, иногда нужно просто начать с ним играть.</w:t>
      </w:r>
    </w:p>
    <w:p w14:paraId="5ED49F4B" w14:textId="77777777" w:rsid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29866BE" w14:textId="78745136" w:rsidR="004B082E" w:rsidRDefault="006D4790" w:rsidP="006D47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790">
        <w:rPr>
          <w:rFonts w:ascii="Times New Roman" w:hAnsi="Times New Roman" w:cs="Times New Roman"/>
          <w:b/>
          <w:bCs/>
          <w:sz w:val="24"/>
          <w:szCs w:val="24"/>
        </w:rPr>
        <w:t>2. Трудности использования игровой деятельности на уроках с младшими школьниками с ограниченными возможностями здоровья</w:t>
      </w:r>
    </w:p>
    <w:p w14:paraId="215C8100" w14:textId="74CDA48E" w:rsidR="006D4790" w:rsidRP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A30542" w14:textId="77777777" w:rsidR="006D4790" w:rsidRP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790">
        <w:rPr>
          <w:rFonts w:ascii="Times New Roman" w:hAnsi="Times New Roman" w:cs="Times New Roman"/>
          <w:sz w:val="24"/>
          <w:szCs w:val="24"/>
        </w:rPr>
        <w:t>Несмотря на очевидную эффективность и психологическую обоснованность, путь внедрения игры в учебный процесс для детей с особыми образовательными потребностями редко бывает гладким и усыпанным розами. Педагог, отважившийся на этот, безусловно, верный путь, сталкивается с целым комплексом трудностей, которые носят не столько методический, сколько глубоко человеческий и системный характер. Эти сложности проистекают из самой сути взаимодействия с неоднородной, хрупкой и требующей предельного внимания детской аудиторией, а также из условий, в которые часто поставлен современный учитель.</w:t>
      </w:r>
    </w:p>
    <w:p w14:paraId="73B69EE1" w14:textId="77777777" w:rsidR="006D4790" w:rsidRP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790">
        <w:rPr>
          <w:rFonts w:ascii="Times New Roman" w:hAnsi="Times New Roman" w:cs="Times New Roman"/>
          <w:sz w:val="24"/>
          <w:szCs w:val="24"/>
        </w:rPr>
        <w:t xml:space="preserve">Пожалуй, самой фундаментальной трудностью является внутреннее противоречие между органичной, свободной природой игры и необходимостью достижения строго определённых образовательных и коррекционных целей в условиях жёстких временных и программных рамок. Учитель оказывается в роли тонкого режиссёра, который должен создать иллюзию спонтанности и лёгкости, оставаясь при этом абсолютно осознанным в каждом движении, каждом слове, каждый миг удерживая в голове индивидуальные цели для каждого ребёнка. Подготовка такого урока требует колоссальных затрат времени и сил: не просто найти игру, но предвидеть, как на неё отреагирует каждый ученик, как её адаптировать под разный уровень восприятия, моторики, речевого развития, которые в классе могут кардинально разниться даже при схожих диагнозах. Один ребёнок с расстройством аутистического спектра может с восторгом погрузиться в сортировку цветных фигур, в то время как другой, при той же нозологии, впадет в отчаяние от прикосновения к </w:t>
      </w:r>
      <w:r w:rsidRPr="006D4790">
        <w:rPr>
          <w:rFonts w:ascii="Times New Roman" w:hAnsi="Times New Roman" w:cs="Times New Roman"/>
          <w:sz w:val="24"/>
          <w:szCs w:val="24"/>
        </w:rPr>
        <w:lastRenderedPageBreak/>
        <w:t>этим материалам или от требования соблюдать очерёдность хода. Эта неоднородность превращает планирование из стандартной процедуры в ювелирную работу по проектированию множества параллельных игровых реальностей в одном пространстве класса.</w:t>
      </w:r>
    </w:p>
    <w:p w14:paraId="06164E01" w14:textId="68B56DBF" w:rsidR="006D4790" w:rsidRP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790">
        <w:rPr>
          <w:rFonts w:ascii="Times New Roman" w:hAnsi="Times New Roman" w:cs="Times New Roman"/>
          <w:sz w:val="24"/>
          <w:szCs w:val="24"/>
        </w:rPr>
        <w:t xml:space="preserve">Даже идеально спланированная игра может разбиться о волну непредсказуемых поведенческих реакций, которые являются не капризом, а прямым следствием особенностей развития. Для многих детей с ОВЗ сама необходимость следовать правилам, ждать своей очереди, мириться с возможностью проигрыша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Pr="006D4790">
        <w:rPr>
          <w:rFonts w:ascii="Times New Roman" w:hAnsi="Times New Roman" w:cs="Times New Roman"/>
          <w:sz w:val="24"/>
          <w:szCs w:val="24"/>
        </w:rPr>
        <w:t xml:space="preserve"> это титаническая работа по преодолению импульсивности, тревожности или эгоцентрической позиции. Аффективный взрыв из-за проигранной партии в лото, отказ включаться в игру из-за страха перед неудачей, </w:t>
      </w:r>
      <w:proofErr w:type="spellStart"/>
      <w:r w:rsidRPr="006D4790">
        <w:rPr>
          <w:rFonts w:ascii="Times New Roman" w:hAnsi="Times New Roman" w:cs="Times New Roman"/>
          <w:sz w:val="24"/>
          <w:szCs w:val="24"/>
        </w:rPr>
        <w:t>гипервозбуждение</w:t>
      </w:r>
      <w:proofErr w:type="spellEnd"/>
      <w:r w:rsidRPr="006D4790">
        <w:rPr>
          <w:rFonts w:ascii="Times New Roman" w:hAnsi="Times New Roman" w:cs="Times New Roman"/>
          <w:sz w:val="24"/>
          <w:szCs w:val="24"/>
        </w:rPr>
        <w:t xml:space="preserve"> от шума и движения в подвижной игре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Pr="006D4790">
        <w:rPr>
          <w:rFonts w:ascii="Times New Roman" w:hAnsi="Times New Roman" w:cs="Times New Roman"/>
          <w:sz w:val="24"/>
          <w:szCs w:val="24"/>
        </w:rPr>
        <w:t xml:space="preserve"> всё это не срывы дисциплины, а сигналы о том, что внутренние ресурсы ребенка исчерпаны, что игровая задача оказалась не в «зоне ближайшего развития», а в «зоне недосягаемого». Педагогу требуется не административная реакция, а почти терапевтическое вмешательство: умение вовремя распознать нарастающее напряжение, мягко вывести ребёнка из общего круга, предложить ему успокаивающее индивидуальное занятие, а потом, возможно, найти способ вернуть его в игру на особых, щадящих условиях.</w:t>
      </w:r>
    </w:p>
    <w:p w14:paraId="20BB26DA" w14:textId="1D277FD0" w:rsidR="006D4790" w:rsidRP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790">
        <w:rPr>
          <w:rFonts w:ascii="Times New Roman" w:hAnsi="Times New Roman" w:cs="Times New Roman"/>
          <w:sz w:val="24"/>
          <w:szCs w:val="24"/>
        </w:rPr>
        <w:t xml:space="preserve">Отдельный пласт трудностей рождается на стыке игры и коммуникации. Сюжетно-ролевая или простая игра с диалогом, являющаяся мощнейшим инструментом социализации, может стать непреодолимым барьером для ребёнка с тяжелыми нарушениями речи или для которого мир социальных условностей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Pr="006D4790">
        <w:rPr>
          <w:rFonts w:ascii="Times New Roman" w:hAnsi="Times New Roman" w:cs="Times New Roman"/>
          <w:sz w:val="24"/>
          <w:szCs w:val="24"/>
        </w:rPr>
        <w:t xml:space="preserve"> тёмный лес. Непонимание неписаных правил, трудности с выражением своих желаний, страх прямого контакта взглядом или физического взаимодействия — всё это делает традиционные коллективные игры чуждой и пугающей территорией. Учитель вынужден становиться не просто ведущим, а живым «мостом», переводчиком, который с помощью визуальных подсказок, схем, заранее заготовленных фраз-скриптов и собственного примерного участия пытается сделать этот мир понятным и безопасным.</w:t>
      </w:r>
    </w:p>
    <w:p w14:paraId="6E8634CD" w14:textId="792AEEAE" w:rsidR="006D4790" w:rsidRP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790">
        <w:rPr>
          <w:rFonts w:ascii="Times New Roman" w:hAnsi="Times New Roman" w:cs="Times New Roman"/>
          <w:sz w:val="24"/>
          <w:szCs w:val="24"/>
        </w:rPr>
        <w:t xml:space="preserve">Наконец, существуют и внешние, ресурсные ограничения. Часто учитель, особенно в условиях инклюзии в массовой школе, испытывает острый дефицит специальных знаний в области дефектологии и специальной психологии. Ему может не хватать глубокого понимания нейрофизиологических причин того или иного поведения, что мешает не просто «управлять классом», а осмысленно адаптировать игровые приёмы. Материальная база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Pr="006D4790">
        <w:rPr>
          <w:rFonts w:ascii="Times New Roman" w:hAnsi="Times New Roman" w:cs="Times New Roman"/>
          <w:sz w:val="24"/>
          <w:szCs w:val="24"/>
        </w:rPr>
        <w:t xml:space="preserve"> сенсорное оборудование, качественные адаптированные настольные игры, средства визуальной поддержки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Pr="006D4790">
        <w:rPr>
          <w:rFonts w:ascii="Times New Roman" w:hAnsi="Times New Roman" w:cs="Times New Roman"/>
          <w:sz w:val="24"/>
          <w:szCs w:val="24"/>
        </w:rPr>
        <w:t xml:space="preserve"> часто оставляет желать лучшего, перекладывая на педагога груз бесконечного творчества «на коленке» из картона. Порой давление оказывают и сами </w:t>
      </w:r>
      <w:r w:rsidRPr="006D4790">
        <w:rPr>
          <w:rFonts w:ascii="Times New Roman" w:hAnsi="Times New Roman" w:cs="Times New Roman"/>
          <w:sz w:val="24"/>
          <w:szCs w:val="24"/>
        </w:rPr>
        <w:lastRenderedPageBreak/>
        <w:t>стереотипы: администрация или родители, скептически относящиеся к «играм», могут ждать от урока «настоящей», серьёзной учебы, не видя за внешней лёгкостью сложнейшей коррекционной работы.</w:t>
      </w:r>
    </w:p>
    <w:p w14:paraId="102EC756" w14:textId="3BB95A4A" w:rsidR="006D4790" w:rsidRDefault="006D4790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4790">
        <w:rPr>
          <w:rFonts w:ascii="Times New Roman" w:hAnsi="Times New Roman" w:cs="Times New Roman"/>
          <w:sz w:val="24"/>
          <w:szCs w:val="24"/>
        </w:rPr>
        <w:t xml:space="preserve">Таким образом, трудности использования игры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Pr="006D4790">
        <w:rPr>
          <w:rFonts w:ascii="Times New Roman" w:hAnsi="Times New Roman" w:cs="Times New Roman"/>
          <w:sz w:val="24"/>
          <w:szCs w:val="24"/>
        </w:rPr>
        <w:t xml:space="preserve"> это, по сути, проекция всех вызовов, с которыми сталкивается современное инклюзивное и коррекционное образование. Они требуют от педагога не только методической грамотности, но и особого личностного склада: гибкости, фантазии, неиссякаемого терпения и глубочайшей человеческой эмпатии. Преодоление этих трудностей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Pr="006D4790">
        <w:rPr>
          <w:rFonts w:ascii="Times New Roman" w:hAnsi="Times New Roman" w:cs="Times New Roman"/>
          <w:sz w:val="24"/>
          <w:szCs w:val="24"/>
        </w:rPr>
        <w:t xml:space="preserve"> это ежедневный подвиг, который совершается не ради самой игры, а ради того, чтобы для каждого особого ребёнка дверь в мир знаний и общения оказалась не тяжёлым порогом, а увлекательным порталом, в который ему захочется шагнуть снова и снова.</w:t>
      </w:r>
    </w:p>
    <w:p w14:paraId="50C99037" w14:textId="5FAE64D2" w:rsidR="00DF295B" w:rsidRDefault="00DF295B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9AE861" w14:textId="4140F3F6" w:rsidR="00DF295B" w:rsidRDefault="00DF295B" w:rsidP="00DF295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19227709"/>
      <w:r>
        <w:rPr>
          <w:rFonts w:ascii="Times New Roman" w:hAnsi="Times New Roman" w:cs="Times New Roman"/>
          <w:b/>
          <w:bCs/>
          <w:sz w:val="24"/>
          <w:szCs w:val="24"/>
        </w:rPr>
        <w:t>Литература и Интернет-источники</w:t>
      </w:r>
    </w:p>
    <w:p w14:paraId="73DC0685" w14:textId="77777777" w:rsidR="00374ABA" w:rsidRDefault="00374ABA" w:rsidP="00DF295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"/>
    <w:p w14:paraId="405EBA22" w14:textId="37B7F953" w:rsidR="00DF295B" w:rsidRDefault="00C12FDD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DF295B" w:rsidRPr="00DF295B">
        <w:rPr>
          <w:rFonts w:ascii="Times New Roman" w:hAnsi="Times New Roman" w:cs="Times New Roman"/>
          <w:sz w:val="24"/>
          <w:szCs w:val="24"/>
        </w:rPr>
        <w:t>Багян</w:t>
      </w:r>
      <w:proofErr w:type="spellEnd"/>
      <w:r w:rsidR="00DF295B" w:rsidRPr="00DF295B">
        <w:rPr>
          <w:rFonts w:ascii="Times New Roman" w:hAnsi="Times New Roman" w:cs="Times New Roman"/>
          <w:sz w:val="24"/>
          <w:szCs w:val="24"/>
        </w:rPr>
        <w:t xml:space="preserve"> А. А. Использование игровых технологий в работе с детьми с ОВЗ / А. А. </w:t>
      </w:r>
      <w:proofErr w:type="spellStart"/>
      <w:r w:rsidR="00DF295B" w:rsidRPr="00DF295B">
        <w:rPr>
          <w:rFonts w:ascii="Times New Roman" w:hAnsi="Times New Roman" w:cs="Times New Roman"/>
          <w:sz w:val="24"/>
          <w:szCs w:val="24"/>
        </w:rPr>
        <w:t>Багян</w:t>
      </w:r>
      <w:proofErr w:type="spellEnd"/>
      <w:r w:rsidR="00DF295B" w:rsidRPr="00DF295B">
        <w:rPr>
          <w:rFonts w:ascii="Times New Roman" w:hAnsi="Times New Roman" w:cs="Times New Roman"/>
          <w:sz w:val="24"/>
          <w:szCs w:val="24"/>
        </w:rPr>
        <w:t>, Е. А. Татаринцева</w:t>
      </w:r>
      <w:r w:rsidR="00DF295B">
        <w:rPr>
          <w:rFonts w:ascii="Times New Roman" w:hAnsi="Times New Roman" w:cs="Times New Roman"/>
          <w:sz w:val="24"/>
          <w:szCs w:val="24"/>
        </w:rPr>
        <w:t xml:space="preserve"> </w:t>
      </w:r>
      <w:r w:rsidR="00DF295B" w:rsidRPr="00DF295B">
        <w:rPr>
          <w:rFonts w:ascii="Times New Roman" w:hAnsi="Times New Roman" w:cs="Times New Roman"/>
          <w:sz w:val="24"/>
          <w:szCs w:val="24"/>
        </w:rPr>
        <w:t xml:space="preserve">// Молодой ученый.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="00DF295B" w:rsidRPr="00DF295B">
        <w:rPr>
          <w:rFonts w:ascii="Times New Roman" w:hAnsi="Times New Roman" w:cs="Times New Roman"/>
          <w:sz w:val="24"/>
          <w:szCs w:val="24"/>
        </w:rPr>
        <w:t xml:space="preserve"> 2020.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="00DF295B" w:rsidRPr="00DF295B">
        <w:rPr>
          <w:rFonts w:ascii="Times New Roman" w:hAnsi="Times New Roman" w:cs="Times New Roman"/>
          <w:sz w:val="24"/>
          <w:szCs w:val="24"/>
        </w:rPr>
        <w:t xml:space="preserve"> № 4 (294). </w:t>
      </w:r>
      <w:r w:rsidR="00DF295B">
        <w:rPr>
          <w:rFonts w:ascii="Times New Roman" w:hAnsi="Times New Roman" w:cs="Times New Roman"/>
          <w:sz w:val="24"/>
          <w:szCs w:val="24"/>
        </w:rPr>
        <w:t>–</w:t>
      </w:r>
      <w:r w:rsidR="00DF295B" w:rsidRPr="00DF295B">
        <w:rPr>
          <w:rFonts w:ascii="Times New Roman" w:hAnsi="Times New Roman" w:cs="Times New Roman"/>
          <w:sz w:val="24"/>
          <w:szCs w:val="24"/>
        </w:rPr>
        <w:t xml:space="preserve"> С. 274-275</w:t>
      </w:r>
    </w:p>
    <w:p w14:paraId="60F0FE76" w14:textId="6783C600" w:rsidR="00DF295B" w:rsidRDefault="00C12FDD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F295B">
        <w:rPr>
          <w:rFonts w:ascii="Times New Roman" w:hAnsi="Times New Roman" w:cs="Times New Roman"/>
          <w:sz w:val="24"/>
          <w:szCs w:val="24"/>
        </w:rPr>
        <w:t xml:space="preserve">Денисенко И.С. </w:t>
      </w:r>
      <w:r w:rsidR="00DF295B" w:rsidRPr="00DF295B">
        <w:rPr>
          <w:rFonts w:ascii="Times New Roman" w:hAnsi="Times New Roman" w:cs="Times New Roman"/>
          <w:sz w:val="24"/>
          <w:szCs w:val="24"/>
        </w:rPr>
        <w:t>Игра как средство обучения младших школьников с ограниченными возможностями здоровья</w:t>
      </w:r>
      <w:r w:rsidR="00DF295B">
        <w:rPr>
          <w:rFonts w:ascii="Times New Roman" w:hAnsi="Times New Roman" w:cs="Times New Roman"/>
          <w:sz w:val="24"/>
          <w:szCs w:val="24"/>
        </w:rPr>
        <w:t xml:space="preserve"> / И.С. Денисенко </w:t>
      </w:r>
      <w:r w:rsidR="00DF295B" w:rsidRPr="00DF295B">
        <w:rPr>
          <w:rFonts w:ascii="Times New Roman" w:hAnsi="Times New Roman" w:cs="Times New Roman"/>
          <w:sz w:val="24"/>
          <w:szCs w:val="24"/>
        </w:rPr>
        <w:t>[Электронный ресурс]. – Режим доступа:</w:t>
      </w:r>
      <w:r w:rsidR="00DF295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DF295B" w:rsidRPr="00F824EB">
          <w:rPr>
            <w:rStyle w:val="a3"/>
            <w:rFonts w:ascii="Times New Roman" w:hAnsi="Times New Roman" w:cs="Times New Roman"/>
            <w:sz w:val="24"/>
            <w:szCs w:val="24"/>
          </w:rPr>
          <w:t>https://www.pedopyt.ru/categories/10/articles/2934</w:t>
        </w:r>
      </w:hyperlink>
    </w:p>
    <w:p w14:paraId="792F670B" w14:textId="5449572A" w:rsidR="00DF295B" w:rsidRDefault="00C12FDD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F295B">
        <w:rPr>
          <w:rFonts w:ascii="Times New Roman" w:hAnsi="Times New Roman" w:cs="Times New Roman"/>
          <w:sz w:val="24"/>
          <w:szCs w:val="24"/>
        </w:rPr>
        <w:t xml:space="preserve">Ерастова Н.В. </w:t>
      </w:r>
      <w:r w:rsidR="00DF295B" w:rsidRPr="00DF295B">
        <w:rPr>
          <w:rFonts w:ascii="Times New Roman" w:hAnsi="Times New Roman" w:cs="Times New Roman"/>
          <w:sz w:val="24"/>
          <w:szCs w:val="24"/>
        </w:rPr>
        <w:t>Использование дидактических игр с обучающимися с ОВЗ на уроках</w:t>
      </w:r>
      <w:r w:rsidR="00DF295B">
        <w:rPr>
          <w:rFonts w:ascii="Times New Roman" w:hAnsi="Times New Roman" w:cs="Times New Roman"/>
          <w:sz w:val="24"/>
          <w:szCs w:val="24"/>
        </w:rPr>
        <w:t xml:space="preserve"> / Н.В. Ерастова </w:t>
      </w:r>
      <w:r w:rsidR="00DF295B" w:rsidRPr="00DF295B">
        <w:rPr>
          <w:rFonts w:ascii="Times New Roman" w:hAnsi="Times New Roman" w:cs="Times New Roman"/>
          <w:sz w:val="24"/>
          <w:szCs w:val="24"/>
        </w:rPr>
        <w:t>[Электронный ресурс]. – Режим доступа:</w:t>
      </w:r>
      <w:r w:rsidR="00DF295B">
        <w:rPr>
          <w:rFonts w:ascii="Times New Roman" w:hAnsi="Times New Roman" w:cs="Times New Roman"/>
          <w:sz w:val="24"/>
          <w:szCs w:val="24"/>
        </w:rPr>
        <w:t xml:space="preserve"> </w:t>
      </w:r>
      <w:r w:rsidR="00DF295B" w:rsidRPr="00DF295B">
        <w:rPr>
          <w:rFonts w:ascii="Times New Roman" w:hAnsi="Times New Roman" w:cs="Times New Roman"/>
          <w:sz w:val="24"/>
          <w:szCs w:val="24"/>
        </w:rPr>
        <w:t>https://solncesvet.ru/opublikovannyie-materialyi/ispolzovanie-didakticheskih-igr-s-obucha.3806236/</w:t>
      </w:r>
    </w:p>
    <w:p w14:paraId="6C7B55E2" w14:textId="7F8725CC" w:rsidR="00DF295B" w:rsidRDefault="00C12FDD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DF295B">
        <w:rPr>
          <w:rFonts w:ascii="Times New Roman" w:hAnsi="Times New Roman" w:cs="Times New Roman"/>
          <w:sz w:val="24"/>
          <w:szCs w:val="24"/>
        </w:rPr>
        <w:t>Купрякова</w:t>
      </w:r>
      <w:proofErr w:type="spellEnd"/>
      <w:r w:rsidR="00DF295B">
        <w:rPr>
          <w:rFonts w:ascii="Times New Roman" w:hAnsi="Times New Roman" w:cs="Times New Roman"/>
          <w:sz w:val="24"/>
          <w:szCs w:val="24"/>
        </w:rPr>
        <w:t xml:space="preserve"> Л.А. </w:t>
      </w:r>
      <w:r w:rsidR="00DF295B" w:rsidRPr="00DF295B">
        <w:rPr>
          <w:rFonts w:ascii="Times New Roman" w:hAnsi="Times New Roman" w:cs="Times New Roman"/>
          <w:sz w:val="24"/>
          <w:szCs w:val="24"/>
        </w:rPr>
        <w:t>Использование игр и игровых приемов пр</w:t>
      </w:r>
      <w:r w:rsidR="006E035D">
        <w:rPr>
          <w:rFonts w:ascii="Times New Roman" w:hAnsi="Times New Roman" w:cs="Times New Roman"/>
          <w:sz w:val="24"/>
          <w:szCs w:val="24"/>
        </w:rPr>
        <w:t>и</w:t>
      </w:r>
      <w:r w:rsidR="00DF295B" w:rsidRPr="00DF295B">
        <w:rPr>
          <w:rFonts w:ascii="Times New Roman" w:hAnsi="Times New Roman" w:cs="Times New Roman"/>
          <w:sz w:val="24"/>
          <w:szCs w:val="24"/>
        </w:rPr>
        <w:t xml:space="preserve"> обучении и воспитании детей с ОВЗ в начальных классах</w:t>
      </w:r>
      <w:r w:rsidR="00DF295B">
        <w:rPr>
          <w:rFonts w:ascii="Times New Roman" w:hAnsi="Times New Roman" w:cs="Times New Roman"/>
          <w:sz w:val="24"/>
          <w:szCs w:val="24"/>
        </w:rPr>
        <w:t xml:space="preserve"> / Л.А. </w:t>
      </w:r>
      <w:proofErr w:type="spellStart"/>
      <w:r w:rsidR="00DF295B">
        <w:rPr>
          <w:rFonts w:ascii="Times New Roman" w:hAnsi="Times New Roman" w:cs="Times New Roman"/>
          <w:sz w:val="24"/>
          <w:szCs w:val="24"/>
        </w:rPr>
        <w:t>Купрякова</w:t>
      </w:r>
      <w:proofErr w:type="spellEnd"/>
      <w:r w:rsidR="00DF295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219227894"/>
      <w:r w:rsidR="00DF295B" w:rsidRPr="00363917">
        <w:rPr>
          <w:rFonts w:ascii="Times New Roman" w:hAnsi="Times New Roman" w:cs="Times New Roman"/>
          <w:sz w:val="24"/>
          <w:szCs w:val="24"/>
        </w:rPr>
        <w:t>[Электронный ресурс]. – Режим доступа:</w:t>
      </w:r>
      <w:r w:rsidR="00DF295B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DF295B">
        <w:rPr>
          <w:rFonts w:ascii="Times New Roman" w:hAnsi="Times New Roman" w:cs="Times New Roman"/>
          <w:sz w:val="24"/>
          <w:szCs w:val="24"/>
        </w:rPr>
        <w:fldChar w:fldCharType="begin"/>
      </w:r>
      <w:r w:rsidR="00DF295B">
        <w:rPr>
          <w:rFonts w:ascii="Times New Roman" w:hAnsi="Times New Roman" w:cs="Times New Roman"/>
          <w:sz w:val="24"/>
          <w:szCs w:val="24"/>
        </w:rPr>
        <w:instrText xml:space="preserve"> HYPERLINK "</w:instrText>
      </w:r>
      <w:r w:rsidR="00DF295B" w:rsidRPr="00DF295B">
        <w:rPr>
          <w:rFonts w:ascii="Times New Roman" w:hAnsi="Times New Roman" w:cs="Times New Roman"/>
          <w:sz w:val="24"/>
          <w:szCs w:val="24"/>
        </w:rPr>
        <w:instrText>https://www.prodlenka.org/metodicheskie-razrabotki/523676-ispolzovanie-igr-i-igrovyh-priemov-pro-obuche</w:instrText>
      </w:r>
      <w:r w:rsidR="00DF295B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DF295B">
        <w:rPr>
          <w:rFonts w:ascii="Times New Roman" w:hAnsi="Times New Roman" w:cs="Times New Roman"/>
          <w:sz w:val="24"/>
          <w:szCs w:val="24"/>
        </w:rPr>
        <w:fldChar w:fldCharType="separate"/>
      </w:r>
      <w:r w:rsidR="00DF295B" w:rsidRPr="00F824EB">
        <w:rPr>
          <w:rStyle w:val="a3"/>
          <w:rFonts w:ascii="Times New Roman" w:hAnsi="Times New Roman" w:cs="Times New Roman"/>
          <w:sz w:val="24"/>
          <w:szCs w:val="24"/>
        </w:rPr>
        <w:t>https://www.prodlenka.org/metodicheskie-razrabotki/523676-ispolzovanie-igr-i-igrovyh-priemov-pro-obuche</w:t>
      </w:r>
      <w:r w:rsidR="00DF295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D8911F2" w14:textId="36A43687" w:rsidR="00DF295B" w:rsidRDefault="00DF295B" w:rsidP="006D47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CCA013" w14:textId="1D616B21" w:rsidR="00DF295B" w:rsidRPr="006E035D" w:rsidRDefault="00DF295B" w:rsidP="006E03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35D">
        <w:rPr>
          <w:rFonts w:ascii="Times New Roman" w:hAnsi="Times New Roman" w:cs="Times New Roman"/>
          <w:b/>
          <w:bCs/>
          <w:sz w:val="24"/>
          <w:szCs w:val="24"/>
        </w:rPr>
        <w:t>Аннотация.</w:t>
      </w:r>
    </w:p>
    <w:p w14:paraId="3D57813E" w14:textId="12DB907C" w:rsidR="00DF295B" w:rsidRPr="00DF295B" w:rsidRDefault="00DF295B" w:rsidP="006E03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4F8">
        <w:rPr>
          <w:rFonts w:ascii="Times New Roman" w:hAnsi="Times New Roman" w:cs="Times New Roman"/>
          <w:sz w:val="24"/>
          <w:szCs w:val="24"/>
        </w:rPr>
        <w:t>В статье рассматривается вопрос об организации работы по использованию</w:t>
      </w:r>
      <w:r w:rsidR="006E035D" w:rsidRPr="006E035D">
        <w:t xml:space="preserve"> </w:t>
      </w:r>
      <w:r w:rsidR="006E035D">
        <w:rPr>
          <w:rFonts w:ascii="Times New Roman" w:hAnsi="Times New Roman" w:cs="Times New Roman"/>
          <w:sz w:val="24"/>
          <w:szCs w:val="24"/>
        </w:rPr>
        <w:t>и</w:t>
      </w:r>
      <w:r w:rsidR="006E035D" w:rsidRPr="006E035D">
        <w:rPr>
          <w:rFonts w:ascii="Times New Roman" w:hAnsi="Times New Roman" w:cs="Times New Roman"/>
          <w:sz w:val="24"/>
          <w:szCs w:val="24"/>
        </w:rPr>
        <w:t>гров</w:t>
      </w:r>
      <w:r w:rsidR="006E035D">
        <w:rPr>
          <w:rFonts w:ascii="Times New Roman" w:hAnsi="Times New Roman" w:cs="Times New Roman"/>
          <w:sz w:val="24"/>
          <w:szCs w:val="24"/>
        </w:rPr>
        <w:t>ой</w:t>
      </w:r>
      <w:r w:rsidR="006E035D" w:rsidRPr="006E035D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6E035D">
        <w:rPr>
          <w:rFonts w:ascii="Times New Roman" w:hAnsi="Times New Roman" w:cs="Times New Roman"/>
          <w:sz w:val="24"/>
          <w:szCs w:val="24"/>
        </w:rPr>
        <w:t>и</w:t>
      </w:r>
      <w:r w:rsidR="006E035D" w:rsidRPr="006E035D">
        <w:rPr>
          <w:rFonts w:ascii="Times New Roman" w:hAnsi="Times New Roman" w:cs="Times New Roman"/>
          <w:sz w:val="24"/>
          <w:szCs w:val="24"/>
        </w:rPr>
        <w:t xml:space="preserve"> на уроках с младшими школьниками с ограниченными возможностями здоровья</w:t>
      </w:r>
      <w:r w:rsidR="006E035D">
        <w:rPr>
          <w:rFonts w:ascii="Times New Roman" w:hAnsi="Times New Roman" w:cs="Times New Roman"/>
          <w:sz w:val="24"/>
          <w:szCs w:val="24"/>
        </w:rPr>
        <w:t>. Отмечается, что в</w:t>
      </w:r>
      <w:r w:rsidR="006E035D" w:rsidRPr="006E035D">
        <w:rPr>
          <w:rFonts w:ascii="Times New Roman" w:hAnsi="Times New Roman" w:cs="Times New Roman"/>
          <w:sz w:val="24"/>
          <w:szCs w:val="24"/>
        </w:rPr>
        <w:t xml:space="preserve"> мире младшего школьника с особыми образовательными потребностями игра – это не просто развлечение, а жизненно важный язык, на котором он говорит с миром, и единственный мост, по которому знания и умения могут перейти к нему, минуя барьеры, созданные особенностями развития. Для таких детей урок, построенный на игровой деятельности, перестает быть стрессовой ситуацией контроля и </w:t>
      </w:r>
      <w:proofErr w:type="spellStart"/>
      <w:r w:rsidR="006E035D" w:rsidRPr="006E035D">
        <w:rPr>
          <w:rFonts w:ascii="Times New Roman" w:hAnsi="Times New Roman" w:cs="Times New Roman"/>
          <w:sz w:val="24"/>
          <w:szCs w:val="24"/>
        </w:rPr>
        <w:t>долженства</w:t>
      </w:r>
      <w:proofErr w:type="spellEnd"/>
      <w:r w:rsidR="006E035D" w:rsidRPr="006E035D">
        <w:rPr>
          <w:rFonts w:ascii="Times New Roman" w:hAnsi="Times New Roman" w:cs="Times New Roman"/>
          <w:sz w:val="24"/>
          <w:szCs w:val="24"/>
        </w:rPr>
        <w:t xml:space="preserve">, а </w:t>
      </w:r>
      <w:r w:rsidR="006E035D" w:rsidRPr="006E035D">
        <w:rPr>
          <w:rFonts w:ascii="Times New Roman" w:hAnsi="Times New Roman" w:cs="Times New Roman"/>
          <w:sz w:val="24"/>
          <w:szCs w:val="24"/>
        </w:rPr>
        <w:lastRenderedPageBreak/>
        <w:t>превращается в безопасное пространство для открытий, где ошибка – это просто ход в игре, а успех рождается из собственного действия.</w:t>
      </w:r>
    </w:p>
    <w:sectPr w:rsidR="00DF295B" w:rsidRPr="00DF295B" w:rsidSect="006D479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0BDC"/>
    <w:multiLevelType w:val="multilevel"/>
    <w:tmpl w:val="36164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F5117B"/>
    <w:multiLevelType w:val="multilevel"/>
    <w:tmpl w:val="B50E7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9307CA"/>
    <w:multiLevelType w:val="multilevel"/>
    <w:tmpl w:val="EDA43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367865"/>
    <w:multiLevelType w:val="multilevel"/>
    <w:tmpl w:val="1504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66229E"/>
    <w:multiLevelType w:val="multilevel"/>
    <w:tmpl w:val="7910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6"/>
    <w:rsid w:val="00085706"/>
    <w:rsid w:val="000E1A6D"/>
    <w:rsid w:val="002C4375"/>
    <w:rsid w:val="00374ABA"/>
    <w:rsid w:val="00472A7B"/>
    <w:rsid w:val="004B082E"/>
    <w:rsid w:val="006D4790"/>
    <w:rsid w:val="006E035D"/>
    <w:rsid w:val="00807757"/>
    <w:rsid w:val="008B0898"/>
    <w:rsid w:val="00C12FDD"/>
    <w:rsid w:val="00CB3411"/>
    <w:rsid w:val="00D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06D9"/>
  <w15:docId w15:val="{83C6F619-77F8-4D14-8B8D-158EB33C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6D4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F295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295B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CB3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edopyt.ru/categories/10/articles/29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Семенова</dc:creator>
  <cp:keywords/>
  <dc:description/>
  <cp:lastModifiedBy>comp2</cp:lastModifiedBy>
  <cp:revision>6</cp:revision>
  <dcterms:created xsi:type="dcterms:W3CDTF">2026-01-13T16:47:00Z</dcterms:created>
  <dcterms:modified xsi:type="dcterms:W3CDTF">2026-02-20T07:19:00Z</dcterms:modified>
</cp:coreProperties>
</file>