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04C" w:rsidRDefault="0081504C" w:rsidP="00F14C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0E81" w:rsidRDefault="009F0BB4" w:rsidP="00F14C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0BB4">
        <w:rPr>
          <w:rFonts w:ascii="Times New Roman" w:hAnsi="Times New Roman" w:cs="Times New Roman"/>
          <w:sz w:val="28"/>
          <w:szCs w:val="28"/>
        </w:rPr>
        <w:t>В современном обществе наблюдается устойчивая тенденция к росту числа детей с ограниченными возможностями здоровья (ОВЗ). Согласно статистическим данным, количество таких детей ежегодно увеличивается, что делает проблему их социализации, обучения и психологического благополучия одной из приоритетных задач государственной политики в области образования и здравоохранения. Однако, фокусируясь преимущественно на ребенке, наука и практика зачастую упускают из виду главную среду его развития – семью.</w:t>
      </w:r>
    </w:p>
    <w:p w:rsidR="009F0BB4" w:rsidRDefault="009F0BB4" w:rsidP="00F14C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86E">
        <w:rPr>
          <w:rFonts w:ascii="Times New Roman" w:hAnsi="Times New Roman" w:cs="Times New Roman"/>
          <w:sz w:val="28"/>
          <w:szCs w:val="28"/>
        </w:rPr>
        <w:t>Семья, воспитывающая ребенка с ОВЗ, функционирует в условиях хронической психотравмирующей ситуации.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15C2">
        <w:rPr>
          <w:rFonts w:ascii="Times New Roman" w:hAnsi="Times New Roman" w:cs="Times New Roman"/>
          <w:sz w:val="28"/>
          <w:szCs w:val="28"/>
        </w:rPr>
        <w:t>Родители детей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Pr="00D515C2">
        <w:rPr>
          <w:rFonts w:ascii="Times New Roman" w:hAnsi="Times New Roman" w:cs="Times New Roman"/>
          <w:sz w:val="28"/>
          <w:szCs w:val="28"/>
        </w:rPr>
        <w:t>в процессе их воспитания и развития сталкиваются с множеством трудноразрешимых жизненных проблем.</w:t>
      </w:r>
    </w:p>
    <w:p w:rsidR="009F0BB4" w:rsidRDefault="009F0BB4" w:rsidP="00F14C7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786E">
        <w:rPr>
          <w:rFonts w:ascii="Times New Roman" w:hAnsi="Times New Roman" w:cs="Times New Roman"/>
          <w:sz w:val="28"/>
          <w:szCs w:val="28"/>
        </w:rPr>
        <w:t xml:space="preserve">Несмотря на декларируемую важность семейно-центрированного подхода, на практике </w:t>
      </w:r>
      <w:proofErr w:type="spellStart"/>
      <w:r w:rsidRPr="00A0786E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Pr="00A0786E">
        <w:rPr>
          <w:rFonts w:ascii="Times New Roman" w:hAnsi="Times New Roman" w:cs="Times New Roman"/>
          <w:sz w:val="28"/>
          <w:szCs w:val="28"/>
        </w:rPr>
        <w:t xml:space="preserve"> работа часто ограничивается взаимодействием только с ребенком. Существует острая необходимость в разработке и внедрении комплексных программ, направленных именно на оптимизацию психоэмоционального состояния семьи в целом. Таким образом, исследование особенностей </w:t>
      </w:r>
      <w:proofErr w:type="spellStart"/>
      <w:r w:rsidRPr="00A0786E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A0786E">
        <w:rPr>
          <w:rFonts w:ascii="Times New Roman" w:hAnsi="Times New Roman" w:cs="Times New Roman"/>
          <w:sz w:val="28"/>
          <w:szCs w:val="28"/>
        </w:rPr>
        <w:t xml:space="preserve"> работы с семьями, имеющими детей с ОВЗ, является своевременным и социально востребованным.</w:t>
      </w:r>
    </w:p>
    <w:p w:rsidR="005F0E81" w:rsidRPr="005F0E81" w:rsidRDefault="009F0BB4" w:rsidP="005F0E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0846">
        <w:rPr>
          <w:rFonts w:ascii="Times New Roman" w:hAnsi="Times New Roman" w:cs="Times New Roman"/>
          <w:b/>
          <w:sz w:val="28"/>
          <w:szCs w:val="28"/>
        </w:rPr>
        <w:t>Практическая значимость исследования.</w:t>
      </w:r>
      <w:r w:rsidRPr="00BE53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311">
        <w:rPr>
          <w:rFonts w:ascii="Times New Roman" w:hAnsi="Times New Roman" w:cs="Times New Roman"/>
          <w:sz w:val="28"/>
          <w:szCs w:val="28"/>
        </w:rPr>
        <w:t xml:space="preserve">Разработано, обосновано и апробировано содержание и организационно-методические условия реализации </w:t>
      </w:r>
      <w:proofErr w:type="spellStart"/>
      <w:r w:rsidRPr="00BE5311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BE5311">
        <w:rPr>
          <w:rFonts w:ascii="Times New Roman" w:hAnsi="Times New Roman" w:cs="Times New Roman"/>
          <w:sz w:val="28"/>
          <w:szCs w:val="28"/>
        </w:rPr>
        <w:t xml:space="preserve"> работы педагога-психолога с семьями, воспитывающими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BE531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BE5311">
        <w:rPr>
          <w:rFonts w:ascii="Times New Roman" w:hAnsi="Times New Roman" w:cs="Times New Roman"/>
          <w:sz w:val="28"/>
          <w:szCs w:val="28"/>
        </w:rPr>
        <w:t>.</w:t>
      </w:r>
    </w:p>
    <w:p w:rsidR="00F72A24" w:rsidRDefault="00F72A24" w:rsidP="005F0E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59D">
        <w:rPr>
          <w:rFonts w:ascii="Times New Roman" w:hAnsi="Times New Roman" w:cs="Times New Roman"/>
          <w:sz w:val="28"/>
          <w:szCs w:val="28"/>
        </w:rPr>
        <w:t xml:space="preserve">Экспериментальное исследование семей, воспитывающих подростков с нарушениями опорно-двигательного аппарата, проводилось </w:t>
      </w:r>
      <w:proofErr w:type="gramStart"/>
      <w:r w:rsidRPr="005D259D">
        <w:rPr>
          <w:rFonts w:ascii="Times New Roman" w:hAnsi="Times New Roman" w:cs="Times New Roman"/>
          <w:sz w:val="28"/>
          <w:szCs w:val="28"/>
        </w:rPr>
        <w:t xml:space="preserve">нами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течении года </w:t>
      </w:r>
      <w:r w:rsidRPr="003B402D">
        <w:rPr>
          <w:rFonts w:ascii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>МБОУ СОШ №1 в г. Ессентуки</w:t>
      </w:r>
      <w:r w:rsidRPr="005D2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59D">
        <w:rPr>
          <w:rFonts w:ascii="Times New Roman" w:hAnsi="Times New Roman" w:cs="Times New Roman"/>
          <w:sz w:val="28"/>
          <w:szCs w:val="28"/>
        </w:rPr>
        <w:t xml:space="preserve">В экспериментальном исследовании принимали участие </w:t>
      </w:r>
      <w:r>
        <w:rPr>
          <w:rFonts w:ascii="Times New Roman" w:hAnsi="Times New Roman" w:cs="Times New Roman"/>
          <w:sz w:val="28"/>
          <w:szCs w:val="28"/>
        </w:rPr>
        <w:t>16 семей</w:t>
      </w:r>
      <w:r w:rsidRPr="005D259D">
        <w:rPr>
          <w:rFonts w:ascii="Times New Roman" w:hAnsi="Times New Roman" w:cs="Times New Roman"/>
          <w:sz w:val="28"/>
          <w:szCs w:val="28"/>
        </w:rPr>
        <w:t xml:space="preserve"> подростков с нарушениями ОДА.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В первой главе мы рассмотрели теоретико-методологические основы проблемы семей с нарушениями опорно-двигательного аппарата, проанализировали толкование понятия «системного подхода в работе с семьей». Семья – это малая социальная группа общества, важнейшая форма организации личного быта, основанная на супружеском союзе и родственных связях. Семья рассматривается нами как система многосторонних отношений между мужем и женой, родителями и детьми, братьями и сестрами, другими родственниками, живущими вместе и ведущими общее хозяйство.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Анализ литературных источников по проблеме исследования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работы с семьями, воспитывающими подростков с двигательными нарушениями, позволил прийти нам к следующим выводам: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1.</w:t>
      </w:r>
      <w:r w:rsidRPr="00F72A24">
        <w:rPr>
          <w:rFonts w:ascii="Times New Roman" w:hAnsi="Times New Roman" w:cs="Times New Roman"/>
          <w:sz w:val="28"/>
          <w:szCs w:val="28"/>
        </w:rPr>
        <w:tab/>
        <w:t xml:space="preserve">Дети и подростки с нарушениями ОДА изучались ранее как отечественными (Э.И.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72A24">
        <w:rPr>
          <w:rFonts w:ascii="Times New Roman" w:hAnsi="Times New Roman" w:cs="Times New Roman"/>
          <w:sz w:val="28"/>
          <w:szCs w:val="28"/>
        </w:rPr>
        <w:t>ижнюк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, И.Ю. Левченко, И.И.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Мамайчук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, К.А. Семенова и др., так и зарубежными учеными (I.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Volpe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, W.V.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, В.A.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Wright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и др.), изучались также семьи детей с нарушениями развития, включая </w:t>
      </w:r>
      <w:r w:rsidRPr="00F72A24">
        <w:rPr>
          <w:rFonts w:ascii="Times New Roman" w:hAnsi="Times New Roman" w:cs="Times New Roman"/>
          <w:sz w:val="28"/>
          <w:szCs w:val="28"/>
        </w:rPr>
        <w:lastRenderedPageBreak/>
        <w:t xml:space="preserve">и ОДА (И.И.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Мамайчук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>, В.В. Ткачева). Но исследования, посвященные изучению именно семей подростков с нарушениями ОДА, в отечественной специальной и педагогической психологии отсутствуют.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2.</w:t>
      </w:r>
      <w:r w:rsidRPr="00F72A24">
        <w:rPr>
          <w:rFonts w:ascii="Times New Roman" w:hAnsi="Times New Roman" w:cs="Times New Roman"/>
          <w:sz w:val="28"/>
          <w:szCs w:val="28"/>
        </w:rPr>
        <w:tab/>
        <w:t>Не определены качественные отличия семей, воспитывающих подростков с нарушениями ОДА, которые оказывают дисгармоничное воздействие на их личностное развитие.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3.</w:t>
      </w:r>
      <w:r w:rsidRPr="00F72A24">
        <w:rPr>
          <w:rFonts w:ascii="Times New Roman" w:hAnsi="Times New Roman" w:cs="Times New Roman"/>
          <w:sz w:val="28"/>
          <w:szCs w:val="28"/>
        </w:rPr>
        <w:tab/>
        <w:t xml:space="preserve">Не разработана система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работы педагога-психолога, оказывающего адресную помощь семьям подростков с нарушениями ОДА.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Во второй главе представлены результаты комплексного экспериментального изучения семей подростков с нарушениями опорно- двигательного аппарата. </w:t>
      </w:r>
      <w:r w:rsidR="009C2455">
        <w:rPr>
          <w:rFonts w:ascii="Times New Roman" w:hAnsi="Times New Roman" w:cs="Times New Roman"/>
          <w:sz w:val="28"/>
          <w:szCs w:val="28"/>
        </w:rPr>
        <w:t>Методики, использованные в нашем исследовании, представлены на слайде.</w:t>
      </w:r>
    </w:p>
    <w:p w:rsidR="001F1905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gramStart"/>
      <w:r w:rsidRPr="00F72A2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F72A24">
        <w:rPr>
          <w:rFonts w:ascii="Times New Roman" w:hAnsi="Times New Roman" w:cs="Times New Roman"/>
          <w:sz w:val="28"/>
          <w:szCs w:val="28"/>
        </w:rPr>
        <w:t xml:space="preserve"> 2 (8%) родителей выявилась низкая тревожность, умеренная личностная тревожность у 4 (16%), высокая личностная тревожность у 18 (75%) родителей подростков с нарушением ОДА. </w:t>
      </w:r>
    </w:p>
    <w:p w:rsidR="001F1905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Высокий уровень одиночества определен у 17 (71%) родителей; умеренный у 5 (21%) родителей; у 2 (8%) родителей – низкий. 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Учитывая то, что родители подростка с трудностями ОДА в силу психологических причин избегают общения с друзьями, коллегами, незнакомыми людьми и изолируются от социальных контактов, а супружеский брак распадается, уровень одиночества родителей, их отношение к себе и к себе очень влияет на самооценку подростка.</w:t>
      </w:r>
    </w:p>
    <w:p w:rsidR="00982A9D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Что касается родительского отношения, то 10 (42%) родителей отвергают своего подростка с нарушением ОДА. Такое же количество родителей 10 (42%) воспринимают подростка как неудачника, который в жизни не добьется успеха. Заинтересованы в самостоятельности своего подростка, его жизненных планах и приближены к среднему уровню кооперации с ним лишь 3 (12%) родителей. Имеют симбиотическую связь, ощущают себя с подростком единым целым, стремятся удовлетворять все потребности подростка также 3 (12%) родителя; 10 (42%) родителей показали высокий уровень контроля над подростком с проблемами ОДА.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Результаты диагностического исследования характеристик семей экспериментальной группы выявили их следующие особенности: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Данные анкетирования, интервьюирования, наблюдений и бесед с семьями подростков с проблемами ОДА дополняют полученные в процессе исследования экспериментальные результаты о проблемах семьи и подростка в ней.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В исследовании представлены разные типы семейных отношений. Определено, что наиболее значимыми показателями благополучия в семье, помимо формального статуса, являются такие показатели как особенности общения семьи с другими родственниками, наличие друзей у семьи подростка с проблемами ОДА, наличие друзей и посещение друзей подростком, ожидание помощи семьями и субъективная оценка получения данной помощи от заинтересованных и незаинтересованных сторон.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lastRenderedPageBreak/>
        <w:t>Из 16 исследуемых, выявились 7 (42%) полных семей; а также ставшей полной 1 (8%), но при повторном замужестве матери. Неполных семей, проживающих самостоятельно и отдельно от родственников 4 (25%); неполных семьи, проживающих вместе с прародителями 3 (20%); неполных семей, проживающих с другими родственниками 1 (8%). Таким образом, в исследовании приняли участие 8 (50%) полных семей, 8 (50%) неполных семей.</w:t>
      </w:r>
    </w:p>
    <w:p w:rsidR="003B3E0E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Достоверно различаются группы полных и неполных семей, с высоким и низким материальным уровнем. В полных семьях существует различие между группами «работают оба родителя» и «работает мать», а также «работают оба родителя» – «оба родителя не работают». В неполных семьях такая же тенденция: «работают мать и прародитель» – «работает только мать», «работает прародитель».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Родители, имеющие ребенка с нарушениями ОДА, испытывают страх перед возможным рождением последующего ребенка с дефектом, в связи с этим, перед моральными, материальными и физическими нагрузками. При наличии проблемного ребенка родились последующие дети лишь в 2 (12%) семьях. Подросток с нарушениями ОДА является последующим ребенком в 2 (12%) семьях. Подростки с нарушениями ОДА являются единственными детьми в 12 (75%) семьях.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В 50% семьей, воспитывающих </w:t>
      </w:r>
      <w:r w:rsidR="00616C3B">
        <w:rPr>
          <w:rFonts w:ascii="Times New Roman" w:hAnsi="Times New Roman" w:cs="Times New Roman"/>
          <w:sz w:val="28"/>
          <w:szCs w:val="28"/>
        </w:rPr>
        <w:t>детей с ОВЗ</w:t>
      </w:r>
      <w:r w:rsidRPr="00F72A24">
        <w:rPr>
          <w:rFonts w:ascii="Times New Roman" w:hAnsi="Times New Roman" w:cs="Times New Roman"/>
          <w:sz w:val="28"/>
          <w:szCs w:val="28"/>
        </w:rPr>
        <w:t xml:space="preserve"> существуют проблемы в общении и взаимодействии с окружающими. Помощь семьям в основном оказывают прародители </w:t>
      </w:r>
      <w:r w:rsidR="00616C3B">
        <w:rPr>
          <w:rFonts w:ascii="Times New Roman" w:hAnsi="Times New Roman" w:cs="Times New Roman"/>
          <w:sz w:val="28"/>
          <w:szCs w:val="28"/>
        </w:rPr>
        <w:t>детей</w:t>
      </w:r>
      <w:r w:rsidRPr="00F72A24">
        <w:rPr>
          <w:rFonts w:ascii="Times New Roman" w:hAnsi="Times New Roman" w:cs="Times New Roman"/>
          <w:sz w:val="28"/>
          <w:szCs w:val="28"/>
        </w:rPr>
        <w:t>. Лишь у третьей части семей сохраняются активные родственные связи.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Группа семей, которая не рассчитывает на помощь ни от родителей, ни от государства, ни от добрых людей или знакомых представлена 36%.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С помощью анкеты мы выявили, что 6 (37%) семьям помогают родители или родственники; 1 (6%) семьям добрые люди; 1 (6%) семьям сотрудники органов социальной защиты; 1 (6%) семьям друзья; 1 (6%) семьям взрослые дети; 6 (37%) семьям никто не помогает.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Заключительный показатель благополучия семьи – это ожидание помощи и субъективная оценка при ее получении. Достоверно различаются показатели помощи и ожидания помощи «от родителей», «от добрых людей», что одновременно подчеркивает фрагментарность, отсутствие адресной комплексной и системной помощи семьям лиц с нарушениями ОДА со стороны государственных структур (здравоохранение, социальная защита, психолого-педагогическое сопровождение и т.д.).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>Четкие внешние границы определились в 6 (40%) семьях; внешние размытые границы в 2 (12%) семьях; внутренние четкие границы в 1 семье (6%); размытые границы в 7 (44%) семьях.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Очень высокая привязанность, близость, сплоченность в семьях </w:t>
      </w:r>
      <w:r w:rsidR="00616C3B">
        <w:rPr>
          <w:rFonts w:ascii="Times New Roman" w:hAnsi="Times New Roman" w:cs="Times New Roman"/>
          <w:sz w:val="28"/>
          <w:szCs w:val="28"/>
        </w:rPr>
        <w:t>детей с ОВЗ</w:t>
      </w:r>
      <w:r w:rsidRPr="00F72A24">
        <w:rPr>
          <w:rFonts w:ascii="Times New Roman" w:hAnsi="Times New Roman" w:cs="Times New Roman"/>
          <w:sz w:val="28"/>
          <w:szCs w:val="28"/>
        </w:rPr>
        <w:t xml:space="preserve"> выявилась в 7 (44%) семьях; высокая привязанность в 2 (12%) семьях; умеренно низкая привязанность в 2 (12%) семьях; очень низкая привязанность и близость в 7 (44%) семьях.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lastRenderedPageBreak/>
        <w:t>Также, во второ</w:t>
      </w:r>
      <w:r w:rsidR="00616C3B">
        <w:rPr>
          <w:rFonts w:ascii="Times New Roman" w:hAnsi="Times New Roman" w:cs="Times New Roman"/>
          <w:sz w:val="28"/>
          <w:szCs w:val="28"/>
        </w:rPr>
        <w:t>м</w:t>
      </w:r>
      <w:r w:rsidRPr="00F72A24">
        <w:rPr>
          <w:rFonts w:ascii="Times New Roman" w:hAnsi="Times New Roman" w:cs="Times New Roman"/>
          <w:sz w:val="28"/>
          <w:szCs w:val="28"/>
        </w:rPr>
        <w:t xml:space="preserve"> </w:t>
      </w:r>
      <w:r w:rsidR="00616C3B">
        <w:rPr>
          <w:rFonts w:ascii="Times New Roman" w:hAnsi="Times New Roman" w:cs="Times New Roman"/>
          <w:sz w:val="28"/>
          <w:szCs w:val="28"/>
        </w:rPr>
        <w:t>разделе</w:t>
      </w:r>
      <w:r w:rsidRPr="00F72A24">
        <w:rPr>
          <w:rFonts w:ascii="Times New Roman" w:hAnsi="Times New Roman" w:cs="Times New Roman"/>
          <w:sz w:val="28"/>
          <w:szCs w:val="28"/>
        </w:rPr>
        <w:t xml:space="preserve"> нашей работы мы представили программу коррекции психологических проблем в семьях, воспитывающих </w:t>
      </w:r>
      <w:r w:rsidR="00616C3B">
        <w:rPr>
          <w:rFonts w:ascii="Times New Roman" w:hAnsi="Times New Roman" w:cs="Times New Roman"/>
          <w:sz w:val="28"/>
          <w:szCs w:val="28"/>
        </w:rPr>
        <w:t>детей</w:t>
      </w:r>
      <w:r w:rsidRPr="00F72A24">
        <w:rPr>
          <w:rFonts w:ascii="Times New Roman" w:hAnsi="Times New Roman" w:cs="Times New Roman"/>
          <w:sz w:val="28"/>
          <w:szCs w:val="28"/>
        </w:rPr>
        <w:t xml:space="preserve"> с </w:t>
      </w:r>
      <w:r w:rsidR="00616C3B">
        <w:rPr>
          <w:rFonts w:ascii="Times New Roman" w:hAnsi="Times New Roman" w:cs="Times New Roman"/>
          <w:sz w:val="28"/>
          <w:szCs w:val="28"/>
        </w:rPr>
        <w:t>ОВЗ</w:t>
      </w:r>
      <w:r w:rsidRPr="00F72A24">
        <w:rPr>
          <w:rFonts w:ascii="Times New Roman" w:hAnsi="Times New Roman" w:cs="Times New Roman"/>
          <w:sz w:val="28"/>
          <w:szCs w:val="28"/>
        </w:rPr>
        <w:t xml:space="preserve">. Важнейшими функциями семьи, воспитывающей </w:t>
      </w:r>
      <w:r w:rsidR="00616C3B">
        <w:rPr>
          <w:rFonts w:ascii="Times New Roman" w:hAnsi="Times New Roman" w:cs="Times New Roman"/>
          <w:sz w:val="28"/>
          <w:szCs w:val="28"/>
        </w:rPr>
        <w:t>ребенка</w:t>
      </w:r>
      <w:r w:rsidRPr="00F72A24">
        <w:rPr>
          <w:rFonts w:ascii="Times New Roman" w:hAnsi="Times New Roman" w:cs="Times New Roman"/>
          <w:sz w:val="28"/>
          <w:szCs w:val="28"/>
        </w:rPr>
        <w:t xml:space="preserve"> с </w:t>
      </w:r>
      <w:r w:rsidR="00616C3B">
        <w:rPr>
          <w:rFonts w:ascii="Times New Roman" w:hAnsi="Times New Roman" w:cs="Times New Roman"/>
          <w:sz w:val="28"/>
          <w:szCs w:val="28"/>
        </w:rPr>
        <w:t>ОВЗ</w:t>
      </w:r>
      <w:r w:rsidRPr="00F72A24">
        <w:rPr>
          <w:rFonts w:ascii="Times New Roman" w:hAnsi="Times New Roman" w:cs="Times New Roman"/>
          <w:sz w:val="28"/>
          <w:szCs w:val="28"/>
        </w:rPr>
        <w:t xml:space="preserve">, является ее равновесие и развитие. Эти функции необходимы для удовлетворения потребности в социальной адаптации </w:t>
      </w:r>
      <w:r w:rsidR="00616C3B">
        <w:rPr>
          <w:rFonts w:ascii="Times New Roman" w:hAnsi="Times New Roman" w:cs="Times New Roman"/>
          <w:sz w:val="28"/>
          <w:szCs w:val="28"/>
        </w:rPr>
        <w:t>ребенка</w:t>
      </w:r>
      <w:r w:rsidRPr="00F72A24">
        <w:rPr>
          <w:rFonts w:ascii="Times New Roman" w:hAnsi="Times New Roman" w:cs="Times New Roman"/>
          <w:sz w:val="28"/>
          <w:szCs w:val="28"/>
        </w:rPr>
        <w:t>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Хотим подчеркнуть, что одним из важнейших обязательных условий данного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процесса являлось участие семьи полным ее составом и на добровольной основе для изучения взаимоотношений внутри структуры семьи, между структурами, влияющими на формирование и развитие </w:t>
      </w:r>
      <w:r w:rsidR="00616C3B">
        <w:rPr>
          <w:rFonts w:ascii="Times New Roman" w:hAnsi="Times New Roman" w:cs="Times New Roman"/>
          <w:sz w:val="28"/>
          <w:szCs w:val="28"/>
        </w:rPr>
        <w:t>ребенка с ОВЗ</w:t>
      </w:r>
      <w:r w:rsidRPr="00F72A24">
        <w:rPr>
          <w:rFonts w:ascii="Times New Roman" w:hAnsi="Times New Roman" w:cs="Times New Roman"/>
          <w:sz w:val="28"/>
          <w:szCs w:val="28"/>
        </w:rPr>
        <w:t>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Интегративный характер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мероприятий, позволял осуществлять одновременно диагностическую и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психокоррекционную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работу, использовать различные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технологии в работе с каждой семьей, а правила и этические требования, используемые педагогом-психологом в работе, формировали доверие к данной работе у членов семьи и желание ее закончить психотерапевтическим результатом.</w:t>
      </w:r>
    </w:p>
    <w:p w:rsidR="00757141" w:rsidRPr="00757141" w:rsidRDefault="00F72A24" w:rsidP="00401D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Использование опросника «Социально-психологическая анкета», разработанного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Болотовой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Н.В., применение адаптированной «Регистрационной карты (РКС) дали возможность получения педагогу-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Коррекционная работа состояла из двух блоков: блок индивидуальной работы с семьей и блок социально-психологического тренинга. В блоке работы с семьей использовались техники системной семейной психотерапии, игровая терапия,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артпсихокоррекционные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В блоке социального тренинга был тренинг для родителей: «Я и мой особенный </w:t>
      </w:r>
      <w:r w:rsidR="00616C3B">
        <w:rPr>
          <w:rFonts w:ascii="Times New Roman" w:hAnsi="Times New Roman" w:cs="Times New Roman"/>
          <w:sz w:val="28"/>
          <w:szCs w:val="28"/>
        </w:rPr>
        <w:t>ребенок</w:t>
      </w:r>
      <w:r w:rsidRPr="00F72A24">
        <w:rPr>
          <w:rFonts w:ascii="Times New Roman" w:hAnsi="Times New Roman" w:cs="Times New Roman"/>
          <w:sz w:val="28"/>
          <w:szCs w:val="28"/>
        </w:rPr>
        <w:t>».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Эффективность коррекционной программы определялась достоверными положительными изменениями показателей характеристик членов семей экспериментальной группы «до» и «после»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757141" w:rsidRPr="00F72A24" w:rsidRDefault="00F72A24" w:rsidP="00401D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Проявилась положительная динамика в оценке личностной тревожности у родителей </w:t>
      </w:r>
      <w:r w:rsidR="00616C3B">
        <w:rPr>
          <w:rFonts w:ascii="Times New Roman" w:hAnsi="Times New Roman" w:cs="Times New Roman"/>
          <w:sz w:val="28"/>
          <w:szCs w:val="28"/>
        </w:rPr>
        <w:t>детей</w:t>
      </w:r>
      <w:r w:rsidRPr="00F72A24">
        <w:rPr>
          <w:rFonts w:ascii="Times New Roman" w:hAnsi="Times New Roman" w:cs="Times New Roman"/>
          <w:sz w:val="28"/>
          <w:szCs w:val="28"/>
        </w:rPr>
        <w:t xml:space="preserve"> экспериментальной группы. Процент родителей с высоким уровнем личностной тревожности снизился с 75% до 50%, процент родителей со средним уровнем тревожности повысился с 16% до 30%, процент родителей с низким уровнем тревожности повысился с 8% до 20%, в то время как в контрольной группе показатели тревожности родителей не изменились.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Положительная динамика наметилась в показателях одиночества родителей </w:t>
      </w:r>
      <w:r w:rsidR="00616C3B">
        <w:rPr>
          <w:rFonts w:ascii="Times New Roman" w:hAnsi="Times New Roman" w:cs="Times New Roman"/>
          <w:sz w:val="28"/>
          <w:szCs w:val="28"/>
        </w:rPr>
        <w:t>детей с ОВЗ</w:t>
      </w:r>
      <w:r w:rsidRPr="00F72A24">
        <w:rPr>
          <w:rFonts w:ascii="Times New Roman" w:hAnsi="Times New Roman" w:cs="Times New Roman"/>
          <w:sz w:val="28"/>
          <w:szCs w:val="28"/>
        </w:rPr>
        <w:t xml:space="preserve"> в экспериментальной группе: процент родителей с высоким уровнем одиночества снизился с 71% до 55%, со средним уровнем снизился с 21% до 18%, с низким уровнем увеличился с 8% до 27%. В контрольной группе результаты по исследованию одиночества у родителей остались прежними.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Зафиксированы достоверные изменения внешних и внутренних границ семей экспериментальной группы. До коррекции «внешние четкие» границы выявились в 6 (40%) семьях; «внешние размытые» границы выявились в 2 </w:t>
      </w:r>
      <w:r w:rsidRPr="00F72A24">
        <w:rPr>
          <w:rFonts w:ascii="Times New Roman" w:hAnsi="Times New Roman" w:cs="Times New Roman"/>
          <w:sz w:val="28"/>
          <w:szCs w:val="28"/>
        </w:rPr>
        <w:lastRenderedPageBreak/>
        <w:t>(12%) семьях. После коррекции «внешние четкие» в 15% семьях, «внешние размытые» в 30% семьях. Результаты являются подтверждением того, что увеличилось количество семей готовых идти на контакт с другими людьми, общаться. До коррекции «внутренние четкие» границы обнаружились в 1 (6%) семье, «внутренние размытые» 7 (44%) семьях. После коррекции «внутренние четкие» границы в 20% семьях, «внутренние размытые» в 25% семьях, что указывает на более структурированные отношения внутри семьи.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Зафиксированы достоверные изменения близости и сплоченности семей экспериментальной группы. До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очень высокая сплоченность выявилась у 7 (44%) семей, умеренно высокая у 2 (12%) семей, умеренно низкая у 2 (12%) семей; после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психокоррекции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очень высокая у 44% семей, умеренно высокая у 26% семей, умеренно низкая у 12% семей. </w:t>
      </w:r>
    </w:p>
    <w:p w:rsidR="00F72A24" w:rsidRP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Зафиксированы достоверные изменения родительского отношения у родителей экспериментальной группы. До коррекции отвергающих родителей было 10 (42%); по шкале «неудачник» было 10 (42%); в кооперации с </w:t>
      </w:r>
      <w:r w:rsidR="00616C3B">
        <w:rPr>
          <w:rFonts w:ascii="Times New Roman" w:hAnsi="Times New Roman" w:cs="Times New Roman"/>
          <w:sz w:val="28"/>
          <w:szCs w:val="28"/>
        </w:rPr>
        <w:t>ребенком</w:t>
      </w:r>
      <w:r w:rsidRPr="00F72A24">
        <w:rPr>
          <w:rFonts w:ascii="Times New Roman" w:hAnsi="Times New Roman" w:cs="Times New Roman"/>
          <w:sz w:val="28"/>
          <w:szCs w:val="28"/>
        </w:rPr>
        <w:t xml:space="preserve"> 3 (12%) родителя; по шкале «симбиоз» 3 (12%) родителя; по шкале «авторитарная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гиперсоциализация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» 10 (42%). После коррекции отвергающих родителей стало 4 (17%), считают своего ребенка неудачником 5 (21%), в кооперации с </w:t>
      </w:r>
      <w:r w:rsidR="00616C3B">
        <w:rPr>
          <w:rFonts w:ascii="Times New Roman" w:hAnsi="Times New Roman" w:cs="Times New Roman"/>
          <w:sz w:val="28"/>
          <w:szCs w:val="28"/>
        </w:rPr>
        <w:t>ребенком</w:t>
      </w:r>
      <w:r w:rsidRPr="00F72A24">
        <w:rPr>
          <w:rFonts w:ascii="Times New Roman" w:hAnsi="Times New Roman" w:cs="Times New Roman"/>
          <w:sz w:val="28"/>
          <w:szCs w:val="28"/>
        </w:rPr>
        <w:t xml:space="preserve"> 6 (25%) родителей; по шкале «симбиоз» 5 (21%); авторитарность выявилось у 6 (25%) родителей.</w:t>
      </w:r>
    </w:p>
    <w:p w:rsidR="00F72A24" w:rsidRDefault="00F72A24" w:rsidP="00F72A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2A24">
        <w:rPr>
          <w:rFonts w:ascii="Times New Roman" w:hAnsi="Times New Roman" w:cs="Times New Roman"/>
          <w:sz w:val="28"/>
          <w:szCs w:val="28"/>
        </w:rPr>
        <w:t xml:space="preserve">Исходя из результатов проведения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работы, мы можем сделать общий вывод о достоверно высокой эффективности </w:t>
      </w:r>
      <w:proofErr w:type="spellStart"/>
      <w:r w:rsidRPr="00F72A2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F72A24">
        <w:rPr>
          <w:rFonts w:ascii="Times New Roman" w:hAnsi="Times New Roman" w:cs="Times New Roman"/>
          <w:sz w:val="28"/>
          <w:szCs w:val="28"/>
        </w:rPr>
        <w:t xml:space="preserve"> программы, позволившей нейтрализовать высокую степень психологических проблем в семьях, воспитывающих </w:t>
      </w:r>
      <w:r w:rsidR="00616C3B"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</w:t>
      </w:r>
      <w:r w:rsidRPr="00F72A24">
        <w:rPr>
          <w:rFonts w:ascii="Times New Roman" w:hAnsi="Times New Roman" w:cs="Times New Roman"/>
          <w:sz w:val="28"/>
          <w:szCs w:val="28"/>
        </w:rPr>
        <w:t>. Эти результаты подтверждаются также и положительным мнением о сущности и качестве нашей работы членами семей, принявших участие в эксперименте.</w:t>
      </w:r>
    </w:p>
    <w:p w:rsidR="00493DF5" w:rsidRPr="00493DF5" w:rsidRDefault="00493DF5" w:rsidP="00493D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DF5">
        <w:rPr>
          <w:rFonts w:ascii="Times New Roman" w:hAnsi="Times New Roman" w:cs="Times New Roman"/>
          <w:sz w:val="28"/>
          <w:szCs w:val="28"/>
        </w:rPr>
        <w:t xml:space="preserve">Итак, в целом задачи </w:t>
      </w:r>
      <w:r w:rsidR="00616C3B">
        <w:rPr>
          <w:rFonts w:ascii="Times New Roman" w:hAnsi="Times New Roman" w:cs="Times New Roman"/>
          <w:sz w:val="28"/>
          <w:szCs w:val="28"/>
        </w:rPr>
        <w:t>выпускной квалификационной</w:t>
      </w:r>
      <w:r w:rsidRPr="00493DF5">
        <w:rPr>
          <w:rFonts w:ascii="Times New Roman" w:hAnsi="Times New Roman" w:cs="Times New Roman"/>
          <w:sz w:val="28"/>
          <w:szCs w:val="28"/>
        </w:rPr>
        <w:t xml:space="preserve"> работы решены, гипотеза подтверждена, а цели констатирующего и формирующего </w:t>
      </w:r>
      <w:r w:rsidR="00616C3B">
        <w:rPr>
          <w:rFonts w:ascii="Times New Roman" w:hAnsi="Times New Roman" w:cs="Times New Roman"/>
          <w:sz w:val="28"/>
          <w:szCs w:val="28"/>
        </w:rPr>
        <w:t xml:space="preserve">этапов </w:t>
      </w:r>
      <w:r w:rsidRPr="00493DF5">
        <w:rPr>
          <w:rFonts w:ascii="Times New Roman" w:hAnsi="Times New Roman" w:cs="Times New Roman"/>
          <w:sz w:val="28"/>
          <w:szCs w:val="28"/>
        </w:rPr>
        <w:t>эксперимента достигнуты.</w:t>
      </w:r>
    </w:p>
    <w:p w:rsidR="00F72A24" w:rsidRDefault="00493DF5" w:rsidP="00493DF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DF5">
        <w:rPr>
          <w:rFonts w:ascii="Times New Roman" w:hAnsi="Times New Roman" w:cs="Times New Roman"/>
          <w:sz w:val="28"/>
          <w:szCs w:val="28"/>
        </w:rPr>
        <w:t>Коррекционная программа может предлагаться для практической работы специалистам по данной проблематике.</w:t>
      </w:r>
      <w:bookmarkStart w:id="0" w:name="_GoBack"/>
      <w:bookmarkEnd w:id="0"/>
    </w:p>
    <w:sectPr w:rsidR="00F72A24" w:rsidSect="0081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C75"/>
    <w:rsid w:val="001F1905"/>
    <w:rsid w:val="003B3E0E"/>
    <w:rsid w:val="00401D3E"/>
    <w:rsid w:val="00493DF5"/>
    <w:rsid w:val="004F5CA0"/>
    <w:rsid w:val="005F0E81"/>
    <w:rsid w:val="00616C3B"/>
    <w:rsid w:val="00757141"/>
    <w:rsid w:val="0081504C"/>
    <w:rsid w:val="00982A9D"/>
    <w:rsid w:val="009C2455"/>
    <w:rsid w:val="009F0BB4"/>
    <w:rsid w:val="00CC5EF2"/>
    <w:rsid w:val="00D46324"/>
    <w:rsid w:val="00F14C75"/>
    <w:rsid w:val="00F17E80"/>
    <w:rsid w:val="00F7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643D"/>
  <w15:docId w15:val="{EAFBCEFA-3D70-40D2-8A62-A27B3D95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Администратор</cp:lastModifiedBy>
  <cp:revision>3</cp:revision>
  <dcterms:created xsi:type="dcterms:W3CDTF">2016-05-01T18:19:00Z</dcterms:created>
  <dcterms:modified xsi:type="dcterms:W3CDTF">2026-02-20T14:43:00Z</dcterms:modified>
</cp:coreProperties>
</file>