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A77" w:rsidRPr="002D3E31" w:rsidRDefault="007A67A0" w:rsidP="002D3E31">
      <w:pPr>
        <w:pStyle w:val="Default"/>
        <w:jc w:val="center"/>
        <w:rPr>
          <w:b/>
          <w:sz w:val="28"/>
          <w:szCs w:val="28"/>
        </w:rPr>
      </w:pPr>
      <w:r w:rsidRPr="002D3E31">
        <w:rPr>
          <w:b/>
          <w:sz w:val="28"/>
          <w:szCs w:val="28"/>
        </w:rPr>
        <w:t>Сравнительный анализ добычи природного газа в России и США</w:t>
      </w:r>
    </w:p>
    <w:p w:rsidR="00F12A77" w:rsidRDefault="00F12A77" w:rsidP="002D3E3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61705" w:rsidRPr="0095358C" w:rsidRDefault="00D61705" w:rsidP="00876F0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5358C">
        <w:rPr>
          <w:rFonts w:ascii="Times New Roman" w:hAnsi="Times New Roman"/>
          <w:b/>
          <w:sz w:val="24"/>
          <w:szCs w:val="24"/>
        </w:rPr>
        <w:t>Введение</w:t>
      </w:r>
    </w:p>
    <w:p w:rsidR="00D61705" w:rsidRPr="006B0B61" w:rsidRDefault="00D61705" w:rsidP="002572B0">
      <w:pPr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  <w:r w:rsidRPr="006B0B61">
        <w:rPr>
          <w:rFonts w:ascii="Times New Roman" w:eastAsia="Times New Roman" w:hAnsi="Times New Roman"/>
          <w:sz w:val="24"/>
          <w:szCs w:val="24"/>
          <w:lang w:eastAsia="ru-RU"/>
        </w:rPr>
        <w:t>Природный газ – ценнейший энергоноситель, который яв</w:t>
      </w:r>
      <w:r w:rsidR="006416F4" w:rsidRPr="006B0B61">
        <w:rPr>
          <w:rFonts w:ascii="Times New Roman" w:eastAsia="Times New Roman" w:hAnsi="Times New Roman"/>
          <w:sz w:val="24"/>
          <w:szCs w:val="24"/>
          <w:lang w:eastAsia="ru-RU"/>
        </w:rPr>
        <w:t>ляется экологически чистым видом</w:t>
      </w:r>
      <w:r w:rsidRPr="006B0B61">
        <w:rPr>
          <w:rFonts w:ascii="Times New Roman" w:eastAsia="Times New Roman" w:hAnsi="Times New Roman"/>
          <w:sz w:val="24"/>
          <w:szCs w:val="24"/>
          <w:lang w:eastAsia="ru-RU"/>
        </w:rPr>
        <w:t xml:space="preserve"> топлива. Добыча газа ежегодно возрастает, что связано с ростом промышленного производства и увеличением народонаселения планеты.</w:t>
      </w:r>
    </w:p>
    <w:p w:rsidR="004407B9" w:rsidRPr="006B0B61" w:rsidRDefault="004407B9" w:rsidP="002572B0">
      <w:pPr>
        <w:spacing w:after="0" w:line="240" w:lineRule="auto"/>
        <w:ind w:left="-284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0B61">
        <w:rPr>
          <w:rFonts w:ascii="Times New Roman" w:hAnsi="Times New Roman"/>
          <w:sz w:val="24"/>
          <w:szCs w:val="24"/>
        </w:rPr>
        <w:t>Современная жизнь невозможна без природного газа</w:t>
      </w:r>
      <w:r w:rsidRPr="006B0B61">
        <w:rPr>
          <w:rFonts w:ascii="Times New Roman" w:eastAsia="Times New Roman" w:hAnsi="Times New Roman"/>
          <w:sz w:val="24"/>
          <w:szCs w:val="24"/>
          <w:lang w:eastAsia="ru-RU"/>
        </w:rPr>
        <w:t>. Природный газ широко используется в частных жилых домах и квартирах для отопления, подогрева воды и приготовления пищи. Он также выступает в роли топлива для котельных ТЭЦ и машин. Его главная ценность заключается в том, что это экологически чистое топливо, при сг</w:t>
      </w:r>
      <w:r w:rsidR="00EE5751" w:rsidRPr="006B0B61">
        <w:rPr>
          <w:rFonts w:ascii="Times New Roman" w:eastAsia="Times New Roman" w:hAnsi="Times New Roman"/>
          <w:sz w:val="24"/>
          <w:szCs w:val="24"/>
          <w:lang w:eastAsia="ru-RU"/>
        </w:rPr>
        <w:t>орании которого образуется маленькое</w:t>
      </w:r>
      <w:r w:rsidRPr="006B0B61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количество вредных соединений.</w:t>
      </w:r>
    </w:p>
    <w:p w:rsidR="00D61705" w:rsidRDefault="00552665" w:rsidP="002572B0">
      <w:pPr>
        <w:spacing w:after="0" w:line="240" w:lineRule="auto"/>
        <w:ind w:left="-284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Т</w:t>
      </w:r>
      <w:r w:rsidR="006416F4" w:rsidRPr="006B0B61">
        <w:rPr>
          <w:rFonts w:ascii="Times New Roman" w:hAnsi="Times New Roman"/>
          <w:sz w:val="24"/>
          <w:szCs w:val="24"/>
        </w:rPr>
        <w:t xml:space="preserve">ема актуальна </w:t>
      </w:r>
      <w:r>
        <w:rPr>
          <w:rFonts w:ascii="Times New Roman" w:hAnsi="Times New Roman"/>
          <w:sz w:val="24"/>
          <w:szCs w:val="24"/>
        </w:rPr>
        <w:t>в</w:t>
      </w:r>
      <w:r w:rsidR="00D61705" w:rsidRPr="006B0B61">
        <w:rPr>
          <w:rFonts w:ascii="Times New Roman" w:hAnsi="Times New Roman"/>
          <w:sz w:val="24"/>
          <w:szCs w:val="24"/>
        </w:rPr>
        <w:t xml:space="preserve"> связи с </w:t>
      </w:r>
      <w:r w:rsidR="006416F4" w:rsidRPr="006B0B61">
        <w:rPr>
          <w:rFonts w:ascii="Times New Roman" w:eastAsia="Times New Roman" w:hAnsi="Times New Roman"/>
          <w:sz w:val="24"/>
          <w:szCs w:val="24"/>
          <w:lang w:eastAsia="ru-RU"/>
        </w:rPr>
        <w:t xml:space="preserve">большой ролью, которую </w:t>
      </w:r>
      <w:r w:rsidR="00D61705" w:rsidRPr="006B0B61">
        <w:rPr>
          <w:rFonts w:ascii="Times New Roman" w:eastAsia="Times New Roman" w:hAnsi="Times New Roman"/>
          <w:sz w:val="24"/>
          <w:szCs w:val="24"/>
          <w:lang w:eastAsia="ru-RU"/>
        </w:rPr>
        <w:t>природный газ</w:t>
      </w:r>
      <w:r w:rsidR="006416F4" w:rsidRPr="006B0B61">
        <w:rPr>
          <w:rFonts w:ascii="Times New Roman" w:eastAsia="Times New Roman" w:hAnsi="Times New Roman"/>
          <w:sz w:val="24"/>
          <w:szCs w:val="24"/>
          <w:lang w:eastAsia="ru-RU"/>
        </w:rPr>
        <w:t xml:space="preserve"> играет</w:t>
      </w:r>
      <w:r w:rsidR="00D61705" w:rsidRPr="006B0B61">
        <w:rPr>
          <w:rFonts w:ascii="Times New Roman" w:eastAsia="Times New Roman" w:hAnsi="Times New Roman"/>
          <w:sz w:val="24"/>
          <w:szCs w:val="24"/>
          <w:lang w:eastAsia="ru-RU"/>
        </w:rPr>
        <w:t xml:space="preserve"> в э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>кономике планеты</w:t>
      </w:r>
      <w:r w:rsidR="00874F5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 xml:space="preserve"> и нашей страны</w:t>
      </w:r>
      <w:r w:rsidR="00874F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61705" w:rsidRPr="006B0B61">
        <w:rPr>
          <w:rFonts w:ascii="Times New Roman" w:eastAsia="Times New Roman" w:hAnsi="Times New Roman"/>
          <w:sz w:val="24"/>
          <w:szCs w:val="24"/>
          <w:lang w:eastAsia="ru-RU"/>
        </w:rPr>
        <w:t>в частности.</w:t>
      </w:r>
      <w:r w:rsidR="00497E39" w:rsidRPr="006B0B61">
        <w:rPr>
          <w:rFonts w:ascii="Times New Roman" w:eastAsia="Times New Roman" w:hAnsi="Times New Roman"/>
          <w:sz w:val="24"/>
          <w:szCs w:val="24"/>
          <w:lang w:eastAsia="ru-RU"/>
        </w:rPr>
        <w:t xml:space="preserve"> Кроме того</w:t>
      </w:r>
      <w:r w:rsidR="00EE5751" w:rsidRPr="006B0B6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97E39" w:rsidRPr="006B0B61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последние годы</w:t>
      </w:r>
      <w:r w:rsidR="00EE5751" w:rsidRPr="006B0B61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предметом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 xml:space="preserve"> дискуссий стала </w:t>
      </w:r>
      <w:r w:rsidR="004407B9" w:rsidRPr="006B0B61">
        <w:rPr>
          <w:rFonts w:ascii="Times New Roman" w:eastAsia="Times New Roman" w:hAnsi="Times New Roman"/>
          <w:sz w:val="24"/>
          <w:szCs w:val="24"/>
          <w:lang w:eastAsia="ru-RU"/>
        </w:rPr>
        <w:t>тема сланцевого газа.</w:t>
      </w:r>
      <w:r w:rsidR="00874F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качестве сравнения</w:t>
      </w:r>
      <w:r w:rsidR="00AC7C39" w:rsidRPr="006B0B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64F96" w:rsidRPr="006B0B61">
        <w:rPr>
          <w:rFonts w:ascii="Times New Roman" w:eastAsia="Times New Roman" w:hAnsi="Times New Roman"/>
          <w:sz w:val="24"/>
          <w:szCs w:val="24"/>
          <w:lang w:eastAsia="ru-RU"/>
        </w:rPr>
        <w:t>выбраны Россия и США</w:t>
      </w:r>
      <w:r w:rsidR="00AC7C39" w:rsidRPr="006B0B6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874F50">
        <w:rPr>
          <w:rFonts w:ascii="Times New Roman" w:eastAsia="Times New Roman" w:hAnsi="Times New Roman"/>
          <w:sz w:val="24"/>
          <w:szCs w:val="24"/>
          <w:lang w:eastAsia="ru-RU"/>
        </w:rPr>
        <w:t xml:space="preserve">потому что это </w:t>
      </w:r>
      <w:r w:rsidR="00AC7C39" w:rsidRPr="006B0B61">
        <w:rPr>
          <w:rFonts w:ascii="Times New Roman" w:eastAsia="Times New Roman" w:hAnsi="Times New Roman"/>
          <w:sz w:val="24"/>
          <w:szCs w:val="24"/>
          <w:lang w:eastAsia="ru-RU"/>
        </w:rPr>
        <w:t>крупнейшие страны по добыче газа в мире.</w:t>
      </w:r>
    </w:p>
    <w:p w:rsidR="0095358C" w:rsidRPr="006B0B61" w:rsidRDefault="0095358C" w:rsidP="00D12D2A">
      <w:pPr>
        <w:spacing w:after="0" w:line="240" w:lineRule="auto"/>
        <w:ind w:left="-284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6764" w:rsidRDefault="00386662" w:rsidP="00067548">
      <w:pPr>
        <w:pStyle w:val="a3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0B61">
        <w:rPr>
          <w:rFonts w:ascii="Times New Roman" w:hAnsi="Times New Roman"/>
          <w:b/>
          <w:sz w:val="24"/>
          <w:szCs w:val="24"/>
        </w:rPr>
        <w:t>Традиционный п</w:t>
      </w:r>
      <w:r w:rsidR="003F0FC0" w:rsidRPr="006B0B61">
        <w:rPr>
          <w:rFonts w:ascii="Times New Roman" w:hAnsi="Times New Roman"/>
          <w:b/>
          <w:sz w:val="24"/>
          <w:szCs w:val="24"/>
        </w:rPr>
        <w:t>риродный газ</w:t>
      </w:r>
      <w:r w:rsidR="006B0B61">
        <w:rPr>
          <w:rFonts w:ascii="Times New Roman" w:hAnsi="Times New Roman"/>
          <w:b/>
          <w:sz w:val="24"/>
          <w:szCs w:val="24"/>
        </w:rPr>
        <w:t xml:space="preserve"> </w:t>
      </w:r>
      <w:r w:rsidR="000C1E95" w:rsidRPr="006B0B61">
        <w:rPr>
          <w:rFonts w:ascii="Times New Roman" w:hAnsi="Times New Roman"/>
          <w:b/>
          <w:sz w:val="24"/>
          <w:szCs w:val="24"/>
        </w:rPr>
        <w:t>России</w:t>
      </w:r>
    </w:p>
    <w:p w:rsidR="00067548" w:rsidRPr="006B0B61" w:rsidRDefault="00067548" w:rsidP="00067548">
      <w:pPr>
        <w:pStyle w:val="a3"/>
        <w:spacing w:after="0" w:line="240" w:lineRule="auto"/>
        <w:ind w:left="1647"/>
        <w:rPr>
          <w:rFonts w:ascii="Times New Roman" w:hAnsi="Times New Roman"/>
          <w:b/>
          <w:sz w:val="24"/>
          <w:szCs w:val="24"/>
        </w:rPr>
      </w:pPr>
    </w:p>
    <w:p w:rsidR="00ED1D8F" w:rsidRDefault="003F0FC0" w:rsidP="00067548">
      <w:pPr>
        <w:pStyle w:val="a3"/>
        <w:numPr>
          <w:ilvl w:val="1"/>
          <w:numId w:val="22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0B61">
        <w:rPr>
          <w:rFonts w:ascii="Times New Roman" w:hAnsi="Times New Roman"/>
          <w:sz w:val="24"/>
          <w:szCs w:val="24"/>
        </w:rPr>
        <w:t>Месторождения и запасы</w:t>
      </w:r>
    </w:p>
    <w:p w:rsidR="003F0FC0" w:rsidRDefault="00ED1D8F" w:rsidP="002572B0">
      <w:pPr>
        <w:pStyle w:val="a3"/>
        <w:tabs>
          <w:tab w:val="left" w:pos="8789"/>
        </w:tabs>
        <w:spacing w:after="0" w:line="240" w:lineRule="auto"/>
        <w:ind w:left="-284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74BC">
        <w:rPr>
          <w:rFonts w:ascii="Times New Roman" w:eastAsia="Times New Roman" w:hAnsi="Times New Roman"/>
          <w:sz w:val="24"/>
          <w:szCs w:val="24"/>
          <w:lang w:eastAsia="ru-RU"/>
        </w:rPr>
        <w:t>Россия является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B0B61">
        <w:rPr>
          <w:rFonts w:ascii="Times New Roman" w:eastAsia="Times New Roman" w:hAnsi="Times New Roman"/>
          <w:sz w:val="24"/>
          <w:szCs w:val="24"/>
          <w:lang w:eastAsia="ru-RU"/>
        </w:rPr>
        <w:t xml:space="preserve">одним из крупнейших производителей и импортеров газа. </w:t>
      </w:r>
      <w:r w:rsidR="003F0FC0" w:rsidRPr="006B0B61">
        <w:rPr>
          <w:rFonts w:ascii="Times New Roman" w:eastAsia="Times New Roman" w:hAnsi="Times New Roman"/>
          <w:sz w:val="24"/>
          <w:szCs w:val="24"/>
          <w:lang w:eastAsia="ru-RU"/>
        </w:rPr>
        <w:t>По оценкам, запасы российского газа составляют</w:t>
      </w:r>
      <w:r w:rsidR="006416F4" w:rsidRPr="006B0B61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порядка 200 трлн куб. метров, </w:t>
      </w:r>
      <w:r w:rsidR="003F0FC0" w:rsidRPr="006B0B61">
        <w:rPr>
          <w:rFonts w:ascii="Times New Roman" w:eastAsia="Times New Roman" w:hAnsi="Times New Roman"/>
          <w:sz w:val="24"/>
          <w:szCs w:val="24"/>
          <w:lang w:eastAsia="ru-RU"/>
        </w:rPr>
        <w:t>к 20</w:t>
      </w:r>
      <w:r w:rsidR="00AC7C39" w:rsidRPr="006B0B61">
        <w:rPr>
          <w:rFonts w:ascii="Times New Roman" w:eastAsia="Times New Roman" w:hAnsi="Times New Roman"/>
          <w:sz w:val="24"/>
          <w:szCs w:val="24"/>
          <w:lang w:eastAsia="ru-RU"/>
        </w:rPr>
        <w:t xml:space="preserve">30 году его будет добываться </w:t>
      </w:r>
      <w:r w:rsidR="003F0FC0" w:rsidRPr="006B0B61">
        <w:rPr>
          <w:rFonts w:ascii="Times New Roman" w:eastAsia="Times New Roman" w:hAnsi="Times New Roman"/>
          <w:sz w:val="24"/>
          <w:szCs w:val="24"/>
          <w:lang w:eastAsia="ru-RU"/>
        </w:rPr>
        <w:t>более 800 млрд куб. метров в год.</w:t>
      </w:r>
      <w:r w:rsidR="00FD74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0FC0" w:rsidRPr="006B0B61">
        <w:rPr>
          <w:rFonts w:ascii="Times New Roman" w:eastAsia="Times New Roman" w:hAnsi="Times New Roman"/>
          <w:sz w:val="24"/>
          <w:szCs w:val="24"/>
          <w:lang w:eastAsia="ru-RU"/>
        </w:rPr>
        <w:t>Лидером по добыче остается Западная Сибирь. Это основной район добычи газа в России, где добывается 90% газа. Если говорить о российских регионах, то это Ямало-Ненецкий АО, Астраханская и Иркутская области, а также Красноярский край, шельфы Баренцева и Карского морей.</w:t>
      </w:r>
    </w:p>
    <w:p w:rsidR="006F7DE6" w:rsidRPr="008674BC" w:rsidRDefault="00876F03" w:rsidP="008B3094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A06F1" w:rsidRPr="008674BC">
        <w:rPr>
          <w:rFonts w:ascii="Times New Roman" w:hAnsi="Times New Roman"/>
          <w:sz w:val="24"/>
          <w:szCs w:val="24"/>
        </w:rPr>
        <w:t>.2 Состав традиционного</w:t>
      </w:r>
      <w:r w:rsidR="006F7DE6" w:rsidRPr="008674BC">
        <w:rPr>
          <w:rFonts w:ascii="Times New Roman" w:hAnsi="Times New Roman"/>
          <w:sz w:val="24"/>
          <w:szCs w:val="24"/>
        </w:rPr>
        <w:t xml:space="preserve"> газа</w:t>
      </w:r>
    </w:p>
    <w:p w:rsidR="00276D7D" w:rsidRPr="008674BC" w:rsidRDefault="001E0F19" w:rsidP="008B3094">
      <w:pPr>
        <w:spacing w:after="0" w:line="240" w:lineRule="auto"/>
        <w:ind w:left="-284" w:firstLine="710"/>
        <w:rPr>
          <w:rFonts w:ascii="PT Sans" w:eastAsia="Times New Roman" w:hAnsi="PT Sans" w:cs="Arial"/>
          <w:color w:val="555555"/>
          <w:sz w:val="24"/>
          <w:szCs w:val="24"/>
          <w:lang w:eastAsia="ru-RU"/>
        </w:rPr>
      </w:pPr>
      <w:r w:rsidRPr="008674BC">
        <w:rPr>
          <w:rFonts w:ascii="Times New Roman" w:hAnsi="Times New Roman"/>
          <w:sz w:val="24"/>
          <w:szCs w:val="24"/>
        </w:rPr>
        <w:t>Основу природного газа составляет метан (СН4</w:t>
      </w:r>
      <w:r w:rsidR="004C3292" w:rsidRPr="008674BC">
        <w:rPr>
          <w:rFonts w:ascii="Times New Roman" w:hAnsi="Times New Roman"/>
          <w:sz w:val="24"/>
          <w:szCs w:val="24"/>
        </w:rPr>
        <w:t>)</w:t>
      </w:r>
      <w:r w:rsidR="00C9487F" w:rsidRPr="008674BC">
        <w:rPr>
          <w:rFonts w:ascii="Times New Roman" w:hAnsi="Times New Roman"/>
          <w:sz w:val="24"/>
          <w:szCs w:val="24"/>
        </w:rPr>
        <w:t xml:space="preserve"> -   98</w:t>
      </w:r>
      <w:r w:rsidR="00102FED">
        <w:rPr>
          <w:rFonts w:ascii="Times New Roman" w:hAnsi="Times New Roman"/>
          <w:sz w:val="24"/>
          <w:szCs w:val="24"/>
        </w:rPr>
        <w:t>%,</w:t>
      </w:r>
      <w:r w:rsidR="00D678F2">
        <w:rPr>
          <w:rFonts w:ascii="Times New Roman" w:hAnsi="Times New Roman"/>
          <w:sz w:val="24"/>
          <w:szCs w:val="24"/>
        </w:rPr>
        <w:t xml:space="preserve"> </w:t>
      </w:r>
      <w:r w:rsidRPr="008674BC">
        <w:rPr>
          <w:rFonts w:ascii="Times New Roman" w:hAnsi="Times New Roman"/>
          <w:sz w:val="24"/>
          <w:szCs w:val="24"/>
        </w:rPr>
        <w:t>также в его состав входят в небольшом</w:t>
      </w:r>
      <w:r w:rsidR="00276D7D" w:rsidRPr="008674BC">
        <w:rPr>
          <w:rFonts w:ascii="Times New Roman" w:hAnsi="Times New Roman"/>
          <w:sz w:val="24"/>
          <w:szCs w:val="24"/>
        </w:rPr>
        <w:t xml:space="preserve"> количестве </w:t>
      </w:r>
      <w:r w:rsidR="00276D7D" w:rsidRPr="008674BC">
        <w:rPr>
          <w:rFonts w:ascii="Times New Roman" w:eastAsia="Times New Roman" w:hAnsi="Times New Roman"/>
          <w:sz w:val="24"/>
          <w:szCs w:val="24"/>
          <w:lang w:eastAsia="ru-RU"/>
        </w:rPr>
        <w:t>этан (C2H6) – 4%</w:t>
      </w:r>
      <w:r w:rsidR="00276D7D" w:rsidRPr="008674BC">
        <w:rPr>
          <w:rFonts w:ascii="Times New Roman" w:hAnsi="Times New Roman"/>
          <w:sz w:val="24"/>
          <w:szCs w:val="24"/>
        </w:rPr>
        <w:t xml:space="preserve">, </w:t>
      </w:r>
      <w:r w:rsidR="00276D7D" w:rsidRPr="008674BC">
        <w:rPr>
          <w:rFonts w:ascii="Times New Roman" w:eastAsia="Times New Roman" w:hAnsi="Times New Roman"/>
          <w:sz w:val="24"/>
          <w:szCs w:val="24"/>
          <w:lang w:eastAsia="ru-RU"/>
        </w:rPr>
        <w:t>пропан (C3H8) – 2%</w:t>
      </w:r>
      <w:r w:rsidR="00276D7D" w:rsidRPr="008674BC">
        <w:rPr>
          <w:rFonts w:ascii="Times New Roman" w:hAnsi="Times New Roman"/>
          <w:sz w:val="24"/>
          <w:szCs w:val="24"/>
        </w:rPr>
        <w:t xml:space="preserve">, </w:t>
      </w:r>
      <w:r w:rsidR="00276D7D" w:rsidRPr="008674BC">
        <w:rPr>
          <w:rFonts w:ascii="Times New Roman" w:eastAsia="Times New Roman" w:hAnsi="Times New Roman"/>
          <w:sz w:val="24"/>
          <w:szCs w:val="24"/>
          <w:lang w:eastAsia="ru-RU"/>
        </w:rPr>
        <w:t>бутан (C4H10) – 1%</w:t>
      </w:r>
      <w:r w:rsidR="00C9487F" w:rsidRPr="008674BC">
        <w:rPr>
          <w:rFonts w:ascii="Times New Roman" w:hAnsi="Times New Roman"/>
          <w:sz w:val="24"/>
          <w:szCs w:val="24"/>
        </w:rPr>
        <w:t xml:space="preserve"> и другие углеводороды.</w:t>
      </w:r>
    </w:p>
    <w:p w:rsidR="00D61705" w:rsidRDefault="007F5536" w:rsidP="008B3094">
      <w:pPr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  <w:r w:rsidRPr="008674BC">
        <w:rPr>
          <w:rFonts w:ascii="Times New Roman" w:hAnsi="Times New Roman"/>
          <w:sz w:val="24"/>
          <w:szCs w:val="24"/>
        </w:rPr>
        <w:t>Природный газ лишен запаха и цвета. Для того чтобы выявить утечку в него добавляется серосодержащее вещество.</w:t>
      </w:r>
    </w:p>
    <w:p w:rsidR="00940A79" w:rsidRDefault="00940A79" w:rsidP="008B3094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7DE6" w:rsidRPr="0069543C" w:rsidRDefault="00876F03" w:rsidP="008B3094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F7DE6" w:rsidRPr="0069543C">
        <w:rPr>
          <w:rFonts w:ascii="Times New Roman" w:hAnsi="Times New Roman"/>
          <w:sz w:val="24"/>
          <w:szCs w:val="24"/>
        </w:rPr>
        <w:t>.3</w:t>
      </w:r>
      <w:r w:rsidR="000A06F1" w:rsidRPr="0069543C">
        <w:rPr>
          <w:rFonts w:ascii="Times New Roman" w:hAnsi="Times New Roman"/>
          <w:sz w:val="24"/>
          <w:szCs w:val="24"/>
        </w:rPr>
        <w:t xml:space="preserve"> Способы залегания традиционного</w:t>
      </w:r>
      <w:r w:rsidR="006F7DE6" w:rsidRPr="0069543C">
        <w:rPr>
          <w:rFonts w:ascii="Times New Roman" w:hAnsi="Times New Roman"/>
          <w:sz w:val="24"/>
          <w:szCs w:val="24"/>
        </w:rPr>
        <w:t xml:space="preserve"> газа</w:t>
      </w:r>
    </w:p>
    <w:p w:rsidR="00276764" w:rsidRPr="0069543C" w:rsidRDefault="008F17BD" w:rsidP="008B3094">
      <w:pPr>
        <w:spacing w:after="0" w:line="240" w:lineRule="auto"/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9543C">
        <w:rPr>
          <w:rFonts w:ascii="Times New Roman" w:hAnsi="Times New Roman"/>
          <w:i/>
          <w:sz w:val="24"/>
          <w:szCs w:val="24"/>
        </w:rPr>
        <w:t>Формирование газовых залежей</w:t>
      </w:r>
      <w:r w:rsidR="001937A1" w:rsidRPr="0069543C">
        <w:rPr>
          <w:rFonts w:ascii="Times New Roman" w:hAnsi="Times New Roman"/>
          <w:i/>
          <w:sz w:val="24"/>
          <w:szCs w:val="24"/>
        </w:rPr>
        <w:t xml:space="preserve"> </w:t>
      </w:r>
      <w:r w:rsidR="006416F4" w:rsidRPr="0069543C">
        <w:rPr>
          <w:rFonts w:ascii="Times New Roman" w:hAnsi="Times New Roman"/>
          <w:sz w:val="24"/>
          <w:szCs w:val="24"/>
        </w:rPr>
        <w:t xml:space="preserve">газа </w:t>
      </w:r>
      <w:r w:rsidRPr="0069543C">
        <w:rPr>
          <w:rFonts w:ascii="Times New Roman" w:hAnsi="Times New Roman"/>
          <w:sz w:val="24"/>
          <w:szCs w:val="24"/>
        </w:rPr>
        <w:t>происходит на глубине до 10 км, где газ заполняет все трещины и пустоты пород, постоянно находясь под высоким давлением, что необходимо учитывать при его добыче.</w:t>
      </w:r>
    </w:p>
    <w:p w:rsidR="00276764" w:rsidRPr="0069543C" w:rsidRDefault="00F852F1" w:rsidP="002572B0">
      <w:pPr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  <w:r w:rsidRPr="0069543C">
        <w:rPr>
          <w:rFonts w:ascii="Times New Roman" w:hAnsi="Times New Roman"/>
          <w:sz w:val="24"/>
          <w:szCs w:val="24"/>
        </w:rPr>
        <w:t>Природный газ </w:t>
      </w:r>
      <w:r w:rsidR="008F17BD" w:rsidRPr="0069543C">
        <w:rPr>
          <w:rFonts w:ascii="Times New Roman" w:hAnsi="Times New Roman"/>
          <w:sz w:val="24"/>
          <w:szCs w:val="24"/>
        </w:rPr>
        <w:t xml:space="preserve">может находиться растворенным </w:t>
      </w:r>
      <w:r w:rsidR="008F17BD" w:rsidRPr="0069543C">
        <w:rPr>
          <w:rFonts w:ascii="Times New Roman" w:hAnsi="Times New Roman"/>
          <w:i/>
          <w:sz w:val="24"/>
          <w:szCs w:val="24"/>
        </w:rPr>
        <w:t>в воде</w:t>
      </w:r>
      <w:r w:rsidR="008F17BD" w:rsidRPr="0069543C">
        <w:rPr>
          <w:rFonts w:ascii="Times New Roman" w:hAnsi="Times New Roman"/>
          <w:sz w:val="24"/>
          <w:szCs w:val="24"/>
        </w:rPr>
        <w:t xml:space="preserve"> или </w:t>
      </w:r>
      <w:r w:rsidR="008F17BD" w:rsidRPr="0069543C">
        <w:rPr>
          <w:rFonts w:ascii="Times New Roman" w:hAnsi="Times New Roman"/>
          <w:i/>
          <w:sz w:val="24"/>
          <w:szCs w:val="24"/>
        </w:rPr>
        <w:t>нефти</w:t>
      </w:r>
      <w:r w:rsidR="008F17BD" w:rsidRPr="0069543C">
        <w:rPr>
          <w:rFonts w:ascii="Times New Roman" w:hAnsi="Times New Roman"/>
          <w:sz w:val="24"/>
          <w:szCs w:val="24"/>
        </w:rPr>
        <w:t xml:space="preserve">, в газообразном состоянии в качестве </w:t>
      </w:r>
      <w:r w:rsidR="008F17BD" w:rsidRPr="0069543C">
        <w:rPr>
          <w:rFonts w:ascii="Times New Roman" w:hAnsi="Times New Roman"/>
          <w:i/>
          <w:sz w:val="24"/>
          <w:szCs w:val="24"/>
        </w:rPr>
        <w:t>газовой шапки</w:t>
      </w:r>
      <w:r w:rsidR="001937A1" w:rsidRPr="0069543C">
        <w:rPr>
          <w:rFonts w:ascii="Times New Roman" w:hAnsi="Times New Roman"/>
          <w:i/>
          <w:sz w:val="24"/>
          <w:szCs w:val="24"/>
        </w:rPr>
        <w:t xml:space="preserve"> </w:t>
      </w:r>
      <w:r w:rsidR="008F17BD" w:rsidRPr="0069543C">
        <w:rPr>
          <w:rFonts w:ascii="Times New Roman" w:hAnsi="Times New Roman"/>
          <w:sz w:val="24"/>
          <w:szCs w:val="24"/>
        </w:rPr>
        <w:t>на нефтяных месторождениях</w:t>
      </w:r>
      <w:r w:rsidR="00987116" w:rsidRPr="0069543C">
        <w:rPr>
          <w:rFonts w:ascii="Times New Roman" w:hAnsi="Times New Roman"/>
          <w:sz w:val="24"/>
          <w:szCs w:val="24"/>
        </w:rPr>
        <w:t xml:space="preserve"> или </w:t>
      </w:r>
      <w:r w:rsidR="00276764" w:rsidRPr="0069543C">
        <w:rPr>
          <w:rFonts w:ascii="Times New Roman" w:hAnsi="Times New Roman"/>
          <w:sz w:val="24"/>
          <w:szCs w:val="24"/>
        </w:rPr>
        <w:t xml:space="preserve">в </w:t>
      </w:r>
      <w:r w:rsidR="00AC7C39" w:rsidRPr="0069543C">
        <w:rPr>
          <w:rFonts w:ascii="Times New Roman" w:hAnsi="Times New Roman"/>
          <w:i/>
          <w:sz w:val="24"/>
          <w:szCs w:val="24"/>
        </w:rPr>
        <w:t>отдельных залежах</w:t>
      </w:r>
      <w:r w:rsidR="001937A1" w:rsidRPr="0069543C">
        <w:rPr>
          <w:rFonts w:ascii="Times New Roman" w:hAnsi="Times New Roman"/>
          <w:i/>
          <w:sz w:val="24"/>
          <w:szCs w:val="24"/>
        </w:rPr>
        <w:t xml:space="preserve"> </w:t>
      </w:r>
      <w:r w:rsidR="00AC7C39" w:rsidRPr="0069543C">
        <w:rPr>
          <w:rFonts w:ascii="Times New Roman" w:hAnsi="Times New Roman"/>
          <w:sz w:val="24"/>
          <w:szCs w:val="24"/>
        </w:rPr>
        <w:t>газа</w:t>
      </w:r>
      <w:r w:rsidR="00D83D4C" w:rsidRPr="0069543C">
        <w:rPr>
          <w:rFonts w:ascii="Times New Roman" w:hAnsi="Times New Roman"/>
          <w:sz w:val="24"/>
          <w:szCs w:val="24"/>
        </w:rPr>
        <w:t>.</w:t>
      </w:r>
    </w:p>
    <w:p w:rsidR="0088205F" w:rsidRPr="003D335B" w:rsidRDefault="00876F03" w:rsidP="008B309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F7DE6" w:rsidRPr="003D335B">
        <w:rPr>
          <w:rFonts w:ascii="Times New Roman" w:hAnsi="Times New Roman"/>
          <w:sz w:val="24"/>
          <w:szCs w:val="24"/>
        </w:rPr>
        <w:t>.4</w:t>
      </w:r>
      <w:r w:rsidR="003D335B" w:rsidRPr="003D335B">
        <w:rPr>
          <w:rFonts w:ascii="Times New Roman" w:hAnsi="Times New Roman"/>
          <w:sz w:val="24"/>
          <w:szCs w:val="24"/>
        </w:rPr>
        <w:t xml:space="preserve"> </w:t>
      </w:r>
      <w:r w:rsidR="000A06F1" w:rsidRPr="003D335B">
        <w:rPr>
          <w:rFonts w:ascii="Times New Roman" w:hAnsi="Times New Roman"/>
          <w:sz w:val="24"/>
          <w:szCs w:val="24"/>
        </w:rPr>
        <w:t>Добыча традиционного</w:t>
      </w:r>
      <w:r w:rsidR="0088205F" w:rsidRPr="003D335B">
        <w:rPr>
          <w:rFonts w:ascii="Times New Roman" w:hAnsi="Times New Roman"/>
          <w:sz w:val="24"/>
          <w:szCs w:val="24"/>
        </w:rPr>
        <w:t xml:space="preserve"> газа</w:t>
      </w:r>
    </w:p>
    <w:p w:rsidR="00E404CA" w:rsidRDefault="0088205F" w:rsidP="008B3094">
      <w:pPr>
        <w:pStyle w:val="ac"/>
        <w:spacing w:after="0"/>
        <w:ind w:left="-284" w:firstLine="709"/>
        <w:jc w:val="both"/>
      </w:pPr>
      <w:r w:rsidRPr="003F7673">
        <w:t xml:space="preserve">На сегодняшний день существует </w:t>
      </w:r>
      <w:r w:rsidR="003107A6" w:rsidRPr="003F7673">
        <w:t xml:space="preserve">практически </w:t>
      </w:r>
      <w:r w:rsidRPr="003F7673">
        <w:t>один способ</w:t>
      </w:r>
      <w:r w:rsidR="004231F6" w:rsidRPr="003F7673">
        <w:t xml:space="preserve"> добычи </w:t>
      </w:r>
      <w:r w:rsidR="00E404CA" w:rsidRPr="003F7673">
        <w:t xml:space="preserve">традиционного природного </w:t>
      </w:r>
      <w:r w:rsidR="00210DAA">
        <w:t xml:space="preserve">газа из недр земли – с </w:t>
      </w:r>
      <w:r w:rsidR="004231F6" w:rsidRPr="003F7673">
        <w:t xml:space="preserve">помощью </w:t>
      </w:r>
      <w:r w:rsidR="001B123D" w:rsidRPr="003F7673">
        <w:rPr>
          <w:i/>
        </w:rPr>
        <w:t>вертикальных</w:t>
      </w:r>
      <w:r w:rsidR="001B123D" w:rsidRPr="003F7673">
        <w:t xml:space="preserve"> скважин без </w:t>
      </w:r>
      <w:proofErr w:type="spellStart"/>
      <w:r w:rsidR="001B123D" w:rsidRPr="003F7673">
        <w:t>гидроразрыва</w:t>
      </w:r>
      <w:proofErr w:type="spellEnd"/>
      <w:r w:rsidR="001B123D" w:rsidRPr="003F7673">
        <w:t xml:space="preserve"> пласта.</w:t>
      </w:r>
    </w:p>
    <w:p w:rsidR="004231F6" w:rsidRPr="00164156" w:rsidRDefault="004231F6" w:rsidP="002572B0">
      <w:pPr>
        <w:pStyle w:val="ac"/>
        <w:tabs>
          <w:tab w:val="left" w:pos="8789"/>
        </w:tabs>
        <w:spacing w:after="0"/>
        <w:ind w:left="-284" w:firstLine="709"/>
        <w:jc w:val="both"/>
      </w:pPr>
      <w:r w:rsidRPr="00164156">
        <w:t>Скважина — горная выработка круглого сечения, пробуренная с поверхности земли без доступа человека к забою под любым углом к горизонту, диаметром не более 2 метров. Бурение скважин проводят с помощью специального бурового оборудования.</w:t>
      </w:r>
      <w:r w:rsidR="00CC1BFC">
        <w:t xml:space="preserve"> </w:t>
      </w:r>
      <w:r w:rsidR="001B123D" w:rsidRPr="00164156">
        <w:t xml:space="preserve">Добыча предполагает бурение, как правило, нескольких десятков скважин на одном месторождении, их размещают равномерно по всей территории месторождения. </w:t>
      </w:r>
      <w:r w:rsidR="00DE7DC4" w:rsidRPr="00164156">
        <w:t>Это делается для равномерного падения давления в залежи.</w:t>
      </w:r>
      <w:r w:rsidR="00CC1BFC">
        <w:t xml:space="preserve"> </w:t>
      </w:r>
      <w:r w:rsidR="001B123D" w:rsidRPr="00164156">
        <w:t>Ресурс одной скважины — 5-10 лет.</w:t>
      </w:r>
    </w:p>
    <w:p w:rsidR="00050384" w:rsidRDefault="00050384" w:rsidP="002572B0">
      <w:pPr>
        <w:pStyle w:val="ac"/>
        <w:tabs>
          <w:tab w:val="left" w:pos="8789"/>
        </w:tabs>
        <w:spacing w:after="0"/>
        <w:ind w:left="-284" w:firstLine="709"/>
        <w:jc w:val="both"/>
      </w:pPr>
      <w:r w:rsidRPr="00164156">
        <w:lastRenderedPageBreak/>
        <w:t xml:space="preserve">В недрах газ находится в микроскопических пустотах (порах). Поры соединены между собой микроскопическими каналами — трещинами, по этим каналам газ поступает из пор с высоким давлением в поры с более низким давлением до тех пор, пока не окажется в </w:t>
      </w:r>
      <w:r w:rsidRPr="00164156">
        <w:rPr>
          <w:i/>
        </w:rPr>
        <w:t>скважине</w:t>
      </w:r>
      <w:r w:rsidRPr="00164156">
        <w:t>. Газ выходит из недр вследствие того, что в пласте</w:t>
      </w:r>
      <w:r w:rsidR="006416F4" w:rsidRPr="00164156">
        <w:t xml:space="preserve"> он</w:t>
      </w:r>
      <w:r w:rsidRPr="00164156">
        <w:t xml:space="preserve"> находится под давлением, многократно превышающем атмосферное. Таким образом, движущей силой является разно</w:t>
      </w:r>
      <w:r w:rsidR="004231F6" w:rsidRPr="00164156">
        <w:t>сть давлений в пласте и скважине</w:t>
      </w:r>
      <w:r w:rsidRPr="00164156">
        <w:t>.</w:t>
      </w:r>
    </w:p>
    <w:p w:rsidR="00101A44" w:rsidRPr="00FC6A27" w:rsidRDefault="00DE7DC4" w:rsidP="002572B0">
      <w:pPr>
        <w:tabs>
          <w:tab w:val="left" w:pos="8505"/>
          <w:tab w:val="left" w:pos="8789"/>
        </w:tabs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  <w:r w:rsidRPr="00FC6A27">
        <w:rPr>
          <w:rFonts w:ascii="Times New Roman" w:hAnsi="Times New Roman"/>
          <w:sz w:val="24"/>
          <w:szCs w:val="24"/>
        </w:rPr>
        <w:t>Добыча газа ведется</w:t>
      </w:r>
      <w:r w:rsidR="00101A44" w:rsidRPr="00FC6A27">
        <w:rPr>
          <w:rFonts w:ascii="Times New Roman" w:hAnsi="Times New Roman"/>
          <w:sz w:val="24"/>
          <w:szCs w:val="24"/>
        </w:rPr>
        <w:t xml:space="preserve"> не только на суше, но и на море, причем именно в воде и располагаются наиболее богатые месторождения. Если залежи находятся неподалеку от берега, то бурятся наклонные скважины.  Если же газ залегает на глубине </w:t>
      </w:r>
      <w:r w:rsidR="00CC0D72">
        <w:rPr>
          <w:rFonts w:ascii="Times New Roman" w:hAnsi="Times New Roman"/>
          <w:sz w:val="24"/>
          <w:szCs w:val="24"/>
        </w:rPr>
        <w:t xml:space="preserve">100 – 300 м, то для его добычи </w:t>
      </w:r>
      <w:r w:rsidR="00101A44" w:rsidRPr="00FC6A27">
        <w:rPr>
          <w:rFonts w:ascii="Times New Roman" w:hAnsi="Times New Roman"/>
          <w:sz w:val="24"/>
          <w:szCs w:val="24"/>
        </w:rPr>
        <w:t xml:space="preserve">используют плавучие платформы. </w:t>
      </w:r>
    </w:p>
    <w:p w:rsidR="00DE7DC4" w:rsidRPr="0074354F" w:rsidRDefault="00DE7DC4" w:rsidP="00C22451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74354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Самая глубокая скважина находится в России</w:t>
      </w:r>
      <w:r w:rsidR="003107A6" w:rsidRPr="0074354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,</w:t>
      </w:r>
      <w:r w:rsidRPr="0074354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и </w:t>
      </w:r>
      <w:r w:rsidR="001121C3" w:rsidRPr="0074354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глубина ее </w:t>
      </w:r>
      <w:r w:rsidRPr="0074354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составляет более 6 километров.</w:t>
      </w:r>
    </w:p>
    <w:p w:rsidR="00513BE1" w:rsidRDefault="00876F03" w:rsidP="00502F0C">
      <w:pPr>
        <w:spacing w:after="0" w:line="420" w:lineRule="atLeast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F7DE6" w:rsidRPr="0074354F">
        <w:rPr>
          <w:rFonts w:ascii="Times New Roman" w:hAnsi="Times New Roman"/>
          <w:sz w:val="24"/>
          <w:szCs w:val="24"/>
        </w:rPr>
        <w:t>.5</w:t>
      </w:r>
      <w:r w:rsidR="00327BB4" w:rsidRPr="0074354F">
        <w:rPr>
          <w:rFonts w:ascii="Times New Roman" w:hAnsi="Times New Roman"/>
          <w:sz w:val="24"/>
          <w:szCs w:val="24"/>
        </w:rPr>
        <w:t xml:space="preserve"> Очистка и хранение</w:t>
      </w:r>
      <w:r w:rsidR="000A06F1" w:rsidRPr="0074354F">
        <w:rPr>
          <w:rFonts w:ascii="Times New Roman" w:hAnsi="Times New Roman"/>
          <w:sz w:val="24"/>
          <w:szCs w:val="24"/>
        </w:rPr>
        <w:t xml:space="preserve"> традиционного</w:t>
      </w:r>
      <w:r w:rsidR="00327BB4" w:rsidRPr="0074354F">
        <w:rPr>
          <w:rFonts w:ascii="Times New Roman" w:hAnsi="Times New Roman"/>
          <w:sz w:val="24"/>
          <w:szCs w:val="24"/>
        </w:rPr>
        <w:t xml:space="preserve"> газа</w:t>
      </w:r>
    </w:p>
    <w:p w:rsidR="00513BE1" w:rsidRPr="0074354F" w:rsidRDefault="00EA1D16" w:rsidP="002572B0">
      <w:pPr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  <w:r w:rsidRPr="0074354F">
        <w:rPr>
          <w:rFonts w:ascii="Times New Roman" w:eastAsia="Times New Roman" w:hAnsi="Times New Roman"/>
          <w:sz w:val="24"/>
          <w:szCs w:val="24"/>
          <w:lang w:eastAsia="ru-RU"/>
        </w:rPr>
        <w:t>Очистка газа, как правило,</w:t>
      </w:r>
      <w:r w:rsidR="007435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354F">
        <w:rPr>
          <w:rFonts w:ascii="Times New Roman" w:eastAsia="Times New Roman" w:hAnsi="Times New Roman"/>
          <w:sz w:val="24"/>
          <w:szCs w:val="24"/>
          <w:lang w:eastAsia="ru-RU"/>
        </w:rPr>
        <w:t>требует минимальной обработки после извлечения.</w:t>
      </w:r>
      <w:r w:rsidR="00D678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13BE1" w:rsidRPr="0074354F">
        <w:rPr>
          <w:rFonts w:ascii="Times New Roman" w:hAnsi="Times New Roman"/>
          <w:sz w:val="24"/>
          <w:szCs w:val="24"/>
        </w:rPr>
        <w:t>Сначала добытый газ</w:t>
      </w:r>
      <w:r w:rsidR="005251C4" w:rsidRPr="0074354F">
        <w:rPr>
          <w:rFonts w:ascii="Times New Roman" w:hAnsi="Times New Roman"/>
          <w:sz w:val="24"/>
          <w:szCs w:val="24"/>
        </w:rPr>
        <w:t xml:space="preserve"> очищается от твердых примесей и влажности, а затем</w:t>
      </w:r>
      <w:r w:rsidR="00513BE1" w:rsidRPr="0074354F">
        <w:rPr>
          <w:rFonts w:ascii="Times New Roman" w:hAnsi="Times New Roman"/>
          <w:sz w:val="24"/>
          <w:szCs w:val="24"/>
        </w:rPr>
        <w:t xml:space="preserve"> переправляется </w:t>
      </w:r>
      <w:r w:rsidR="005251C4" w:rsidRPr="0074354F">
        <w:rPr>
          <w:rFonts w:ascii="Times New Roman" w:hAnsi="Times New Roman"/>
          <w:sz w:val="24"/>
          <w:szCs w:val="24"/>
        </w:rPr>
        <w:t xml:space="preserve">в </w:t>
      </w:r>
      <w:r w:rsidR="005C5DAA" w:rsidRPr="0074354F">
        <w:rPr>
          <w:rFonts w:ascii="Times New Roman" w:hAnsi="Times New Roman"/>
          <w:sz w:val="24"/>
          <w:szCs w:val="24"/>
        </w:rPr>
        <w:t>специальные</w:t>
      </w:r>
      <w:r w:rsidR="00513BE1" w:rsidRPr="0074354F">
        <w:rPr>
          <w:rFonts w:ascii="Times New Roman" w:hAnsi="Times New Roman"/>
          <w:sz w:val="24"/>
          <w:szCs w:val="24"/>
        </w:rPr>
        <w:t xml:space="preserve"> коллектор</w:t>
      </w:r>
      <w:r w:rsidR="005C5DAA" w:rsidRPr="0074354F">
        <w:rPr>
          <w:rFonts w:ascii="Times New Roman" w:hAnsi="Times New Roman"/>
          <w:sz w:val="24"/>
          <w:szCs w:val="24"/>
        </w:rPr>
        <w:t>ы</w:t>
      </w:r>
      <w:r w:rsidR="00513BE1" w:rsidRPr="0074354F">
        <w:rPr>
          <w:rFonts w:ascii="Times New Roman" w:hAnsi="Times New Roman"/>
          <w:sz w:val="24"/>
          <w:szCs w:val="24"/>
        </w:rPr>
        <w:t xml:space="preserve"> и в дальнейшем в газохранилище.</w:t>
      </w:r>
    </w:p>
    <w:p w:rsidR="00513BE1" w:rsidRPr="0074354F" w:rsidRDefault="00513BE1" w:rsidP="002572B0">
      <w:pPr>
        <w:spacing w:after="0" w:line="240" w:lineRule="auto"/>
        <w:ind w:left="-284" w:firstLine="71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354F">
        <w:rPr>
          <w:rFonts w:ascii="Times New Roman" w:eastAsia="Times New Roman" w:hAnsi="Times New Roman"/>
          <w:sz w:val="24"/>
          <w:szCs w:val="24"/>
          <w:lang w:eastAsia="ru-RU"/>
        </w:rPr>
        <w:t>Добытый природный газ хранится в специальных герметичных, газонепроницаемых резервуарах.</w:t>
      </w:r>
    </w:p>
    <w:p w:rsidR="00513BE1" w:rsidRPr="0074354F" w:rsidRDefault="00513BE1" w:rsidP="002572B0">
      <w:pPr>
        <w:spacing w:after="0" w:line="240" w:lineRule="auto"/>
        <w:ind w:left="-284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4F">
        <w:rPr>
          <w:rFonts w:ascii="Times New Roman" w:eastAsia="Times New Roman" w:hAnsi="Times New Roman"/>
          <w:sz w:val="24"/>
          <w:szCs w:val="24"/>
          <w:lang w:eastAsia="ru-RU"/>
        </w:rPr>
        <w:t>Для сжиженного газа предназначены специальные стальные емкости, которые имеют двойные стенки, между стенками прокладывается нетеплопроводный материал, препятствующий нагреванию газа.</w:t>
      </w:r>
    </w:p>
    <w:p w:rsidR="00513BE1" w:rsidRDefault="00513BE1" w:rsidP="002572B0">
      <w:pPr>
        <w:spacing w:after="0" w:line="240" w:lineRule="auto"/>
        <w:ind w:left="-284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4F">
        <w:rPr>
          <w:rFonts w:ascii="Times New Roman" w:eastAsia="Times New Roman" w:hAnsi="Times New Roman"/>
          <w:bCs/>
          <w:sz w:val="24"/>
          <w:szCs w:val="24"/>
          <w:lang w:eastAsia="ru-RU"/>
        </w:rPr>
        <w:t>Самые большие газохранилища создаются под землей.</w:t>
      </w:r>
      <w:r w:rsidRPr="0074354F">
        <w:rPr>
          <w:rFonts w:ascii="Times New Roman" w:eastAsia="Times New Roman" w:hAnsi="Times New Roman"/>
          <w:sz w:val="24"/>
          <w:szCs w:val="24"/>
          <w:lang w:eastAsia="ru-RU"/>
        </w:rPr>
        <w:t xml:space="preserve"> В качестве стенок выступают плотные горные породы. Для того чтобы породы не подверглись разрушению, их бетонируют. Хранилище для сжиженных газов может быть в виде глубокой горной выработки. Оно представляет собой котлован или яму, которая герметично закрывается металлическим люком.</w:t>
      </w:r>
    </w:p>
    <w:p w:rsidR="00513BE1" w:rsidRDefault="00C81B36" w:rsidP="00BB5E42">
      <w:pPr>
        <w:spacing w:after="0" w:line="42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F7DE6" w:rsidRPr="0074354F">
        <w:rPr>
          <w:rFonts w:ascii="Times New Roman" w:hAnsi="Times New Roman"/>
          <w:sz w:val="24"/>
          <w:szCs w:val="24"/>
        </w:rPr>
        <w:t>.6</w:t>
      </w:r>
      <w:r w:rsidR="0081109D" w:rsidRPr="0074354F">
        <w:rPr>
          <w:rFonts w:ascii="Times New Roman" w:hAnsi="Times New Roman"/>
          <w:sz w:val="24"/>
          <w:szCs w:val="24"/>
        </w:rPr>
        <w:t xml:space="preserve"> </w:t>
      </w:r>
      <w:r w:rsidR="00DE7DC4" w:rsidRPr="0074354F">
        <w:rPr>
          <w:rFonts w:ascii="Times New Roman" w:hAnsi="Times New Roman"/>
          <w:sz w:val="24"/>
          <w:szCs w:val="24"/>
        </w:rPr>
        <w:t>Транспортировка</w:t>
      </w:r>
      <w:r w:rsidR="000A06F1" w:rsidRPr="0074354F">
        <w:rPr>
          <w:rFonts w:ascii="Times New Roman" w:hAnsi="Times New Roman"/>
          <w:sz w:val="24"/>
          <w:szCs w:val="24"/>
        </w:rPr>
        <w:t xml:space="preserve"> традиционного</w:t>
      </w:r>
      <w:r w:rsidR="0081109D" w:rsidRPr="0074354F">
        <w:rPr>
          <w:rFonts w:ascii="Times New Roman" w:hAnsi="Times New Roman"/>
          <w:sz w:val="24"/>
          <w:szCs w:val="24"/>
        </w:rPr>
        <w:t xml:space="preserve"> </w:t>
      </w:r>
      <w:r w:rsidR="00DE7DC4" w:rsidRPr="0074354F">
        <w:rPr>
          <w:rFonts w:ascii="Times New Roman" w:hAnsi="Times New Roman"/>
          <w:sz w:val="24"/>
          <w:szCs w:val="24"/>
        </w:rPr>
        <w:t>газа</w:t>
      </w:r>
    </w:p>
    <w:p w:rsidR="009D4F8F" w:rsidRPr="0074354F" w:rsidRDefault="009D4F8F" w:rsidP="00EC43CC">
      <w:pPr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4F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Основной способ транспортировки газа — трубопроводный.</w:t>
      </w:r>
      <w:r w:rsidRPr="0074354F">
        <w:rPr>
          <w:rFonts w:ascii="Times New Roman" w:eastAsia="Times New Roman" w:hAnsi="Times New Roman"/>
          <w:sz w:val="24"/>
          <w:szCs w:val="24"/>
          <w:lang w:eastAsia="ru-RU"/>
        </w:rPr>
        <w:t xml:space="preserve"> Движ</w:t>
      </w:r>
      <w:r w:rsidR="00F614D2" w:rsidRPr="0074354F">
        <w:rPr>
          <w:rFonts w:ascii="Times New Roman" w:eastAsia="Times New Roman" w:hAnsi="Times New Roman"/>
          <w:sz w:val="24"/>
          <w:szCs w:val="24"/>
          <w:lang w:eastAsia="ru-RU"/>
        </w:rPr>
        <w:t>ение осуществляется по трубам большого диаметра</w:t>
      </w:r>
      <w:r w:rsidRPr="0074354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1109D" w:rsidRPr="007435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354F">
        <w:rPr>
          <w:rFonts w:ascii="Times New Roman" w:eastAsia="Times New Roman" w:hAnsi="Times New Roman"/>
          <w:sz w:val="24"/>
          <w:szCs w:val="24"/>
          <w:lang w:eastAsia="ru-RU"/>
        </w:rPr>
        <w:t>Давление составляет 75 атмосфер. Оно стабильно поддерживается на определенном уровне, благодаря наличию компрессорных станций, расположенных на фиксированном расстоянии друг от друга.</w:t>
      </w:r>
    </w:p>
    <w:p w:rsidR="00E00756" w:rsidRDefault="00E00756" w:rsidP="00876F03">
      <w:pPr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4F">
        <w:rPr>
          <w:rFonts w:ascii="Times New Roman" w:eastAsia="Times New Roman" w:hAnsi="Times New Roman"/>
          <w:sz w:val="24"/>
          <w:szCs w:val="24"/>
          <w:lang w:eastAsia="ru-RU"/>
        </w:rPr>
        <w:t>В стране построена целая сеть магистральных газопроводов для передачи газа в регионы страны и за рубеж.</w:t>
      </w:r>
    </w:p>
    <w:p w:rsidR="005C5DAA" w:rsidRDefault="009D4F8F" w:rsidP="00102FED">
      <w:pPr>
        <w:tabs>
          <w:tab w:val="left" w:pos="8647"/>
          <w:tab w:val="left" w:pos="8789"/>
        </w:tabs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7BC">
        <w:rPr>
          <w:rFonts w:ascii="Times New Roman" w:eastAsia="Times New Roman" w:hAnsi="Times New Roman"/>
          <w:sz w:val="24"/>
          <w:szCs w:val="24"/>
          <w:lang w:eastAsia="ru-RU"/>
        </w:rPr>
        <w:t xml:space="preserve">На них перевозится </w:t>
      </w:r>
      <w:r w:rsidR="00AE5EFE" w:rsidRPr="004247BC">
        <w:rPr>
          <w:rFonts w:ascii="Times New Roman" w:eastAsia="Times New Roman" w:hAnsi="Times New Roman"/>
          <w:i/>
          <w:sz w:val="24"/>
          <w:szCs w:val="24"/>
          <w:lang w:eastAsia="ru-RU"/>
        </w:rPr>
        <w:t>сжиженный</w:t>
      </w:r>
      <w:r w:rsidR="004247BC" w:rsidRPr="004247B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AE5EFE" w:rsidRPr="004247BC">
        <w:rPr>
          <w:rFonts w:ascii="Times New Roman" w:eastAsia="Times New Roman" w:hAnsi="Times New Roman"/>
          <w:sz w:val="24"/>
          <w:szCs w:val="24"/>
          <w:lang w:eastAsia="ru-RU"/>
        </w:rPr>
        <w:t>газ</w:t>
      </w:r>
      <w:r w:rsidRPr="004247BC">
        <w:rPr>
          <w:rFonts w:ascii="Times New Roman" w:eastAsia="Times New Roman" w:hAnsi="Times New Roman"/>
          <w:sz w:val="24"/>
          <w:szCs w:val="24"/>
          <w:lang w:eastAsia="ru-RU"/>
        </w:rPr>
        <w:t>. К мор</w:t>
      </w:r>
      <w:r w:rsidR="00AE5EFE" w:rsidRPr="004247BC">
        <w:rPr>
          <w:rFonts w:ascii="Times New Roman" w:eastAsia="Times New Roman" w:hAnsi="Times New Roman"/>
          <w:sz w:val="24"/>
          <w:szCs w:val="24"/>
          <w:lang w:eastAsia="ru-RU"/>
        </w:rPr>
        <w:t>скому берегу протягивают газопровод и оборудуют</w:t>
      </w:r>
      <w:r w:rsidRPr="004247BC">
        <w:rPr>
          <w:rFonts w:ascii="Times New Roman" w:eastAsia="Times New Roman" w:hAnsi="Times New Roman"/>
          <w:sz w:val="24"/>
          <w:szCs w:val="24"/>
          <w:lang w:eastAsia="ru-RU"/>
        </w:rPr>
        <w:t xml:space="preserve"> заво</w:t>
      </w:r>
      <w:r w:rsidR="00AE5EFE" w:rsidRPr="004247BC">
        <w:rPr>
          <w:rFonts w:ascii="Times New Roman" w:eastAsia="Times New Roman" w:hAnsi="Times New Roman"/>
          <w:sz w:val="24"/>
          <w:szCs w:val="24"/>
          <w:lang w:eastAsia="ru-RU"/>
        </w:rPr>
        <w:t>д для сжижения газа.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47BC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метод транспортирования экономически обоснован, особенно если потребитель находится на </w:t>
      </w:r>
      <w:r w:rsidR="00D763BA" w:rsidRPr="004247BC">
        <w:rPr>
          <w:rFonts w:ascii="Times New Roman" w:eastAsia="Times New Roman" w:hAnsi="Times New Roman"/>
          <w:sz w:val="24"/>
          <w:szCs w:val="24"/>
          <w:lang w:eastAsia="ru-RU"/>
        </w:rPr>
        <w:t xml:space="preserve">большом расстоянии </w:t>
      </w:r>
      <w:r w:rsidRPr="004247BC">
        <w:rPr>
          <w:rFonts w:ascii="Times New Roman" w:eastAsia="Times New Roman" w:hAnsi="Times New Roman"/>
          <w:sz w:val="24"/>
          <w:szCs w:val="24"/>
          <w:lang w:eastAsia="ru-RU"/>
        </w:rPr>
        <w:t>от пункта добычи.</w:t>
      </w:r>
    </w:p>
    <w:p w:rsidR="00102FED" w:rsidRPr="004247BC" w:rsidRDefault="00102FED" w:rsidP="00102FED">
      <w:pPr>
        <w:tabs>
          <w:tab w:val="left" w:pos="8647"/>
          <w:tab w:val="left" w:pos="8789"/>
        </w:tabs>
        <w:spacing w:after="0" w:line="240" w:lineRule="auto"/>
        <w:ind w:left="-284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C3B53" w:rsidRDefault="00C81B36" w:rsidP="00102FE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C3B53" w:rsidRPr="004247BC">
        <w:rPr>
          <w:rFonts w:ascii="Times New Roman" w:hAnsi="Times New Roman"/>
          <w:sz w:val="24"/>
          <w:szCs w:val="24"/>
        </w:rPr>
        <w:t>.7 Себестоимость</w:t>
      </w:r>
      <w:r w:rsidR="00386662" w:rsidRPr="004247BC">
        <w:rPr>
          <w:rFonts w:ascii="Times New Roman" w:hAnsi="Times New Roman"/>
          <w:sz w:val="24"/>
          <w:szCs w:val="24"/>
        </w:rPr>
        <w:t xml:space="preserve"> добычи традиционного </w:t>
      </w:r>
      <w:r w:rsidR="001C3B53" w:rsidRPr="004247BC">
        <w:rPr>
          <w:rFonts w:ascii="Times New Roman" w:hAnsi="Times New Roman"/>
          <w:sz w:val="24"/>
          <w:szCs w:val="24"/>
        </w:rPr>
        <w:t>газа</w:t>
      </w:r>
    </w:p>
    <w:p w:rsidR="006B1DAA" w:rsidRPr="00C65C4C" w:rsidRDefault="00142AE9" w:rsidP="00BF29CF">
      <w:pPr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  <w:r w:rsidRPr="00C65C4C">
        <w:rPr>
          <w:rFonts w:ascii="Times New Roman" w:eastAsia="Times New Roman" w:hAnsi="Times New Roman"/>
          <w:sz w:val="24"/>
          <w:szCs w:val="24"/>
          <w:lang w:eastAsia="ru-RU"/>
        </w:rPr>
        <w:t>Традиционный природный газ России х</w:t>
      </w:r>
      <w:r w:rsidR="006B1DAA" w:rsidRPr="00C65C4C">
        <w:rPr>
          <w:rFonts w:ascii="Times New Roman" w:eastAsia="Times New Roman" w:hAnsi="Times New Roman"/>
          <w:sz w:val="24"/>
          <w:szCs w:val="24"/>
          <w:lang w:eastAsia="ru-RU"/>
        </w:rPr>
        <w:t>арактеризуется относительно невысокой себестоимостью добычи</w:t>
      </w:r>
    </w:p>
    <w:p w:rsidR="00142AE9" w:rsidRPr="00C675A4" w:rsidRDefault="00142AE9" w:rsidP="00BF29CF">
      <w:pPr>
        <w:shd w:val="clear" w:color="auto" w:fill="FFFFFF" w:themeFill="background1"/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75A4">
        <w:rPr>
          <w:rFonts w:ascii="Times New Roman" w:eastAsia="Times New Roman" w:hAnsi="Times New Roman"/>
          <w:sz w:val="24"/>
          <w:szCs w:val="24"/>
          <w:lang w:eastAsia="ru-RU"/>
        </w:rPr>
        <w:t xml:space="preserve">Себестоимость добычи традиционного природного газа составляет в России порядка 50 долларов за тысячу кубометров — втрое меньше, чем себестоимость сланцевого газа. </w:t>
      </w:r>
    </w:p>
    <w:p w:rsidR="00142AE9" w:rsidRPr="00C675A4" w:rsidRDefault="007B5736" w:rsidP="002C50DE">
      <w:pPr>
        <w:shd w:val="clear" w:color="auto" w:fill="FFFFFF" w:themeFill="background1"/>
        <w:spacing w:after="0" w:line="240" w:lineRule="auto"/>
        <w:ind w:left="-284"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75A4">
        <w:rPr>
          <w:rFonts w:ascii="Times New Roman" w:eastAsia="Times New Roman" w:hAnsi="Times New Roman"/>
          <w:sz w:val="24"/>
          <w:szCs w:val="24"/>
          <w:lang w:eastAsia="ru-RU"/>
        </w:rPr>
        <w:t xml:space="preserve">Причины низкой </w:t>
      </w:r>
      <w:r w:rsidR="00142AE9" w:rsidRPr="00C675A4">
        <w:rPr>
          <w:rFonts w:ascii="Times New Roman" w:eastAsia="Times New Roman" w:hAnsi="Times New Roman"/>
          <w:sz w:val="24"/>
          <w:szCs w:val="24"/>
          <w:lang w:eastAsia="ru-RU"/>
        </w:rPr>
        <w:t>себестоимости традиционного природного газа:</w:t>
      </w:r>
    </w:p>
    <w:p w:rsidR="00142AE9" w:rsidRPr="00C675A4" w:rsidRDefault="00CC0D72" w:rsidP="00A11B66">
      <w:pPr>
        <w:shd w:val="clear" w:color="auto" w:fill="FFFFFF" w:themeFill="background1"/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1). Для </w:t>
      </w:r>
      <w:r w:rsidR="00142AE9" w:rsidRPr="00C675A4">
        <w:rPr>
          <w:rFonts w:ascii="Times New Roman" w:eastAsia="Times New Roman" w:hAnsi="Times New Roman"/>
          <w:sz w:val="24"/>
          <w:szCs w:val="24"/>
          <w:lang w:eastAsia="ru-RU"/>
        </w:rPr>
        <w:t>добычи традиционного газа необходимо бурить гораздо меньше</w:t>
      </w:r>
      <w:r w:rsidR="000A1EFE" w:rsidRPr="00C675A4">
        <w:rPr>
          <w:rFonts w:ascii="Times New Roman" w:eastAsia="Times New Roman" w:hAnsi="Times New Roman"/>
          <w:sz w:val="24"/>
          <w:szCs w:val="24"/>
          <w:lang w:eastAsia="ru-RU"/>
        </w:rPr>
        <w:t>е количество</w:t>
      </w:r>
      <w:r w:rsidR="00142AE9" w:rsidRPr="00C675A4">
        <w:rPr>
          <w:rFonts w:ascii="Times New Roman" w:eastAsia="Times New Roman" w:hAnsi="Times New Roman"/>
          <w:sz w:val="24"/>
          <w:szCs w:val="24"/>
          <w:lang w:eastAsia="ru-RU"/>
        </w:rPr>
        <w:t xml:space="preserve"> скважин</w:t>
      </w:r>
      <w:r w:rsidR="000A1EFE" w:rsidRPr="00C675A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одном месторождении</w:t>
      </w:r>
      <w:r w:rsidR="00142AE9" w:rsidRPr="00C675A4">
        <w:rPr>
          <w:rFonts w:ascii="Times New Roman" w:eastAsia="Times New Roman" w:hAnsi="Times New Roman"/>
          <w:sz w:val="24"/>
          <w:szCs w:val="24"/>
          <w:lang w:eastAsia="ru-RU"/>
        </w:rPr>
        <w:t xml:space="preserve">, так как срок их службы достаточно большой. </w:t>
      </w:r>
    </w:p>
    <w:p w:rsidR="00142AE9" w:rsidRPr="00C675A4" w:rsidRDefault="00CC0D72" w:rsidP="00A11B66">
      <w:pPr>
        <w:shd w:val="clear" w:color="auto" w:fill="FFFFFF" w:themeFill="background1"/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2). Бурение </w:t>
      </w:r>
      <w:r w:rsidR="002607E7" w:rsidRPr="00C675A4">
        <w:rPr>
          <w:rFonts w:ascii="Times New Roman" w:eastAsia="Times New Roman" w:hAnsi="Times New Roman"/>
          <w:sz w:val="24"/>
          <w:szCs w:val="24"/>
          <w:lang w:eastAsia="ru-RU"/>
        </w:rPr>
        <w:t>вертикальных</w:t>
      </w:r>
      <w:r w:rsidR="00142AE9" w:rsidRPr="00C675A4">
        <w:rPr>
          <w:rFonts w:ascii="Times New Roman" w:eastAsia="Times New Roman" w:hAnsi="Times New Roman"/>
          <w:sz w:val="24"/>
          <w:szCs w:val="24"/>
          <w:lang w:eastAsia="ru-RU"/>
        </w:rPr>
        <w:t xml:space="preserve"> скважин</w:t>
      </w:r>
      <w:r w:rsidR="002607E7" w:rsidRPr="00C675A4">
        <w:rPr>
          <w:rFonts w:ascii="Times New Roman" w:eastAsia="Times New Roman" w:hAnsi="Times New Roman"/>
          <w:sz w:val="24"/>
          <w:szCs w:val="24"/>
          <w:lang w:eastAsia="ru-RU"/>
        </w:rPr>
        <w:t xml:space="preserve"> 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07E7" w:rsidRPr="00C675A4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требует применения специального </w:t>
      </w:r>
      <w:r w:rsidR="00142AE9" w:rsidRPr="00C675A4">
        <w:rPr>
          <w:rFonts w:ascii="Times New Roman" w:eastAsia="Times New Roman" w:hAnsi="Times New Roman"/>
          <w:sz w:val="24"/>
          <w:szCs w:val="24"/>
          <w:lang w:eastAsia="ru-RU"/>
        </w:rPr>
        <w:t>дорогостоящего оборудования</w:t>
      </w:r>
      <w:r w:rsidR="000A1EFE" w:rsidRPr="00C675A4">
        <w:rPr>
          <w:rFonts w:ascii="Times New Roman" w:eastAsia="Times New Roman" w:hAnsi="Times New Roman"/>
          <w:sz w:val="24"/>
          <w:szCs w:val="24"/>
          <w:lang w:eastAsia="ru-RU"/>
        </w:rPr>
        <w:t>, как при горизонтальном бурении.</w:t>
      </w:r>
    </w:p>
    <w:p w:rsidR="002607E7" w:rsidRPr="00C675A4" w:rsidRDefault="00142AE9" w:rsidP="00A11B66">
      <w:pPr>
        <w:shd w:val="clear" w:color="auto" w:fill="FFFFFF" w:themeFill="background1"/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75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3). </w:t>
      </w:r>
      <w:r w:rsidR="002607E7" w:rsidRPr="00C675A4">
        <w:rPr>
          <w:rFonts w:ascii="Times New Roman" w:eastAsia="Times New Roman" w:hAnsi="Times New Roman"/>
          <w:sz w:val="24"/>
          <w:szCs w:val="24"/>
          <w:lang w:eastAsia="ru-RU"/>
        </w:rPr>
        <w:t>Доставка газа трубопроводами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07E7" w:rsidRPr="00C675A4">
        <w:rPr>
          <w:rFonts w:ascii="Times New Roman" w:eastAsia="Times New Roman" w:hAnsi="Times New Roman"/>
          <w:sz w:val="24"/>
          <w:szCs w:val="24"/>
          <w:lang w:eastAsia="ru-RU"/>
        </w:rPr>
        <w:t>гораздо дешевле, чем автомобильным и морским транспортом, что удешевляет стоимость газа</w:t>
      </w:r>
    </w:p>
    <w:p w:rsidR="000A1EFE" w:rsidRDefault="00142AE9" w:rsidP="00A11B66">
      <w:pPr>
        <w:shd w:val="clear" w:color="auto" w:fill="FFFFFF" w:themeFill="background1"/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75A4">
        <w:rPr>
          <w:rFonts w:ascii="Times New Roman" w:eastAsia="Times New Roman" w:hAnsi="Times New Roman"/>
          <w:sz w:val="24"/>
          <w:szCs w:val="24"/>
          <w:lang w:eastAsia="ru-RU"/>
        </w:rPr>
        <w:t xml:space="preserve">4). </w:t>
      </w:r>
      <w:r w:rsidR="002607E7" w:rsidRPr="00C675A4">
        <w:rPr>
          <w:rFonts w:ascii="Times New Roman" w:eastAsia="Times New Roman" w:hAnsi="Times New Roman"/>
          <w:sz w:val="24"/>
          <w:szCs w:val="24"/>
          <w:lang w:eastAsia="ru-RU"/>
        </w:rPr>
        <w:t>Очистка газа, как правило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607E7" w:rsidRPr="00C675A4">
        <w:rPr>
          <w:rFonts w:ascii="Times New Roman" w:eastAsia="Times New Roman" w:hAnsi="Times New Roman"/>
          <w:sz w:val="24"/>
          <w:szCs w:val="24"/>
          <w:lang w:eastAsia="ru-RU"/>
        </w:rPr>
        <w:t>требует минимальной обработки после извлечения</w:t>
      </w:r>
      <w:r w:rsidR="000A1EFE" w:rsidRPr="00C675A4">
        <w:rPr>
          <w:rFonts w:ascii="Times New Roman" w:eastAsia="Times New Roman" w:hAnsi="Times New Roman"/>
          <w:sz w:val="24"/>
          <w:szCs w:val="24"/>
          <w:lang w:eastAsia="ru-RU"/>
        </w:rPr>
        <w:t>, что также снижает затраты</w:t>
      </w:r>
    </w:p>
    <w:p w:rsidR="003C6E13" w:rsidRPr="00C675A4" w:rsidRDefault="003C6E13" w:rsidP="00A11B66">
      <w:pPr>
        <w:shd w:val="clear" w:color="auto" w:fill="FFFFFF" w:themeFill="background1"/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2F0C" w:rsidRPr="00C675A4" w:rsidRDefault="00502F0C" w:rsidP="00C81B36">
      <w:pPr>
        <w:pStyle w:val="a3"/>
        <w:numPr>
          <w:ilvl w:val="0"/>
          <w:numId w:val="21"/>
        </w:num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75A4">
        <w:rPr>
          <w:rFonts w:ascii="Times New Roman" w:eastAsia="Times New Roman" w:hAnsi="Times New Roman"/>
          <w:b/>
          <w:sz w:val="24"/>
          <w:szCs w:val="24"/>
          <w:lang w:eastAsia="ru-RU"/>
        </w:rPr>
        <w:t>Сланцевый</w:t>
      </w:r>
      <w:r w:rsidR="00386662" w:rsidRPr="00C675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природный</w:t>
      </w:r>
      <w:r w:rsidRPr="00C675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газ США</w:t>
      </w:r>
    </w:p>
    <w:p w:rsidR="00EF76CF" w:rsidRPr="00C81B36" w:rsidRDefault="00276D7D" w:rsidP="008B3094">
      <w:pPr>
        <w:pStyle w:val="a3"/>
        <w:numPr>
          <w:ilvl w:val="1"/>
          <w:numId w:val="2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1B36">
        <w:rPr>
          <w:rFonts w:ascii="Times New Roman" w:hAnsi="Times New Roman"/>
          <w:sz w:val="24"/>
          <w:szCs w:val="24"/>
        </w:rPr>
        <w:t>Состав сланцевого газа</w:t>
      </w:r>
    </w:p>
    <w:p w:rsidR="00D80B73" w:rsidRPr="00C675A4" w:rsidRDefault="00D80B73" w:rsidP="008B3094">
      <w:pPr>
        <w:spacing w:after="0" w:line="240" w:lineRule="auto"/>
        <w:ind w:left="-284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75A4">
        <w:rPr>
          <w:rFonts w:ascii="Times New Roman" w:eastAsia="Times New Roman" w:hAnsi="Times New Roman"/>
          <w:sz w:val="24"/>
          <w:szCs w:val="24"/>
          <w:lang w:eastAsia="ru-RU"/>
        </w:rPr>
        <w:t>Сланцевый газ — это, так или иначе, природный газ, но добывается он особым способом — посредством извлечения</w:t>
      </w:r>
      <w:r w:rsidR="00343675" w:rsidRPr="00C675A4">
        <w:rPr>
          <w:rFonts w:ascii="Times New Roman" w:eastAsia="Times New Roman" w:hAnsi="Times New Roman"/>
          <w:sz w:val="24"/>
          <w:szCs w:val="24"/>
          <w:lang w:eastAsia="ru-RU"/>
        </w:rPr>
        <w:t xml:space="preserve"> из газоносных осадочных пород, к</w:t>
      </w:r>
      <w:r w:rsidRPr="00C675A4">
        <w:rPr>
          <w:rFonts w:ascii="Times New Roman" w:eastAsia="Times New Roman" w:hAnsi="Times New Roman"/>
          <w:sz w:val="24"/>
          <w:szCs w:val="24"/>
          <w:lang w:eastAsia="ru-RU"/>
        </w:rPr>
        <w:t xml:space="preserve">оторые в земных недрах представлены главным образом горючими сланцами. </w:t>
      </w:r>
    </w:p>
    <w:p w:rsidR="00EF76CF" w:rsidRDefault="00EF76CF" w:rsidP="00A11B66">
      <w:pPr>
        <w:spacing w:after="0" w:line="240" w:lineRule="auto"/>
        <w:ind w:left="-284"/>
        <w:jc w:val="both"/>
        <w:rPr>
          <w:rFonts w:ascii="Times New Roman" w:eastAsia="Times New Roman" w:hAnsi="Times New Roman"/>
          <w:color w:val="2B2622"/>
          <w:sz w:val="24"/>
          <w:szCs w:val="24"/>
          <w:lang w:eastAsia="ru-RU"/>
        </w:rPr>
      </w:pPr>
      <w:r w:rsidRPr="00C675A4">
        <w:rPr>
          <w:rFonts w:ascii="Times New Roman" w:eastAsia="Times New Roman" w:hAnsi="Times New Roman"/>
          <w:color w:val="2B2622"/>
          <w:sz w:val="24"/>
          <w:szCs w:val="24"/>
          <w:lang w:eastAsia="ru-RU"/>
        </w:rPr>
        <w:t>Состав природного газа</w:t>
      </w:r>
      <w:r w:rsidR="00F2004A" w:rsidRPr="00C675A4">
        <w:rPr>
          <w:rFonts w:ascii="Times New Roman" w:eastAsia="Times New Roman" w:hAnsi="Times New Roman"/>
          <w:color w:val="2B2622"/>
          <w:sz w:val="24"/>
          <w:szCs w:val="24"/>
          <w:lang w:eastAsia="ru-RU"/>
        </w:rPr>
        <w:t>, получаемого из сланцев</w:t>
      </w:r>
      <w:r w:rsidRPr="00C675A4">
        <w:rPr>
          <w:rFonts w:ascii="Times New Roman" w:eastAsia="Times New Roman" w:hAnsi="Times New Roman"/>
          <w:color w:val="2B2622"/>
          <w:sz w:val="24"/>
          <w:szCs w:val="24"/>
          <w:lang w:eastAsia="ru-RU"/>
        </w:rPr>
        <w:t xml:space="preserve"> в пр</w:t>
      </w:r>
      <w:r w:rsidR="00946642" w:rsidRPr="00C675A4">
        <w:rPr>
          <w:rFonts w:ascii="Times New Roman" w:eastAsia="Times New Roman" w:hAnsi="Times New Roman"/>
          <w:color w:val="2B2622"/>
          <w:sz w:val="24"/>
          <w:szCs w:val="24"/>
          <w:lang w:eastAsia="ru-RU"/>
        </w:rPr>
        <w:t xml:space="preserve">оцентах </w:t>
      </w:r>
    </w:p>
    <w:p w:rsidR="00C675A4" w:rsidRPr="00C675A4" w:rsidRDefault="00351877" w:rsidP="00351877">
      <w:pPr>
        <w:spacing w:after="0" w:line="240" w:lineRule="auto"/>
        <w:ind w:left="-284" w:right="566"/>
        <w:jc w:val="right"/>
        <w:rPr>
          <w:rFonts w:ascii="Times New Roman" w:eastAsia="Times New Roman" w:hAnsi="Times New Roman"/>
          <w:color w:val="2B262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B2622"/>
          <w:sz w:val="24"/>
          <w:szCs w:val="24"/>
          <w:lang w:eastAsia="ru-RU"/>
        </w:rPr>
        <w:t>Таблица 1</w:t>
      </w:r>
    </w:p>
    <w:tbl>
      <w:tblPr>
        <w:tblW w:w="7605" w:type="dxa"/>
        <w:jc w:val="center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76"/>
        <w:gridCol w:w="1408"/>
        <w:gridCol w:w="1526"/>
        <w:gridCol w:w="1787"/>
        <w:gridCol w:w="1408"/>
      </w:tblGrid>
      <w:tr w:rsidR="00EF76CF" w:rsidRPr="00C3079A" w:rsidTr="00EF76CF">
        <w:trPr>
          <w:jc w:val="center"/>
        </w:trPr>
        <w:tc>
          <w:tcPr>
            <w:tcW w:w="1476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6CF" w:rsidRPr="00C675A4" w:rsidRDefault="00EF76CF" w:rsidP="00A116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</w:pPr>
            <w:r w:rsidRPr="00C675A4"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  <w:t>Метан</w:t>
            </w:r>
            <w:r w:rsidRPr="00C675A4">
              <w:rPr>
                <w:rFonts w:ascii="Times New Roman" w:hAnsi="Times New Roman"/>
                <w:sz w:val="24"/>
                <w:szCs w:val="24"/>
              </w:rPr>
              <w:t>(СН4)</w:t>
            </w:r>
          </w:p>
        </w:tc>
        <w:tc>
          <w:tcPr>
            <w:tcW w:w="1408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6CF" w:rsidRPr="00C675A4" w:rsidRDefault="00EF76CF" w:rsidP="00A116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</w:pPr>
            <w:r w:rsidRPr="00C675A4"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  <w:t>Этан</w:t>
            </w:r>
            <w:r w:rsidRPr="00C675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(C2H6)</w:t>
            </w:r>
          </w:p>
        </w:tc>
        <w:tc>
          <w:tcPr>
            <w:tcW w:w="1526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6CF" w:rsidRPr="00C675A4" w:rsidRDefault="00EF76CF" w:rsidP="00A116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</w:pPr>
            <w:r w:rsidRPr="00C675A4"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  <w:t>Пропан</w:t>
            </w:r>
            <w:r w:rsidRPr="00C675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(C3H8)</w:t>
            </w:r>
          </w:p>
        </w:tc>
        <w:tc>
          <w:tcPr>
            <w:tcW w:w="1787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6CF" w:rsidRPr="00C675A4" w:rsidRDefault="00EF76CF" w:rsidP="005102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</w:pPr>
            <w:r w:rsidRPr="00C675A4"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  <w:t>Углекислый газ</w:t>
            </w:r>
          </w:p>
        </w:tc>
        <w:tc>
          <w:tcPr>
            <w:tcW w:w="1408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6CF" w:rsidRPr="00C675A4" w:rsidRDefault="00EF76CF" w:rsidP="005102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</w:pPr>
            <w:r w:rsidRPr="00C675A4"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  <w:t>Азот</w:t>
            </w:r>
          </w:p>
        </w:tc>
      </w:tr>
      <w:tr w:rsidR="00EF76CF" w:rsidRPr="00C3079A" w:rsidTr="00EF76CF">
        <w:trPr>
          <w:jc w:val="center"/>
        </w:trPr>
        <w:tc>
          <w:tcPr>
            <w:tcW w:w="1476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6CF" w:rsidRPr="00C675A4" w:rsidRDefault="00EF76CF" w:rsidP="00912E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</w:pPr>
            <w:r w:rsidRPr="00C675A4"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  <w:t>80,3%</w:t>
            </w:r>
          </w:p>
        </w:tc>
        <w:tc>
          <w:tcPr>
            <w:tcW w:w="1408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6CF" w:rsidRPr="00C675A4" w:rsidRDefault="00EF76CF" w:rsidP="00912E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</w:pPr>
            <w:r w:rsidRPr="00C675A4"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  <w:t>8,1%</w:t>
            </w:r>
          </w:p>
        </w:tc>
        <w:tc>
          <w:tcPr>
            <w:tcW w:w="1526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6CF" w:rsidRPr="00C675A4" w:rsidRDefault="00EF76CF" w:rsidP="00912E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</w:pPr>
            <w:r w:rsidRPr="00C675A4"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  <w:t>2,3%</w:t>
            </w:r>
          </w:p>
        </w:tc>
        <w:tc>
          <w:tcPr>
            <w:tcW w:w="1787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6CF" w:rsidRPr="00C675A4" w:rsidRDefault="00EF76CF" w:rsidP="00912E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</w:pPr>
            <w:r w:rsidRPr="00C675A4"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  <w:t>1,4%</w:t>
            </w:r>
          </w:p>
        </w:tc>
        <w:tc>
          <w:tcPr>
            <w:tcW w:w="1408" w:type="dxa"/>
            <w:tcBorders>
              <w:top w:val="single" w:sz="6" w:space="0" w:color="444444"/>
              <w:left w:val="single" w:sz="6" w:space="0" w:color="444444"/>
              <w:bottom w:val="single" w:sz="6" w:space="0" w:color="444444"/>
              <w:right w:val="single" w:sz="6" w:space="0" w:color="444444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6CF" w:rsidRPr="00C675A4" w:rsidRDefault="00EF76CF" w:rsidP="00912E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</w:pPr>
            <w:r w:rsidRPr="00C675A4">
              <w:rPr>
                <w:rFonts w:ascii="Times New Roman" w:eastAsia="Times New Roman" w:hAnsi="Times New Roman"/>
                <w:color w:val="2B2622"/>
                <w:sz w:val="24"/>
                <w:szCs w:val="24"/>
                <w:lang w:eastAsia="ru-RU"/>
              </w:rPr>
              <w:t>7,9%</w:t>
            </w:r>
          </w:p>
        </w:tc>
      </w:tr>
    </w:tbl>
    <w:p w:rsidR="008B3094" w:rsidRDefault="008B3094" w:rsidP="00940A79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79A" w:rsidRPr="00C675A4" w:rsidRDefault="00C81B36" w:rsidP="00940A79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02BAB" w:rsidRPr="00C675A4"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C3079A" w:rsidRPr="00C675A4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Способы залегания сланцевого газа</w:t>
      </w:r>
    </w:p>
    <w:p w:rsidR="002F5451" w:rsidRDefault="002F5451" w:rsidP="00940A79">
      <w:pPr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75A4">
        <w:rPr>
          <w:rFonts w:ascii="Times New Roman" w:eastAsia="Times New Roman" w:hAnsi="Times New Roman"/>
          <w:sz w:val="24"/>
          <w:szCs w:val="24"/>
          <w:lang w:eastAsia="ru-RU"/>
        </w:rPr>
        <w:t>Сланцевый газ распределен в небольших порах осадочных пород: горючи</w:t>
      </w:r>
      <w:r w:rsidR="00FF37AA" w:rsidRPr="00C675A4">
        <w:rPr>
          <w:rFonts w:ascii="Times New Roman" w:eastAsia="Times New Roman" w:hAnsi="Times New Roman"/>
          <w:sz w:val="24"/>
          <w:szCs w:val="24"/>
          <w:lang w:eastAsia="ru-RU"/>
        </w:rPr>
        <w:t>х сланцах или уплотненных песча</w:t>
      </w:r>
      <w:r w:rsidRPr="00C675A4">
        <w:rPr>
          <w:rFonts w:ascii="Times New Roman" w:eastAsia="Times New Roman" w:hAnsi="Times New Roman"/>
          <w:sz w:val="24"/>
          <w:szCs w:val="24"/>
          <w:lang w:eastAsia="ru-RU"/>
        </w:rPr>
        <w:t>никах. Если в обычных месторождениях поры в породе обычно соединены между собой и выдают большой приток газа на поверхность, то в сланцевых месторождениях поры изолированы друг от друга, поэтому добывать газ из них нужно с помощью особой технологии</w:t>
      </w:r>
      <w:r w:rsidR="00902199" w:rsidRPr="00C675A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3399B" w:rsidRPr="004B0AA0" w:rsidRDefault="00C81B36" w:rsidP="00940A79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02BAB" w:rsidRPr="004B0AA0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4B0AA0" w:rsidRPr="004B0A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02BAB" w:rsidRPr="004B0AA0">
        <w:rPr>
          <w:rFonts w:ascii="Times New Roman" w:eastAsia="Times New Roman" w:hAnsi="Times New Roman"/>
          <w:sz w:val="24"/>
          <w:szCs w:val="24"/>
          <w:lang w:eastAsia="ru-RU"/>
        </w:rPr>
        <w:t xml:space="preserve">Добыча сланцевого газа </w:t>
      </w:r>
    </w:p>
    <w:p w:rsidR="00F02BAB" w:rsidRPr="004B0AA0" w:rsidRDefault="000958A3" w:rsidP="00940A79">
      <w:pPr>
        <w:tabs>
          <w:tab w:val="left" w:pos="8364"/>
        </w:tabs>
        <w:spacing w:after="0" w:line="240" w:lineRule="auto"/>
        <w:ind w:left="-284" w:firstLine="709"/>
        <w:jc w:val="both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4B0AA0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Суть добычи сланцевого газа довольно проста: на месте залегания сланцевого месторождения устанавливается несколько буровых установок, делающих одну вертикальную и не</w:t>
      </w:r>
      <w:r w:rsidR="007A0143" w:rsidRPr="004B0AA0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сколько горизонтальных скважин. </w:t>
      </w:r>
      <w:r w:rsidR="00674ECA" w:rsidRPr="004B0AA0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При </w:t>
      </w:r>
      <w:r w:rsidR="00674ECA" w:rsidRPr="004B0AA0">
        <w:rPr>
          <w:rFonts w:ascii="Times New Roman" w:eastAsia="Times New Roman" w:hAnsi="Times New Roman"/>
          <w:sz w:val="24"/>
          <w:szCs w:val="24"/>
          <w:lang w:eastAsia="ru-RU"/>
        </w:rPr>
        <w:t xml:space="preserve">добыче чаще всего требуется бурение нескольких сотен скважин на одном месторождении, </w:t>
      </w:r>
      <w:r w:rsidR="00FB7F3C" w:rsidRPr="004B0AA0">
        <w:rPr>
          <w:rFonts w:ascii="Times New Roman" w:eastAsia="Times New Roman" w:hAnsi="Times New Roman"/>
          <w:sz w:val="24"/>
          <w:szCs w:val="24"/>
          <w:lang w:eastAsia="ru-RU"/>
        </w:rPr>
        <w:t xml:space="preserve">так как </w:t>
      </w:r>
      <w:r w:rsidR="00674ECA" w:rsidRPr="004B0AA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FB7F3C" w:rsidRPr="004B0AA0">
        <w:rPr>
          <w:rFonts w:ascii="Times New Roman" w:eastAsia="Times New Roman" w:hAnsi="Times New Roman"/>
          <w:sz w:val="24"/>
          <w:szCs w:val="24"/>
          <w:lang w:eastAsia="ru-RU"/>
        </w:rPr>
        <w:t>есурс одной скважины — 1-2 года.</w:t>
      </w:r>
      <w:r w:rsidR="004B0A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B7F3C" w:rsidRPr="004B0AA0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Кроме того, </w:t>
      </w:r>
      <w:r w:rsidR="00FB7F3C" w:rsidRPr="004B0AA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бурение горизонтальных скважин</w:t>
      </w:r>
      <w:r w:rsidR="004B0AA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</w:t>
      </w:r>
      <w:r w:rsidR="00FB7F3C" w:rsidRPr="004B0AA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требует использования специального дорогостоящего оборудования.</w:t>
      </w:r>
    </w:p>
    <w:p w:rsidR="00785A52" w:rsidRPr="00665182" w:rsidRDefault="000958A3" w:rsidP="00EC43CC">
      <w:pPr>
        <w:tabs>
          <w:tab w:val="left" w:pos="8789"/>
        </w:tabs>
        <w:spacing w:after="0" w:line="240" w:lineRule="auto"/>
        <w:ind w:left="-284" w:firstLine="709"/>
        <w:jc w:val="both"/>
        <w:rPr>
          <w:rFonts w:ascii="Times New Roman" w:eastAsia="Times New Roman" w:hAnsi="Times New Roman"/>
          <w:spacing w:val="-10"/>
          <w:sz w:val="24"/>
          <w:szCs w:val="24"/>
          <w:lang w:eastAsia="ru-RU"/>
        </w:rPr>
      </w:pPr>
      <w:r w:rsidRPr="00665182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По горизонтальным скважинам под огромным давлением закачивается водно-песочный коктейль с добавлением химикатов – </w:t>
      </w:r>
      <w:proofErr w:type="spellStart"/>
      <w:r w:rsidRPr="00665182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фрекинг</w:t>
      </w:r>
      <w:proofErr w:type="spellEnd"/>
      <w:r w:rsidRPr="00665182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, который создает под землей подобие взрыва. </w:t>
      </w:r>
    </w:p>
    <w:p w:rsidR="005245AE" w:rsidRPr="00B2059D" w:rsidRDefault="005245AE" w:rsidP="00067548">
      <w:pPr>
        <w:spacing w:after="0" w:line="240" w:lineRule="auto"/>
        <w:ind w:left="-284" w:firstLine="709"/>
        <w:jc w:val="both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proofErr w:type="spellStart"/>
      <w:r w:rsidRPr="00B2059D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Гидроразрыв</w:t>
      </w:r>
      <w:proofErr w:type="spellEnd"/>
      <w:r w:rsidRPr="00B2059D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 разрушает целостность породы, в которой, находится газ. </w:t>
      </w:r>
      <w:r w:rsidRPr="00B2059D">
        <w:rPr>
          <w:rFonts w:ascii="Times New Roman" w:eastAsia="Times New Roman" w:hAnsi="Times New Roman"/>
          <w:sz w:val="24"/>
          <w:szCs w:val="24"/>
          <w:lang w:eastAsia="ru-RU"/>
        </w:rPr>
        <w:t xml:space="preserve">Он создает трещины в породе, по которым газ из пор поступает на поверхность, </w:t>
      </w:r>
      <w:r w:rsidRPr="00B2059D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где он собирается в специальные резервуары.</w:t>
      </w:r>
    </w:p>
    <w:p w:rsidR="00F02BAB" w:rsidRPr="00B2059D" w:rsidRDefault="00C81B36" w:rsidP="00940A7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B9260E" w:rsidRPr="00B2059D">
        <w:rPr>
          <w:rFonts w:ascii="Times New Roman" w:hAnsi="Times New Roman"/>
          <w:sz w:val="24"/>
          <w:szCs w:val="24"/>
        </w:rPr>
        <w:t>.4</w:t>
      </w:r>
      <w:r w:rsidR="006B1DAA" w:rsidRPr="00B2059D">
        <w:rPr>
          <w:rFonts w:ascii="Times New Roman" w:hAnsi="Times New Roman"/>
          <w:sz w:val="24"/>
          <w:szCs w:val="24"/>
        </w:rPr>
        <w:t xml:space="preserve"> Очистка и транспортировка </w:t>
      </w:r>
      <w:r w:rsidR="00F02BAB" w:rsidRPr="00B2059D">
        <w:rPr>
          <w:rFonts w:ascii="Times New Roman" w:hAnsi="Times New Roman"/>
          <w:sz w:val="24"/>
          <w:szCs w:val="24"/>
        </w:rPr>
        <w:t>сланцевого газа</w:t>
      </w:r>
    </w:p>
    <w:p w:rsidR="00B9260E" w:rsidRPr="00BD51B5" w:rsidRDefault="00674ECA" w:rsidP="00940A79">
      <w:pPr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51B5">
        <w:rPr>
          <w:rFonts w:ascii="Times New Roman" w:eastAsia="Times New Roman" w:hAnsi="Times New Roman"/>
          <w:sz w:val="24"/>
          <w:szCs w:val="24"/>
          <w:lang w:eastAsia="ru-RU"/>
        </w:rPr>
        <w:t>По составу сланцевый газ имеет намного бо</w:t>
      </w:r>
      <w:r w:rsidR="006B1DAA" w:rsidRPr="00BD51B5">
        <w:rPr>
          <w:rFonts w:ascii="Times New Roman" w:eastAsia="Times New Roman" w:hAnsi="Times New Roman"/>
          <w:sz w:val="24"/>
          <w:szCs w:val="24"/>
          <w:lang w:eastAsia="ru-RU"/>
        </w:rPr>
        <w:t>льше примесей, поэтому нужны</w:t>
      </w:r>
      <w:r w:rsidRPr="00BD51B5">
        <w:rPr>
          <w:rFonts w:ascii="Times New Roman" w:eastAsia="Times New Roman" w:hAnsi="Times New Roman"/>
          <w:sz w:val="24"/>
          <w:szCs w:val="24"/>
          <w:lang w:eastAsia="ru-RU"/>
        </w:rPr>
        <w:t xml:space="preserve"> дополнительные затраты на его очистку.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51B5">
        <w:rPr>
          <w:rFonts w:ascii="Times New Roman" w:eastAsia="Times New Roman" w:hAnsi="Times New Roman"/>
          <w:sz w:val="24"/>
          <w:szCs w:val="24"/>
          <w:lang w:eastAsia="ru-RU"/>
        </w:rPr>
        <w:t>Очистка сланцевого газа, как правило, требует достаточно глубокой обработки после извлечения в целях приведения его к потребительским стандартам</w:t>
      </w:r>
      <w:r w:rsidRPr="00BD51B5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. П</w:t>
      </w:r>
      <w:r w:rsidR="005245AE" w:rsidRPr="00BD51B5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о технологии</w:t>
      </w:r>
      <w:r w:rsidR="00B536EB" w:rsidRPr="00BD51B5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,</w:t>
      </w:r>
      <w:r w:rsidR="000958A3" w:rsidRPr="00BD51B5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 этот водно-песочный коктейль с добавлением химикатов необходимо откачать, очистив газ до экологически приемлемых норм.</w:t>
      </w:r>
      <w:r w:rsidR="00BD51B5" w:rsidRPr="00BD51B5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 </w:t>
      </w:r>
      <w:r w:rsidR="0063399B" w:rsidRPr="00BD51B5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А</w:t>
      </w:r>
      <w:r w:rsidR="00BD51B5" w:rsidRPr="00BD51B5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 </w:t>
      </w:r>
      <w:r w:rsidR="000958A3" w:rsidRPr="00BD51B5">
        <w:rPr>
          <w:rFonts w:ascii="Times New Roman" w:eastAsia="Times New Roman" w:hAnsi="Times New Roman"/>
          <w:i/>
          <w:spacing w:val="-10"/>
          <w:sz w:val="24"/>
          <w:szCs w:val="24"/>
          <w:lang w:eastAsia="ru-RU"/>
        </w:rPr>
        <w:t>это и есть</w:t>
      </w:r>
      <w:r w:rsidR="0063399B" w:rsidRPr="00BD51B5">
        <w:rPr>
          <w:rFonts w:ascii="Times New Roman" w:eastAsia="Times New Roman" w:hAnsi="Times New Roman"/>
          <w:i/>
          <w:spacing w:val="-10"/>
          <w:sz w:val="24"/>
          <w:szCs w:val="24"/>
          <w:lang w:eastAsia="ru-RU"/>
        </w:rPr>
        <w:t xml:space="preserve"> самая дорогая часть технологии</w:t>
      </w:r>
      <w:r w:rsidR="00B9260E" w:rsidRPr="00BD51B5">
        <w:rPr>
          <w:rFonts w:ascii="Times New Roman" w:eastAsia="Times New Roman" w:hAnsi="Times New Roman"/>
          <w:i/>
          <w:spacing w:val="-10"/>
          <w:sz w:val="24"/>
          <w:szCs w:val="24"/>
          <w:lang w:eastAsia="ru-RU"/>
        </w:rPr>
        <w:t>.</w:t>
      </w:r>
    </w:p>
    <w:p w:rsidR="002B2E29" w:rsidRPr="00BD51B5" w:rsidRDefault="00EB15C4" w:rsidP="00EC43CC">
      <w:pPr>
        <w:spacing w:after="0" w:line="240" w:lineRule="auto"/>
        <w:ind w:left="-284" w:firstLine="710"/>
        <w:jc w:val="both"/>
        <w:rPr>
          <w:rFonts w:ascii="Times New Roman" w:eastAsia="Times New Roman" w:hAnsi="Times New Roman"/>
          <w:spacing w:val="-10"/>
          <w:sz w:val="24"/>
          <w:szCs w:val="24"/>
          <w:lang w:eastAsia="ru-RU"/>
        </w:rPr>
      </w:pPr>
      <w:r w:rsidRPr="00BD51B5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Если в питьевую воду попадает </w:t>
      </w:r>
      <w:proofErr w:type="spellStart"/>
      <w:r w:rsidRPr="00BD51B5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фрекинг</w:t>
      </w:r>
      <w:proofErr w:type="spellEnd"/>
      <w:r w:rsidRPr="00BD51B5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, как утверждают американские ученые, то людям ее категорически нельзя использовать. Американцы до конца не раскрывают состав </w:t>
      </w:r>
      <w:proofErr w:type="spellStart"/>
      <w:r w:rsidRPr="00BD51B5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фрекинга</w:t>
      </w:r>
      <w:proofErr w:type="spellEnd"/>
      <w:r w:rsidRPr="00BD51B5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, но понятно, что это крайне ядовитое вещество.</w:t>
      </w:r>
    </w:p>
    <w:p w:rsidR="006B1DAA" w:rsidRPr="002B2E29" w:rsidRDefault="006B1DAA" w:rsidP="00EC43CC">
      <w:pPr>
        <w:spacing w:after="0" w:line="240" w:lineRule="auto"/>
        <w:ind w:left="-284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1B5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добычи сланцевого газа в США строить трубопроводы не имеет смысла, так как скважины слишком быстро вырабатывают свой ресурс. Поэтому для транспортировки </w:t>
      </w:r>
      <w:r w:rsidR="00EC43B1" w:rsidRPr="00BD51B5">
        <w:rPr>
          <w:rFonts w:ascii="Times New Roman" w:eastAsia="Times New Roman" w:hAnsi="Times New Roman"/>
          <w:sz w:val="24"/>
          <w:szCs w:val="24"/>
          <w:lang w:eastAsia="ru-RU"/>
        </w:rPr>
        <w:t>газа используется автотранспорт</w:t>
      </w:r>
      <w:r w:rsidR="000A1EFE" w:rsidRPr="00BD51B5">
        <w:rPr>
          <w:rFonts w:ascii="Times New Roman" w:eastAsia="Times New Roman" w:hAnsi="Times New Roman"/>
          <w:sz w:val="24"/>
          <w:szCs w:val="24"/>
          <w:lang w:eastAsia="ru-RU"/>
        </w:rPr>
        <w:t xml:space="preserve"> и танкеры</w:t>
      </w:r>
      <w:r w:rsidR="00EC43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B3094" w:rsidRDefault="008B3094" w:rsidP="00067548">
      <w:pPr>
        <w:spacing w:after="0" w:line="240" w:lineRule="auto"/>
        <w:jc w:val="center"/>
        <w:rPr>
          <w:rFonts w:ascii="Times New Roman" w:eastAsia="Times New Roman" w:hAnsi="Times New Roman"/>
          <w:color w:val="FFFFFF"/>
          <w:spacing w:val="-10"/>
          <w:sz w:val="24"/>
          <w:szCs w:val="24"/>
          <w:lang w:eastAsia="ru-RU"/>
        </w:rPr>
      </w:pPr>
    </w:p>
    <w:p w:rsidR="000958A3" w:rsidRPr="00AE178F" w:rsidRDefault="000958A3" w:rsidP="00067548">
      <w:pPr>
        <w:spacing w:after="0" w:line="240" w:lineRule="auto"/>
        <w:jc w:val="center"/>
        <w:rPr>
          <w:rFonts w:ascii="Times New Roman" w:eastAsia="Times New Roman" w:hAnsi="Times New Roman"/>
          <w:vanish/>
          <w:color w:val="FFFFFF"/>
          <w:spacing w:val="-10"/>
          <w:sz w:val="24"/>
          <w:szCs w:val="24"/>
          <w:lang w:eastAsia="ru-RU"/>
        </w:rPr>
      </w:pPr>
      <w:bookmarkStart w:id="0" w:name="_GoBack"/>
      <w:bookmarkEnd w:id="0"/>
      <w:r w:rsidRPr="00AE178F">
        <w:rPr>
          <w:rFonts w:ascii="Times New Roman" w:eastAsia="Times New Roman" w:hAnsi="Times New Roman"/>
          <w:vanish/>
          <w:color w:val="FFFFFF"/>
          <w:spacing w:val="-10"/>
          <w:sz w:val="24"/>
          <w:szCs w:val="24"/>
          <w:lang w:eastAsia="ru-RU"/>
        </w:rPr>
        <w:t>Перейти на сайт рекламодателя</w:t>
      </w:r>
    </w:p>
    <w:p w:rsidR="00AD1CB1" w:rsidRDefault="00C81B36" w:rsidP="000675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D1CB1" w:rsidRPr="00AE178F">
        <w:rPr>
          <w:rFonts w:ascii="Times New Roman" w:hAnsi="Times New Roman"/>
          <w:sz w:val="24"/>
          <w:szCs w:val="24"/>
        </w:rPr>
        <w:t>.5 Себестоимость добычи сланцевого газа</w:t>
      </w:r>
    </w:p>
    <w:p w:rsidR="00F84FD4" w:rsidRPr="00AE178F" w:rsidRDefault="00AD0637" w:rsidP="00067548">
      <w:pPr>
        <w:shd w:val="clear" w:color="auto" w:fill="FFFFFF" w:themeFill="background1"/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78F">
        <w:rPr>
          <w:rFonts w:ascii="Times New Roman" w:eastAsia="Times New Roman" w:hAnsi="Times New Roman"/>
          <w:sz w:val="24"/>
          <w:szCs w:val="24"/>
          <w:lang w:eastAsia="ru-RU"/>
        </w:rPr>
        <w:t>Себестоимость добычи сланцевого га</w:t>
      </w:r>
      <w:r w:rsidR="00FB7F3C" w:rsidRPr="00AE178F">
        <w:rPr>
          <w:rFonts w:ascii="Times New Roman" w:eastAsia="Times New Roman" w:hAnsi="Times New Roman"/>
          <w:sz w:val="24"/>
          <w:szCs w:val="24"/>
          <w:lang w:eastAsia="ru-RU"/>
        </w:rPr>
        <w:t xml:space="preserve">за составляет в США </w:t>
      </w:r>
      <w:r w:rsidRPr="00AE178F">
        <w:rPr>
          <w:rFonts w:ascii="Times New Roman" w:eastAsia="Times New Roman" w:hAnsi="Times New Roman"/>
          <w:sz w:val="24"/>
          <w:szCs w:val="24"/>
          <w:lang w:eastAsia="ru-RU"/>
        </w:rPr>
        <w:t xml:space="preserve">не менее 150 долларов за тысячу кубометров — втрое больше, чем себестоимость традиционного российского газа. </w:t>
      </w:r>
    </w:p>
    <w:p w:rsidR="00F84FD4" w:rsidRPr="00AE178F" w:rsidRDefault="007B5736" w:rsidP="00CE3681">
      <w:pPr>
        <w:shd w:val="clear" w:color="auto" w:fill="FFFFFF" w:themeFill="background1"/>
        <w:spacing w:after="0" w:line="240" w:lineRule="auto"/>
        <w:ind w:left="-284" w:firstLine="71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78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Причины</w:t>
      </w:r>
      <w:r w:rsidR="00F84FD4" w:rsidRPr="00AE178F">
        <w:rPr>
          <w:rFonts w:ascii="Times New Roman" w:eastAsia="Times New Roman" w:hAnsi="Times New Roman"/>
          <w:sz w:val="24"/>
          <w:szCs w:val="24"/>
          <w:lang w:eastAsia="ru-RU"/>
        </w:rPr>
        <w:t xml:space="preserve"> высокой себестоимости сланцевого газа:</w:t>
      </w:r>
    </w:p>
    <w:p w:rsidR="00F84FD4" w:rsidRPr="00AE178F" w:rsidRDefault="00F84FD4" w:rsidP="00AE178F">
      <w:pPr>
        <w:shd w:val="clear" w:color="auto" w:fill="FFFFFF" w:themeFill="background1"/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78F">
        <w:rPr>
          <w:rFonts w:ascii="Times New Roman" w:eastAsia="Times New Roman" w:hAnsi="Times New Roman"/>
          <w:sz w:val="24"/>
          <w:szCs w:val="24"/>
          <w:lang w:eastAsia="ru-RU"/>
        </w:rPr>
        <w:t>1).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0637" w:rsidRPr="00AE178F">
        <w:rPr>
          <w:rFonts w:ascii="Times New Roman" w:eastAsia="Times New Roman" w:hAnsi="Times New Roman"/>
          <w:sz w:val="24"/>
          <w:szCs w:val="24"/>
          <w:lang w:eastAsia="ru-RU"/>
        </w:rPr>
        <w:t>Для добычи сланцевого газа необходимо бурить гораздо больше скваж</w:t>
      </w:r>
      <w:r w:rsidRPr="00AE178F">
        <w:rPr>
          <w:rFonts w:ascii="Times New Roman" w:eastAsia="Times New Roman" w:hAnsi="Times New Roman"/>
          <w:sz w:val="24"/>
          <w:szCs w:val="24"/>
          <w:lang w:eastAsia="ru-RU"/>
        </w:rPr>
        <w:t>ин, так как срок их службы низкий</w:t>
      </w:r>
      <w:r w:rsidR="00AD0637" w:rsidRPr="00AE178F">
        <w:rPr>
          <w:rFonts w:ascii="Times New Roman" w:eastAsia="Times New Roman" w:hAnsi="Times New Roman"/>
          <w:sz w:val="24"/>
          <w:szCs w:val="24"/>
          <w:lang w:eastAsia="ru-RU"/>
        </w:rPr>
        <w:t>. Со временем качество скважин и, соответственно, срок их эксплуатации падают ускоряющимися темпами. То есть, в США для поддержания объёма добычи на постоянном уровне требуется все больше скважин и установок.</w:t>
      </w:r>
    </w:p>
    <w:p w:rsidR="00F84FD4" w:rsidRPr="00AE178F" w:rsidRDefault="00F84FD4" w:rsidP="00AE178F">
      <w:pPr>
        <w:shd w:val="clear" w:color="auto" w:fill="FFFFFF" w:themeFill="background1"/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78F">
        <w:rPr>
          <w:rFonts w:ascii="Times New Roman" w:eastAsia="Times New Roman" w:hAnsi="Times New Roman"/>
          <w:sz w:val="24"/>
          <w:szCs w:val="24"/>
          <w:lang w:eastAsia="ru-RU"/>
        </w:rPr>
        <w:t>2).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E178F">
        <w:rPr>
          <w:rFonts w:ascii="Times New Roman" w:eastAsia="Times New Roman" w:hAnsi="Times New Roman"/>
          <w:sz w:val="24"/>
          <w:szCs w:val="24"/>
          <w:lang w:eastAsia="ru-RU"/>
        </w:rPr>
        <w:t>Бурение горизонтальных скважин требует применения специального дорогостоящего оборудования</w:t>
      </w:r>
    </w:p>
    <w:p w:rsidR="00F84FD4" w:rsidRPr="00AE178F" w:rsidRDefault="00F84FD4" w:rsidP="00AE178F">
      <w:pPr>
        <w:shd w:val="clear" w:color="auto" w:fill="FFFFFF" w:themeFill="background1"/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78F">
        <w:rPr>
          <w:rFonts w:ascii="Times New Roman" w:eastAsia="Times New Roman" w:hAnsi="Times New Roman"/>
          <w:sz w:val="24"/>
          <w:szCs w:val="24"/>
          <w:lang w:eastAsia="ru-RU"/>
        </w:rPr>
        <w:t xml:space="preserve">3). </w:t>
      </w:r>
      <w:r w:rsidR="00AD0637" w:rsidRPr="00AE178F">
        <w:rPr>
          <w:rFonts w:ascii="Times New Roman" w:eastAsia="Times New Roman" w:hAnsi="Times New Roman"/>
          <w:sz w:val="24"/>
          <w:szCs w:val="24"/>
          <w:lang w:eastAsia="ru-RU"/>
        </w:rPr>
        <w:t>Для добычи сланцевого газа в США строить трубопроводы не имеет смысла, так как скважины слишком быстро вырабатывают свой</w:t>
      </w:r>
      <w:r w:rsidR="00AD0637" w:rsidRPr="00EC43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0637" w:rsidRPr="00AE178F">
        <w:rPr>
          <w:rFonts w:ascii="Times New Roman" w:eastAsia="Times New Roman" w:hAnsi="Times New Roman"/>
          <w:sz w:val="24"/>
          <w:szCs w:val="24"/>
          <w:lang w:eastAsia="ru-RU"/>
        </w:rPr>
        <w:t xml:space="preserve">ресурс. К тому же газодобывающие компании стремятся максимально быстро свернуть производство, чтобы пострадавшим местным жителям было сложнее взыскать материальный ущерб. Поэтому для транспортировки газа используется автотранспорт, что удорожает добычу ещё сильнее. </w:t>
      </w:r>
    </w:p>
    <w:p w:rsidR="00AD0637" w:rsidRDefault="00F84FD4" w:rsidP="002C50DE">
      <w:pPr>
        <w:shd w:val="clear" w:color="auto" w:fill="FFFFFF" w:themeFill="background1"/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78F">
        <w:rPr>
          <w:rFonts w:ascii="Times New Roman" w:eastAsia="Times New Roman" w:hAnsi="Times New Roman"/>
          <w:sz w:val="24"/>
          <w:szCs w:val="24"/>
          <w:lang w:eastAsia="ru-RU"/>
        </w:rPr>
        <w:t xml:space="preserve">4). </w:t>
      </w:r>
      <w:r w:rsidR="00AD0637" w:rsidRPr="00AE178F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составу сланцевый газ имеет намного больше примесей, поэтому требуются дополнительные затраты на его очистку. </w:t>
      </w:r>
    </w:p>
    <w:p w:rsidR="00940A79" w:rsidRPr="00AE178F" w:rsidRDefault="00940A79" w:rsidP="002C50DE">
      <w:pPr>
        <w:shd w:val="clear" w:color="auto" w:fill="FFFFFF" w:themeFill="background1"/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3AEB" w:rsidRPr="00AE178F" w:rsidRDefault="00A73AEB" w:rsidP="003C6E13">
      <w:pPr>
        <w:pStyle w:val="a3"/>
        <w:numPr>
          <w:ilvl w:val="0"/>
          <w:numId w:val="19"/>
        </w:num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178F">
        <w:rPr>
          <w:rFonts w:ascii="Times New Roman" w:eastAsia="Times New Roman" w:hAnsi="Times New Roman"/>
          <w:b/>
          <w:sz w:val="24"/>
          <w:szCs w:val="24"/>
          <w:lang w:eastAsia="ru-RU"/>
        </w:rPr>
        <w:t>Влияние добычи</w:t>
      </w:r>
      <w:r w:rsidR="002D7949" w:rsidRPr="00AE178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традиционного и сланцевого</w:t>
      </w:r>
      <w:r w:rsidRPr="00AE178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газа на</w:t>
      </w:r>
      <w:r w:rsidR="005C622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AE178F"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экологию</w:t>
      </w:r>
    </w:p>
    <w:p w:rsidR="002C3103" w:rsidRPr="00AE178F" w:rsidRDefault="00C81B36" w:rsidP="00940A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EB296B" w:rsidRPr="00AE178F">
        <w:rPr>
          <w:rFonts w:ascii="Times New Roman" w:eastAsia="Times New Roman" w:hAnsi="Times New Roman"/>
          <w:sz w:val="24"/>
          <w:szCs w:val="24"/>
          <w:lang w:eastAsia="ru-RU"/>
        </w:rPr>
        <w:t xml:space="preserve">.1 </w:t>
      </w:r>
      <w:r w:rsidR="000978C0" w:rsidRPr="00AE178F">
        <w:rPr>
          <w:rFonts w:ascii="Times New Roman" w:eastAsia="Times New Roman" w:hAnsi="Times New Roman"/>
          <w:sz w:val="24"/>
          <w:szCs w:val="24"/>
          <w:lang w:eastAsia="ru-RU"/>
        </w:rPr>
        <w:t xml:space="preserve">Экологические риски </w:t>
      </w:r>
      <w:r w:rsidR="007A75CC" w:rsidRPr="00AE178F">
        <w:rPr>
          <w:rFonts w:ascii="Times New Roman" w:eastAsia="Times New Roman" w:hAnsi="Times New Roman"/>
          <w:sz w:val="24"/>
          <w:szCs w:val="24"/>
          <w:lang w:eastAsia="ru-RU"/>
        </w:rPr>
        <w:t>при добыче традиционного газа</w:t>
      </w:r>
    </w:p>
    <w:p w:rsidR="007A75CC" w:rsidRPr="0096423C" w:rsidRDefault="002D7949" w:rsidP="00940A79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96423C">
        <w:rPr>
          <w:rFonts w:ascii="Times New Roman" w:eastAsia="Times New Roman" w:hAnsi="Times New Roman"/>
          <w:sz w:val="24"/>
          <w:szCs w:val="24"/>
          <w:lang w:eastAsia="ru-RU"/>
        </w:rPr>
        <w:t>1).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6423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</w:t>
      </w:r>
      <w:r w:rsidR="007A75CC" w:rsidRPr="0096423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егативное воздействие, оказываемое на природу и окрестные населенные пункты в процессе освоения крупных месторождений газа.</w:t>
      </w:r>
    </w:p>
    <w:p w:rsidR="007A75CC" w:rsidRPr="0096423C" w:rsidRDefault="002D7949" w:rsidP="00A11B6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23C">
        <w:rPr>
          <w:rFonts w:ascii="Times New Roman" w:eastAsia="Times New Roman" w:hAnsi="Times New Roman"/>
          <w:sz w:val="24"/>
          <w:szCs w:val="24"/>
          <w:lang w:eastAsia="ru-RU"/>
        </w:rPr>
        <w:t>2).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296B" w:rsidRPr="0096423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</w:t>
      </w:r>
      <w:r w:rsidR="007A75CC" w:rsidRPr="0096423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обыча</w:t>
      </w:r>
      <w:r w:rsidR="00EB296B" w:rsidRPr="0096423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газа</w:t>
      </w:r>
      <w:r w:rsidR="007A75CC" w:rsidRPr="0096423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приводит к неравномерному оседанию земной поверхности, что часто наносит вред и разрушения коммуникациям, проходящим под землей.</w:t>
      </w:r>
    </w:p>
    <w:p w:rsidR="000978C0" w:rsidRPr="0096423C" w:rsidRDefault="000978C0" w:rsidP="00A11B66">
      <w:pPr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23C">
        <w:rPr>
          <w:rFonts w:ascii="Times New Roman" w:eastAsia="Times New Roman" w:hAnsi="Times New Roman"/>
          <w:sz w:val="24"/>
          <w:szCs w:val="24"/>
          <w:lang w:eastAsia="ru-RU"/>
        </w:rPr>
        <w:t xml:space="preserve">3).  </w:t>
      </w:r>
      <w:r w:rsidR="00EB296B" w:rsidRPr="0096423C">
        <w:rPr>
          <w:rFonts w:ascii="Times New Roman" w:eastAsia="Times New Roman" w:hAnsi="Times New Roman"/>
          <w:sz w:val="24"/>
          <w:szCs w:val="24"/>
          <w:lang w:eastAsia="ru-RU"/>
        </w:rPr>
        <w:t>При горении традиционного природного газа п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 xml:space="preserve">роисходит </w:t>
      </w:r>
      <w:r w:rsidRPr="0096423C">
        <w:rPr>
          <w:rFonts w:ascii="Times New Roman" w:eastAsia="Times New Roman" w:hAnsi="Times New Roman"/>
          <w:sz w:val="24"/>
          <w:szCs w:val="24"/>
          <w:lang w:eastAsia="ru-RU"/>
        </w:rPr>
        <w:t>выброс в атмосферу парниковых газов</w:t>
      </w:r>
    </w:p>
    <w:p w:rsidR="000978C0" w:rsidRDefault="00C81B36" w:rsidP="00940A7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EB296B" w:rsidRPr="0096423C">
        <w:rPr>
          <w:rFonts w:ascii="Times New Roman" w:eastAsia="Times New Roman" w:hAnsi="Times New Roman"/>
          <w:sz w:val="24"/>
          <w:szCs w:val="24"/>
          <w:lang w:eastAsia="ru-RU"/>
        </w:rPr>
        <w:t xml:space="preserve">.2 </w:t>
      </w:r>
      <w:r w:rsidR="000978C0" w:rsidRPr="0096423C">
        <w:rPr>
          <w:rFonts w:ascii="Times New Roman" w:eastAsia="Times New Roman" w:hAnsi="Times New Roman"/>
          <w:sz w:val="24"/>
          <w:szCs w:val="24"/>
          <w:lang w:eastAsia="ru-RU"/>
        </w:rPr>
        <w:t>Экологические риски при добыче сланцевого газа:</w:t>
      </w:r>
    </w:p>
    <w:p w:rsidR="002D7949" w:rsidRPr="00B603F6" w:rsidRDefault="000978C0" w:rsidP="00940A79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>Сланцевый газ</w:t>
      </w:r>
      <w:r w:rsidR="002D7949" w:rsidRP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, будучи альтернативой традиционному, имеет минусы </w:t>
      </w:r>
      <w:r w:rsidR="002D7949" w:rsidRPr="00B603F6">
        <w:rPr>
          <w:rFonts w:ascii="Times New Roman" w:eastAsia="Times New Roman" w:hAnsi="Times New Roman"/>
          <w:i/>
          <w:sz w:val="24"/>
          <w:szCs w:val="24"/>
          <w:lang w:eastAsia="ru-RU"/>
        </w:rPr>
        <w:t>планетарного</w:t>
      </w:r>
      <w:r w:rsidR="00B603F6" w:rsidRPr="00B60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2D7949" w:rsidRP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масштаба. Это в первую очередь – метод добычи, наносящий </w:t>
      </w:r>
      <w:r w:rsidR="002D7949" w:rsidRPr="00B603F6">
        <w:rPr>
          <w:rFonts w:ascii="Times New Roman" w:eastAsia="Times New Roman" w:hAnsi="Times New Roman"/>
          <w:i/>
          <w:sz w:val="24"/>
          <w:szCs w:val="24"/>
          <w:lang w:eastAsia="ru-RU"/>
        </w:rPr>
        <w:t>непоправимый</w:t>
      </w:r>
      <w:r w:rsidR="002D7949" w:rsidRP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 урон экологии.</w:t>
      </w:r>
    </w:p>
    <w:p w:rsidR="002D7949" w:rsidRPr="00B603F6" w:rsidRDefault="002D7949" w:rsidP="00A11B66">
      <w:pPr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1). Закачка химических веществ в скважину может приводить к заражению водоносного горизонта и наносить ущерб экологии. </w:t>
      </w:r>
    </w:p>
    <w:p w:rsidR="002D7949" w:rsidRPr="00B603F6" w:rsidRDefault="002D7949" w:rsidP="00A11B66">
      <w:pPr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2). </w:t>
      </w:r>
      <w:r w:rsidRPr="00B603F6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Буровые работы нарушают устоявшееся равновесие сланцевых пластов, что может повлечь за собой множество неконтролируемых процессов</w:t>
      </w:r>
    </w:p>
    <w:p w:rsidR="002D7949" w:rsidRPr="00B603F6" w:rsidRDefault="002D7949" w:rsidP="00A11B66">
      <w:pPr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3). Добыча газа таким способом может вызывать землетрясения. </w:t>
      </w:r>
    </w:p>
    <w:p w:rsidR="000978C0" w:rsidRDefault="00F61965" w:rsidP="00A11B66">
      <w:pPr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4). </w:t>
      </w:r>
      <w:r w:rsidR="000978C0" w:rsidRPr="00B603F6">
        <w:rPr>
          <w:rFonts w:ascii="Times New Roman" w:eastAsia="Times New Roman" w:hAnsi="Times New Roman"/>
          <w:sz w:val="24"/>
          <w:szCs w:val="24"/>
          <w:lang w:eastAsia="ru-RU"/>
        </w:rPr>
        <w:t>Добыча сланцевого газа приводит к практически тому же объему выбросов в атмосферу парниковых газов, что и добыча обычного природного газа.</w:t>
      </w:r>
    </w:p>
    <w:p w:rsidR="000A42FC" w:rsidRPr="00B603F6" w:rsidRDefault="000A42FC" w:rsidP="00A11B66">
      <w:pPr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EFE" w:rsidRPr="00B603F6" w:rsidRDefault="000A1EFE" w:rsidP="003C6E13">
      <w:pPr>
        <w:pStyle w:val="a3"/>
        <w:numPr>
          <w:ilvl w:val="0"/>
          <w:numId w:val="19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3F6">
        <w:rPr>
          <w:rFonts w:ascii="Times New Roman" w:hAnsi="Times New Roman"/>
          <w:b/>
          <w:sz w:val="24"/>
          <w:szCs w:val="24"/>
        </w:rPr>
        <w:t>Причины, по которым в России не ведется добыча</w:t>
      </w:r>
      <w:r w:rsidR="00B603F6">
        <w:rPr>
          <w:rFonts w:ascii="Times New Roman" w:hAnsi="Times New Roman"/>
          <w:b/>
          <w:sz w:val="24"/>
          <w:szCs w:val="24"/>
        </w:rPr>
        <w:t xml:space="preserve"> </w:t>
      </w:r>
      <w:r w:rsidRPr="00B603F6">
        <w:rPr>
          <w:rFonts w:ascii="Times New Roman" w:hAnsi="Times New Roman"/>
          <w:b/>
          <w:sz w:val="24"/>
          <w:szCs w:val="24"/>
        </w:rPr>
        <w:t>сланцевого газа</w:t>
      </w:r>
    </w:p>
    <w:p w:rsidR="000A1EFE" w:rsidRPr="00B603F6" w:rsidRDefault="000A1EFE" w:rsidP="00CE3681">
      <w:pPr>
        <w:shd w:val="clear" w:color="auto" w:fill="FFFFFF" w:themeFill="background1"/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>Добыча сланцевого газа в России не ведется по понятным причинам. Государство является крупнейшим в мире экспортером природного газа.</w:t>
      </w:r>
      <w:r w:rsid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Накопленная добыча скважин сланцевого газа США намного меньше, чем накопленная добыча скважин традиционного газа в России. Поэтому добыча сланцевого газа </w:t>
      </w:r>
      <w:r w:rsidRPr="00B603F6">
        <w:rPr>
          <w:rFonts w:ascii="Times New Roman" w:eastAsia="Times New Roman" w:hAnsi="Times New Roman"/>
          <w:i/>
          <w:sz w:val="24"/>
          <w:szCs w:val="24"/>
          <w:lang w:eastAsia="ru-RU"/>
        </w:rPr>
        <w:t>подобной стоимости</w:t>
      </w: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сегодня и в среднесрочной перспективе для России неактуальна. </w:t>
      </w:r>
    </w:p>
    <w:p w:rsidR="006D7DAE" w:rsidRPr="00B603F6" w:rsidRDefault="006D7DAE" w:rsidP="00CE3681">
      <w:pPr>
        <w:shd w:val="clear" w:color="auto" w:fill="FFFFFF" w:themeFill="background1"/>
        <w:spacing w:after="0" w:line="240" w:lineRule="auto"/>
        <w:ind w:left="-284" w:firstLine="71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>К тому же сланцевый газ обладает вдвое меньшей теплоотдачей при горении, чем природный</w:t>
      </w:r>
      <w:r w:rsidRPr="00B603F6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.</w:t>
      </w:r>
    </w:p>
    <w:p w:rsidR="00D61705" w:rsidRDefault="000A1EFE" w:rsidP="00CE3681">
      <w:pPr>
        <w:shd w:val="clear" w:color="auto" w:fill="FFFFFF" w:themeFill="background1"/>
        <w:spacing w:after="0" w:line="240" w:lineRule="auto"/>
        <w:ind w:left="-284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>Даже если со временем и истощатся за</w:t>
      </w:r>
      <w:r w:rsidR="00CC0D72">
        <w:rPr>
          <w:rFonts w:ascii="Times New Roman" w:eastAsia="Times New Roman" w:hAnsi="Times New Roman"/>
          <w:sz w:val="24"/>
          <w:szCs w:val="24"/>
          <w:lang w:eastAsia="ru-RU"/>
        </w:rPr>
        <w:t xml:space="preserve">пасы дешёвого газа, Россия </w:t>
      </w: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начнет разрабатывать шельфовые месторождения в Арктике или </w:t>
      </w:r>
      <w:proofErr w:type="spellStart"/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>трудноизвлекаемые</w:t>
      </w:r>
      <w:proofErr w:type="spellEnd"/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 запасы в западной Сибири.</w:t>
      </w:r>
    </w:p>
    <w:p w:rsidR="002A402B" w:rsidRPr="00B603F6" w:rsidRDefault="002A402B" w:rsidP="00B603F6">
      <w:pPr>
        <w:shd w:val="clear" w:color="auto" w:fill="FFFFFF" w:themeFill="background1"/>
        <w:spacing w:after="0" w:line="240" w:lineRule="auto"/>
        <w:ind w:left="-284" w:firstLine="5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02B" w:rsidRPr="00940A79" w:rsidRDefault="002949A2" w:rsidP="00D81DC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0A79">
        <w:rPr>
          <w:rFonts w:ascii="Times New Roman" w:hAnsi="Times New Roman"/>
          <w:b/>
          <w:sz w:val="24"/>
          <w:szCs w:val="24"/>
        </w:rPr>
        <w:t>Итог сравнения добычи традиционного и сланцевого газа</w:t>
      </w:r>
      <w:r w:rsidR="002A402B" w:rsidRPr="00940A7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940A79" w:rsidRPr="00940A79">
        <w:rPr>
          <w:rFonts w:ascii="Times New Roman" w:hAnsi="Times New Roman"/>
          <w:sz w:val="24"/>
          <w:szCs w:val="24"/>
        </w:rPr>
        <w:t xml:space="preserve">                      </w:t>
      </w:r>
    </w:p>
    <w:p w:rsidR="00F61965" w:rsidRDefault="00DE6B9E" w:rsidP="002A402B">
      <w:pPr>
        <w:pStyle w:val="a3"/>
        <w:spacing w:after="0" w:line="240" w:lineRule="auto"/>
        <w:ind w:left="-709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2949A2" w:rsidRPr="00B603F6" w:rsidRDefault="002949A2" w:rsidP="00544EA8">
      <w:pPr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Если сравнивать сланцевый газ с традиционным, то надо всегда указывать с </w:t>
      </w:r>
      <w:r w:rsidRPr="00B603F6">
        <w:rPr>
          <w:rFonts w:ascii="Times New Roman" w:eastAsia="Times New Roman" w:hAnsi="Times New Roman"/>
          <w:i/>
          <w:sz w:val="24"/>
          <w:szCs w:val="24"/>
          <w:lang w:eastAsia="ru-RU"/>
        </w:rPr>
        <w:t>каким традиционным газом</w:t>
      </w: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производится сравнение, потому что результаты сравнения будут отличаться. Если сравнивать сланцевый газ США с традиционным российским газом, то сланцевый газ проигрывает в сравнении, потому что такого хорошего традиционного газа у США нет и никогда не было, поэтому они и перешли на сланцевый газ.</w:t>
      </w:r>
      <w:r w:rsid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03F6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B603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>если сравнивать сланцевый газ с традиционным газом США – то сланцевый газ вполне хороший.</w:t>
      </w:r>
    </w:p>
    <w:p w:rsidR="000D196B" w:rsidRPr="00802CBA" w:rsidRDefault="000D196B" w:rsidP="00802CBA">
      <w:pPr>
        <w:pStyle w:val="a3"/>
        <w:numPr>
          <w:ilvl w:val="0"/>
          <w:numId w:val="19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02CBA">
        <w:rPr>
          <w:rFonts w:ascii="Times New Roman" w:hAnsi="Times New Roman"/>
          <w:b/>
          <w:sz w:val="24"/>
          <w:szCs w:val="24"/>
        </w:rPr>
        <w:t>Вывод</w:t>
      </w:r>
    </w:p>
    <w:p w:rsidR="000D196B" w:rsidRDefault="000D196B" w:rsidP="00544EA8">
      <w:pPr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>В ближайшее время сланцевый газ не сможет стать абсолютной альтерн</w:t>
      </w:r>
      <w:r w:rsidR="002949A2" w:rsidRPr="00B603F6">
        <w:rPr>
          <w:rFonts w:ascii="Times New Roman" w:eastAsia="Times New Roman" w:hAnsi="Times New Roman"/>
          <w:sz w:val="24"/>
          <w:szCs w:val="24"/>
          <w:lang w:eastAsia="ru-RU"/>
        </w:rPr>
        <w:t xml:space="preserve">ативой природному газу, главным образом потому, что он </w:t>
      </w:r>
      <w:r w:rsidRPr="00B603F6">
        <w:rPr>
          <w:rFonts w:ascii="Times New Roman" w:eastAsia="Times New Roman" w:hAnsi="Times New Roman"/>
          <w:sz w:val="24"/>
          <w:szCs w:val="24"/>
          <w:lang w:eastAsia="ru-RU"/>
        </w:rPr>
        <w:t>не отвечает современным экологическим требованиями энергоресурсов.</w:t>
      </w:r>
    </w:p>
    <w:p w:rsidR="00D81DC4" w:rsidRPr="00B603F6" w:rsidRDefault="00D81DC4" w:rsidP="00544EA8">
      <w:pPr>
        <w:spacing w:after="0" w:line="240" w:lineRule="auto"/>
        <w:ind w:left="-28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776D" w:rsidRPr="00802CBA" w:rsidRDefault="008B776D" w:rsidP="00940A79">
      <w:pPr>
        <w:pStyle w:val="a3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2CBA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175733" w:rsidRPr="007D3849" w:rsidRDefault="00A247CC" w:rsidP="009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849">
        <w:rPr>
          <w:rFonts w:ascii="Times New Roman" w:hAnsi="Times New Roman"/>
          <w:bCs/>
          <w:sz w:val="24"/>
          <w:szCs w:val="24"/>
        </w:rPr>
        <w:t>Дейк Л. П. Основы разработки нефтяных и газовых месторождений</w:t>
      </w:r>
      <w:r w:rsidRPr="007D3849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7D3849">
        <w:rPr>
          <w:rFonts w:ascii="Times New Roman" w:hAnsi="Times New Roman"/>
          <w:sz w:val="24"/>
          <w:szCs w:val="24"/>
        </w:rPr>
        <w:t>FundamentalsofRe</w:t>
      </w:r>
      <w:r w:rsidR="00BE2F33" w:rsidRPr="007D3849">
        <w:rPr>
          <w:rFonts w:ascii="Times New Roman" w:hAnsi="Times New Roman"/>
          <w:sz w:val="24"/>
          <w:szCs w:val="24"/>
        </w:rPr>
        <w:t>servoirEngineering</w:t>
      </w:r>
      <w:proofErr w:type="spellEnd"/>
      <w:r w:rsidR="00BE2F33" w:rsidRPr="007D3849">
        <w:rPr>
          <w:rFonts w:ascii="Times New Roman" w:hAnsi="Times New Roman"/>
          <w:sz w:val="24"/>
          <w:szCs w:val="24"/>
        </w:rPr>
        <w:t xml:space="preserve"> / Л. П. Дейк; под ред. Э. М. Симкина</w:t>
      </w:r>
      <w:r w:rsidRPr="007D3849">
        <w:rPr>
          <w:rFonts w:ascii="Times New Roman" w:hAnsi="Times New Roman"/>
          <w:sz w:val="24"/>
          <w:szCs w:val="24"/>
        </w:rPr>
        <w:t>; пер. с</w:t>
      </w:r>
      <w:r w:rsidR="00BE2F33" w:rsidRPr="007D3849">
        <w:rPr>
          <w:rFonts w:ascii="Times New Roman" w:hAnsi="Times New Roman"/>
          <w:sz w:val="24"/>
          <w:szCs w:val="24"/>
        </w:rPr>
        <w:t xml:space="preserve"> англ. Б. Л. Фалалеев. – Москва</w:t>
      </w:r>
      <w:r w:rsidRPr="007D3849">
        <w:rPr>
          <w:rFonts w:ascii="Times New Roman" w:hAnsi="Times New Roman"/>
          <w:sz w:val="24"/>
          <w:szCs w:val="24"/>
        </w:rPr>
        <w:t>: "Премиум Инжиниринг", 2014. – 549 с.</w:t>
      </w:r>
    </w:p>
    <w:p w:rsidR="00175733" w:rsidRPr="007D3849" w:rsidRDefault="006D304D" w:rsidP="007D38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D3849">
        <w:rPr>
          <w:rFonts w:ascii="Times New Roman" w:hAnsi="Times New Roman"/>
          <w:bCs/>
          <w:sz w:val="24"/>
          <w:szCs w:val="24"/>
        </w:rPr>
        <w:t>Соловьянов</w:t>
      </w:r>
      <w:proofErr w:type="spellEnd"/>
      <w:r w:rsidRPr="007D3849">
        <w:rPr>
          <w:rFonts w:ascii="Times New Roman" w:hAnsi="Times New Roman"/>
          <w:bCs/>
          <w:sz w:val="24"/>
          <w:szCs w:val="24"/>
        </w:rPr>
        <w:t>, А. А. Попутный нефтяной газ. Технологии добычи, стратегии использования</w:t>
      </w:r>
      <w:r w:rsidRPr="007D3849">
        <w:rPr>
          <w:rFonts w:ascii="Times New Roman" w:hAnsi="Times New Roman"/>
          <w:sz w:val="24"/>
          <w:szCs w:val="24"/>
        </w:rPr>
        <w:t>: [учеб</w:t>
      </w:r>
      <w:r w:rsidR="00067548">
        <w:rPr>
          <w:rFonts w:ascii="Times New Roman" w:hAnsi="Times New Roman"/>
          <w:sz w:val="24"/>
          <w:szCs w:val="24"/>
        </w:rPr>
        <w:t xml:space="preserve">ное пособие] / А. А. </w:t>
      </w:r>
      <w:proofErr w:type="spellStart"/>
      <w:r w:rsidR="00067548">
        <w:rPr>
          <w:rFonts w:ascii="Times New Roman" w:hAnsi="Times New Roman"/>
          <w:sz w:val="24"/>
          <w:szCs w:val="24"/>
        </w:rPr>
        <w:t>Соловьянов</w:t>
      </w:r>
      <w:proofErr w:type="spellEnd"/>
      <w:r w:rsidRPr="007D3849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7D3849">
        <w:rPr>
          <w:rFonts w:ascii="Times New Roman" w:hAnsi="Times New Roman"/>
          <w:sz w:val="24"/>
          <w:szCs w:val="24"/>
        </w:rPr>
        <w:t>Тетель</w:t>
      </w:r>
      <w:r w:rsidR="00BE2F33" w:rsidRPr="007D3849">
        <w:rPr>
          <w:rFonts w:ascii="Times New Roman" w:hAnsi="Times New Roman"/>
          <w:sz w:val="24"/>
          <w:szCs w:val="24"/>
        </w:rPr>
        <w:t>мин</w:t>
      </w:r>
      <w:proofErr w:type="spellEnd"/>
      <w:r w:rsidR="00BE2F33" w:rsidRPr="007D3849">
        <w:rPr>
          <w:rFonts w:ascii="Times New Roman" w:hAnsi="Times New Roman"/>
          <w:sz w:val="24"/>
          <w:szCs w:val="24"/>
        </w:rPr>
        <w:t>, В. А. Язев. – Долгопрудный</w:t>
      </w:r>
      <w:r w:rsidRPr="007D3849">
        <w:rPr>
          <w:rFonts w:ascii="Times New Roman" w:hAnsi="Times New Roman"/>
          <w:sz w:val="24"/>
          <w:szCs w:val="24"/>
        </w:rPr>
        <w:t>: Издательский Д</w:t>
      </w:r>
      <w:r w:rsidR="005D6A05">
        <w:rPr>
          <w:rFonts w:ascii="Times New Roman" w:hAnsi="Times New Roman"/>
          <w:sz w:val="24"/>
          <w:szCs w:val="24"/>
        </w:rPr>
        <w:t>ом "Интеллект", 2013. – 206</w:t>
      </w:r>
      <w:r w:rsidRPr="007D3849">
        <w:rPr>
          <w:rFonts w:ascii="Times New Roman" w:hAnsi="Times New Roman"/>
          <w:sz w:val="24"/>
          <w:szCs w:val="24"/>
        </w:rPr>
        <w:t xml:space="preserve"> с.</w:t>
      </w:r>
    </w:p>
    <w:p w:rsidR="005A31B7" w:rsidRPr="007D3849" w:rsidRDefault="005A31B7" w:rsidP="007D3849">
      <w:pPr>
        <w:spacing w:before="15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849">
        <w:rPr>
          <w:rFonts w:ascii="Times New Roman" w:eastAsia="Times New Roman" w:hAnsi="Times New Roman"/>
          <w:sz w:val="24"/>
          <w:szCs w:val="24"/>
          <w:lang w:eastAsia="ru-RU"/>
        </w:rPr>
        <w:t xml:space="preserve">Высоцкий В.И. Ресурсы сланцевого газа и прогноз их освоения // </w:t>
      </w:r>
      <w:proofErr w:type="spellStart"/>
      <w:r w:rsidRPr="007D3849">
        <w:rPr>
          <w:rFonts w:ascii="Times New Roman" w:eastAsia="Times New Roman" w:hAnsi="Times New Roman"/>
          <w:sz w:val="24"/>
          <w:szCs w:val="24"/>
          <w:lang w:eastAsia="ru-RU"/>
        </w:rPr>
        <w:t>ИнфоТЭК</w:t>
      </w:r>
      <w:proofErr w:type="spellEnd"/>
      <w:r w:rsidRPr="007D3849">
        <w:rPr>
          <w:rFonts w:ascii="Times New Roman" w:eastAsia="Times New Roman" w:hAnsi="Times New Roman"/>
          <w:sz w:val="24"/>
          <w:szCs w:val="24"/>
          <w:lang w:eastAsia="ru-RU"/>
        </w:rPr>
        <w:t>. - 2011. - № 1.</w:t>
      </w:r>
    </w:p>
    <w:p w:rsidR="005A31B7" w:rsidRDefault="005A31B7" w:rsidP="007D38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849">
        <w:rPr>
          <w:rFonts w:ascii="Times New Roman" w:eastAsia="Times New Roman" w:hAnsi="Times New Roman"/>
          <w:sz w:val="24"/>
          <w:szCs w:val="24"/>
          <w:lang w:eastAsia="ru-RU"/>
        </w:rPr>
        <w:t>Глобальная энергетика и устойчивое развитие (Белая книга). М., Изд. МЦУЭР, 2009.</w:t>
      </w:r>
    </w:p>
    <w:p w:rsidR="007D3849" w:rsidRPr="007D3849" w:rsidRDefault="007D3849" w:rsidP="007D38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03F6" w:rsidRPr="007D3849" w:rsidRDefault="00175733" w:rsidP="007D38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3849">
        <w:rPr>
          <w:rFonts w:ascii="Times New Roman" w:hAnsi="Times New Roman"/>
          <w:sz w:val="24"/>
          <w:szCs w:val="24"/>
        </w:rPr>
        <w:t>Периодические издания</w:t>
      </w:r>
      <w:r w:rsidR="00B603F6" w:rsidRPr="007D3849">
        <w:rPr>
          <w:rFonts w:ascii="Times New Roman" w:hAnsi="Times New Roman"/>
          <w:sz w:val="24"/>
          <w:szCs w:val="24"/>
        </w:rPr>
        <w:t xml:space="preserve">: </w:t>
      </w:r>
      <w:r w:rsidR="00025CA1" w:rsidRPr="007D3849">
        <w:rPr>
          <w:rFonts w:ascii="Times New Roman" w:hAnsi="Times New Roman"/>
          <w:sz w:val="24"/>
          <w:szCs w:val="24"/>
        </w:rPr>
        <w:t>Журнал «</w:t>
      </w:r>
      <w:r w:rsidR="00A56B8F" w:rsidRPr="007D3849">
        <w:rPr>
          <w:rFonts w:ascii="Times New Roman" w:hAnsi="Times New Roman"/>
          <w:sz w:val="24"/>
          <w:szCs w:val="24"/>
        </w:rPr>
        <w:t>Геология нефти и газа</w:t>
      </w:r>
      <w:bookmarkStart w:id="1" w:name="5"/>
      <w:bookmarkEnd w:id="1"/>
      <w:r w:rsidR="00025CA1" w:rsidRPr="007D3849">
        <w:rPr>
          <w:rFonts w:ascii="Times New Roman" w:hAnsi="Times New Roman"/>
          <w:sz w:val="24"/>
          <w:szCs w:val="24"/>
        </w:rPr>
        <w:t>»</w:t>
      </w:r>
    </w:p>
    <w:p w:rsidR="005A31B7" w:rsidRPr="007D3849" w:rsidRDefault="00175733" w:rsidP="007D3849">
      <w:pPr>
        <w:spacing w:line="240" w:lineRule="auto"/>
        <w:rPr>
          <w:rFonts w:ascii="Times New Roman" w:hAnsi="Times New Roman"/>
          <w:sz w:val="24"/>
          <w:szCs w:val="24"/>
        </w:rPr>
      </w:pPr>
      <w:r w:rsidRPr="007D3849">
        <w:rPr>
          <w:rFonts w:ascii="Times New Roman" w:hAnsi="Times New Roman"/>
          <w:sz w:val="24"/>
          <w:szCs w:val="24"/>
        </w:rPr>
        <w:t>Р</w:t>
      </w:r>
      <w:r w:rsidR="00A56B8F" w:rsidRPr="007D3849">
        <w:rPr>
          <w:rFonts w:ascii="Times New Roman" w:hAnsi="Times New Roman"/>
          <w:sz w:val="24"/>
          <w:szCs w:val="24"/>
        </w:rPr>
        <w:t xml:space="preserve">есурсы сети Интернет: </w:t>
      </w:r>
      <w:r w:rsidR="00063E12" w:rsidRPr="007D3849">
        <w:rPr>
          <w:rFonts w:ascii="Times New Roman" w:hAnsi="Times New Roman"/>
          <w:sz w:val="24"/>
          <w:szCs w:val="24"/>
        </w:rPr>
        <w:t xml:space="preserve"> </w:t>
      </w:r>
      <w:r w:rsidR="00A56B8F" w:rsidRPr="007D3849">
        <w:rPr>
          <w:rFonts w:ascii="Times New Roman" w:hAnsi="Times New Roman"/>
          <w:sz w:val="24"/>
          <w:szCs w:val="24"/>
        </w:rPr>
        <w:t xml:space="preserve">Газовая промышленность </w:t>
      </w:r>
      <w:hyperlink r:id="rId8" w:tgtFrame="_blank" w:history="1">
        <w:r w:rsidR="00A56B8F" w:rsidRPr="007D3849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http://www.gazprom.ru</w:t>
        </w:r>
      </w:hyperlink>
      <w:r w:rsidR="00A56B8F" w:rsidRPr="007D3849">
        <w:rPr>
          <w:rFonts w:ascii="Times New Roman" w:hAnsi="Times New Roman"/>
          <w:sz w:val="24"/>
          <w:szCs w:val="24"/>
        </w:rPr>
        <w:br/>
      </w:r>
    </w:p>
    <w:sectPr w:rsidR="005A31B7" w:rsidRPr="007D3849" w:rsidSect="00BD51B5">
      <w:headerReference w:type="default" r:id="rId9"/>
      <w:type w:val="continuous"/>
      <w:pgSz w:w="11906" w:h="16838"/>
      <w:pgMar w:top="1134" w:right="141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1DA" w:rsidRDefault="007341DA" w:rsidP="00D763BA">
      <w:pPr>
        <w:spacing w:after="0" w:line="240" w:lineRule="auto"/>
      </w:pPr>
      <w:r>
        <w:separator/>
      </w:r>
    </w:p>
  </w:endnote>
  <w:endnote w:type="continuationSeparator" w:id="0">
    <w:p w:rsidR="007341DA" w:rsidRDefault="007341DA" w:rsidP="00D76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1DA" w:rsidRDefault="007341DA" w:rsidP="00D763BA">
      <w:pPr>
        <w:spacing w:after="0" w:line="240" w:lineRule="auto"/>
      </w:pPr>
      <w:r>
        <w:separator/>
      </w:r>
    </w:p>
  </w:footnote>
  <w:footnote w:type="continuationSeparator" w:id="0">
    <w:p w:rsidR="007341DA" w:rsidRDefault="007341DA" w:rsidP="00D76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5805371"/>
      <w:showingPlcHdr/>
    </w:sdtPr>
    <w:sdtEndPr/>
    <w:sdtContent>
      <w:p w:rsidR="00D763BA" w:rsidRDefault="005102DE">
        <w:pPr>
          <w:pStyle w:val="a8"/>
          <w:jc w:val="right"/>
        </w:pPr>
        <w:r>
          <w:t xml:space="preserve">     </w:t>
        </w:r>
      </w:p>
    </w:sdtContent>
  </w:sdt>
  <w:p w:rsidR="00D763BA" w:rsidRDefault="00D763B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E7586"/>
    <w:multiLevelType w:val="hybridMultilevel"/>
    <w:tmpl w:val="CF965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25374"/>
    <w:multiLevelType w:val="hybridMultilevel"/>
    <w:tmpl w:val="3E907668"/>
    <w:lvl w:ilvl="0" w:tplc="FF8C541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8B1FC8"/>
    <w:multiLevelType w:val="multilevel"/>
    <w:tmpl w:val="630641BC"/>
    <w:lvl w:ilvl="0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1800"/>
      </w:pPr>
      <w:rPr>
        <w:rFonts w:hint="default"/>
      </w:rPr>
    </w:lvl>
  </w:abstractNum>
  <w:abstractNum w:abstractNumId="3" w15:restartNumberingAfterBreak="0">
    <w:nsid w:val="136F3F4F"/>
    <w:multiLevelType w:val="multilevel"/>
    <w:tmpl w:val="322075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1ED641F0"/>
    <w:multiLevelType w:val="multilevel"/>
    <w:tmpl w:val="EC203CAE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40" w:hanging="1800"/>
      </w:pPr>
      <w:rPr>
        <w:rFonts w:hint="default"/>
      </w:rPr>
    </w:lvl>
  </w:abstractNum>
  <w:abstractNum w:abstractNumId="5" w15:restartNumberingAfterBreak="0">
    <w:nsid w:val="20B612B1"/>
    <w:multiLevelType w:val="multilevel"/>
    <w:tmpl w:val="8B3CF55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235F3D9E"/>
    <w:multiLevelType w:val="multilevel"/>
    <w:tmpl w:val="322075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7" w15:restartNumberingAfterBreak="0">
    <w:nsid w:val="2727400F"/>
    <w:multiLevelType w:val="multilevel"/>
    <w:tmpl w:val="9CE0B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4D0853"/>
    <w:multiLevelType w:val="multilevel"/>
    <w:tmpl w:val="1220BEB2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2175" w:hanging="375"/>
      </w:pPr>
    </w:lvl>
    <w:lvl w:ilvl="2">
      <w:start w:val="1"/>
      <w:numFmt w:val="decimal"/>
      <w:lvlText w:val="%1.%2.%3"/>
      <w:lvlJc w:val="left"/>
      <w:pPr>
        <w:ind w:left="4320" w:hanging="720"/>
      </w:pPr>
    </w:lvl>
    <w:lvl w:ilvl="3">
      <w:start w:val="1"/>
      <w:numFmt w:val="decimal"/>
      <w:lvlText w:val="%1.%2.%3.%4"/>
      <w:lvlJc w:val="left"/>
      <w:pPr>
        <w:ind w:left="6480" w:hanging="1080"/>
      </w:pPr>
    </w:lvl>
    <w:lvl w:ilvl="4">
      <w:start w:val="1"/>
      <w:numFmt w:val="decimal"/>
      <w:lvlText w:val="%1.%2.%3.%4.%5"/>
      <w:lvlJc w:val="left"/>
      <w:pPr>
        <w:ind w:left="8280" w:hanging="1080"/>
      </w:pPr>
    </w:lvl>
    <w:lvl w:ilvl="5">
      <w:start w:val="1"/>
      <w:numFmt w:val="decimal"/>
      <w:lvlText w:val="%1.%2.%3.%4.%5.%6"/>
      <w:lvlJc w:val="left"/>
      <w:pPr>
        <w:ind w:left="10440" w:hanging="1440"/>
      </w:pPr>
    </w:lvl>
    <w:lvl w:ilvl="6">
      <w:start w:val="1"/>
      <w:numFmt w:val="decimal"/>
      <w:lvlText w:val="%1.%2.%3.%4.%5.%6.%7"/>
      <w:lvlJc w:val="left"/>
      <w:pPr>
        <w:ind w:left="12240" w:hanging="1440"/>
      </w:pPr>
    </w:lvl>
    <w:lvl w:ilvl="7">
      <w:start w:val="1"/>
      <w:numFmt w:val="decimal"/>
      <w:lvlText w:val="%1.%2.%3.%4.%5.%6.%7.%8"/>
      <w:lvlJc w:val="left"/>
      <w:pPr>
        <w:ind w:left="14400" w:hanging="1800"/>
      </w:pPr>
    </w:lvl>
    <w:lvl w:ilvl="8">
      <w:start w:val="1"/>
      <w:numFmt w:val="decimal"/>
      <w:lvlText w:val="%1.%2.%3.%4.%5.%6.%7.%8.%9"/>
      <w:lvlJc w:val="left"/>
      <w:pPr>
        <w:ind w:left="16560" w:hanging="2160"/>
      </w:pPr>
    </w:lvl>
  </w:abstractNum>
  <w:abstractNum w:abstractNumId="9" w15:restartNumberingAfterBreak="0">
    <w:nsid w:val="39857411"/>
    <w:multiLevelType w:val="multilevel"/>
    <w:tmpl w:val="E79E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743C26"/>
    <w:multiLevelType w:val="multilevel"/>
    <w:tmpl w:val="322075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1" w15:restartNumberingAfterBreak="0">
    <w:nsid w:val="44FC3194"/>
    <w:multiLevelType w:val="multilevel"/>
    <w:tmpl w:val="955C6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8213E7"/>
    <w:multiLevelType w:val="hybridMultilevel"/>
    <w:tmpl w:val="F37805BC"/>
    <w:lvl w:ilvl="0" w:tplc="A32A1340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7102EA"/>
    <w:multiLevelType w:val="hybridMultilevel"/>
    <w:tmpl w:val="AA3E99E8"/>
    <w:lvl w:ilvl="0" w:tplc="0396DE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4613DF"/>
    <w:multiLevelType w:val="multilevel"/>
    <w:tmpl w:val="1616A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B10DA7"/>
    <w:multiLevelType w:val="multilevel"/>
    <w:tmpl w:val="E56260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6" w15:restartNumberingAfterBreak="0">
    <w:nsid w:val="5DD21BE6"/>
    <w:multiLevelType w:val="multilevel"/>
    <w:tmpl w:val="F6E8B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1A105D"/>
    <w:multiLevelType w:val="multilevel"/>
    <w:tmpl w:val="322075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8" w15:restartNumberingAfterBreak="0">
    <w:nsid w:val="70A7772F"/>
    <w:multiLevelType w:val="multilevel"/>
    <w:tmpl w:val="953472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9" w15:restartNumberingAfterBreak="0">
    <w:nsid w:val="71616751"/>
    <w:multiLevelType w:val="multilevel"/>
    <w:tmpl w:val="D1B23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670E24"/>
    <w:multiLevelType w:val="multilevel"/>
    <w:tmpl w:val="3AF09CE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7"/>
  </w:num>
  <w:num w:numId="7">
    <w:abstractNumId w:val="11"/>
  </w:num>
  <w:num w:numId="8">
    <w:abstractNumId w:val="3"/>
  </w:num>
  <w:num w:numId="9">
    <w:abstractNumId w:val="12"/>
  </w:num>
  <w:num w:numId="10">
    <w:abstractNumId w:val="10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6"/>
  </w:num>
  <w:num w:numId="16">
    <w:abstractNumId w:val="19"/>
  </w:num>
  <w:num w:numId="17">
    <w:abstractNumId w:val="13"/>
  </w:num>
  <w:num w:numId="18">
    <w:abstractNumId w:val="0"/>
  </w:num>
  <w:num w:numId="19">
    <w:abstractNumId w:val="1"/>
  </w:num>
  <w:num w:numId="20">
    <w:abstractNumId w:val="15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705"/>
    <w:rsid w:val="00003F79"/>
    <w:rsid w:val="00003FAA"/>
    <w:rsid w:val="00006CF6"/>
    <w:rsid w:val="00016CAE"/>
    <w:rsid w:val="000235EB"/>
    <w:rsid w:val="00024E8F"/>
    <w:rsid w:val="00025CA1"/>
    <w:rsid w:val="000315CC"/>
    <w:rsid w:val="00035FF9"/>
    <w:rsid w:val="00047719"/>
    <w:rsid w:val="00050384"/>
    <w:rsid w:val="00063E12"/>
    <w:rsid w:val="00067548"/>
    <w:rsid w:val="00084736"/>
    <w:rsid w:val="00091EE3"/>
    <w:rsid w:val="000958A3"/>
    <w:rsid w:val="0009642B"/>
    <w:rsid w:val="000978C0"/>
    <w:rsid w:val="000A06F1"/>
    <w:rsid w:val="000A14DF"/>
    <w:rsid w:val="000A1EFE"/>
    <w:rsid w:val="000A42FC"/>
    <w:rsid w:val="000B53D3"/>
    <w:rsid w:val="000C1E95"/>
    <w:rsid w:val="000C37B2"/>
    <w:rsid w:val="000C7D0A"/>
    <w:rsid w:val="000D196B"/>
    <w:rsid w:val="00101A44"/>
    <w:rsid w:val="00102FED"/>
    <w:rsid w:val="0010628A"/>
    <w:rsid w:val="001121C3"/>
    <w:rsid w:val="00113E1B"/>
    <w:rsid w:val="0011414A"/>
    <w:rsid w:val="00114833"/>
    <w:rsid w:val="00117698"/>
    <w:rsid w:val="00132F40"/>
    <w:rsid w:val="00142AE9"/>
    <w:rsid w:val="00155D0C"/>
    <w:rsid w:val="00164156"/>
    <w:rsid w:val="00167F47"/>
    <w:rsid w:val="00175733"/>
    <w:rsid w:val="00191EF0"/>
    <w:rsid w:val="001937A1"/>
    <w:rsid w:val="001A505E"/>
    <w:rsid w:val="001B123D"/>
    <w:rsid w:val="001C3B53"/>
    <w:rsid w:val="001C7473"/>
    <w:rsid w:val="001D3445"/>
    <w:rsid w:val="001D603D"/>
    <w:rsid w:val="001E0F19"/>
    <w:rsid w:val="001F5563"/>
    <w:rsid w:val="00210DAA"/>
    <w:rsid w:val="00241C0E"/>
    <w:rsid w:val="00243DC6"/>
    <w:rsid w:val="00253BCB"/>
    <w:rsid w:val="002572B0"/>
    <w:rsid w:val="002607E7"/>
    <w:rsid w:val="002610D3"/>
    <w:rsid w:val="00273315"/>
    <w:rsid w:val="00276764"/>
    <w:rsid w:val="00276D7D"/>
    <w:rsid w:val="00290B3A"/>
    <w:rsid w:val="002913CB"/>
    <w:rsid w:val="00294440"/>
    <w:rsid w:val="002949A2"/>
    <w:rsid w:val="002A402B"/>
    <w:rsid w:val="002B2E29"/>
    <w:rsid w:val="002B6DA4"/>
    <w:rsid w:val="002C3103"/>
    <w:rsid w:val="002C3E5D"/>
    <w:rsid w:val="002C50DE"/>
    <w:rsid w:val="002D3E31"/>
    <w:rsid w:val="002D4CEC"/>
    <w:rsid w:val="002D7949"/>
    <w:rsid w:val="002F04CD"/>
    <w:rsid w:val="002F5451"/>
    <w:rsid w:val="003032B6"/>
    <w:rsid w:val="00304320"/>
    <w:rsid w:val="003107A6"/>
    <w:rsid w:val="00322640"/>
    <w:rsid w:val="00327BB4"/>
    <w:rsid w:val="00333966"/>
    <w:rsid w:val="00340E71"/>
    <w:rsid w:val="00343675"/>
    <w:rsid w:val="00351877"/>
    <w:rsid w:val="00355689"/>
    <w:rsid w:val="00365198"/>
    <w:rsid w:val="003661D5"/>
    <w:rsid w:val="0036676B"/>
    <w:rsid w:val="00370444"/>
    <w:rsid w:val="0037206D"/>
    <w:rsid w:val="00376A13"/>
    <w:rsid w:val="003833C0"/>
    <w:rsid w:val="00386662"/>
    <w:rsid w:val="003B1E68"/>
    <w:rsid w:val="003C1CF3"/>
    <w:rsid w:val="003C36EB"/>
    <w:rsid w:val="003C5EFE"/>
    <w:rsid w:val="003C6E13"/>
    <w:rsid w:val="003D335B"/>
    <w:rsid w:val="003D6D97"/>
    <w:rsid w:val="003E2CE9"/>
    <w:rsid w:val="003E5727"/>
    <w:rsid w:val="003F0FC0"/>
    <w:rsid w:val="003F7673"/>
    <w:rsid w:val="004231F6"/>
    <w:rsid w:val="004247BC"/>
    <w:rsid w:val="00434CE6"/>
    <w:rsid w:val="004407B9"/>
    <w:rsid w:val="0044781E"/>
    <w:rsid w:val="004659B9"/>
    <w:rsid w:val="004712B2"/>
    <w:rsid w:val="00486B65"/>
    <w:rsid w:val="00490CDB"/>
    <w:rsid w:val="00497E39"/>
    <w:rsid w:val="004A5F8E"/>
    <w:rsid w:val="004B0AA0"/>
    <w:rsid w:val="004C3292"/>
    <w:rsid w:val="004E43F7"/>
    <w:rsid w:val="004F280A"/>
    <w:rsid w:val="00502F0C"/>
    <w:rsid w:val="00503CF9"/>
    <w:rsid w:val="005102DE"/>
    <w:rsid w:val="005138FC"/>
    <w:rsid w:val="00513BE1"/>
    <w:rsid w:val="0051440B"/>
    <w:rsid w:val="005179A1"/>
    <w:rsid w:val="005245AE"/>
    <w:rsid w:val="005251C4"/>
    <w:rsid w:val="005252CF"/>
    <w:rsid w:val="00525B3B"/>
    <w:rsid w:val="00544EA8"/>
    <w:rsid w:val="00552665"/>
    <w:rsid w:val="00566D12"/>
    <w:rsid w:val="005A1562"/>
    <w:rsid w:val="005A2785"/>
    <w:rsid w:val="005A31B7"/>
    <w:rsid w:val="005A6624"/>
    <w:rsid w:val="005A74B6"/>
    <w:rsid w:val="005B5C4A"/>
    <w:rsid w:val="005C5DAA"/>
    <w:rsid w:val="005C6225"/>
    <w:rsid w:val="005D6A05"/>
    <w:rsid w:val="005D6A50"/>
    <w:rsid w:val="005F1EB6"/>
    <w:rsid w:val="005F5D70"/>
    <w:rsid w:val="005F732B"/>
    <w:rsid w:val="00600544"/>
    <w:rsid w:val="00607E72"/>
    <w:rsid w:val="00613A7A"/>
    <w:rsid w:val="0061467F"/>
    <w:rsid w:val="00623B00"/>
    <w:rsid w:val="0063399B"/>
    <w:rsid w:val="00640FDE"/>
    <w:rsid w:val="006416F4"/>
    <w:rsid w:val="00646075"/>
    <w:rsid w:val="00665182"/>
    <w:rsid w:val="00671F70"/>
    <w:rsid w:val="00673E17"/>
    <w:rsid w:val="00674ECA"/>
    <w:rsid w:val="00692543"/>
    <w:rsid w:val="0069543C"/>
    <w:rsid w:val="00695F3B"/>
    <w:rsid w:val="006A3746"/>
    <w:rsid w:val="006B0B61"/>
    <w:rsid w:val="006B1DAA"/>
    <w:rsid w:val="006C3B50"/>
    <w:rsid w:val="006D304D"/>
    <w:rsid w:val="006D7DAE"/>
    <w:rsid w:val="006E024C"/>
    <w:rsid w:val="006E400F"/>
    <w:rsid w:val="006F7DE6"/>
    <w:rsid w:val="00706B50"/>
    <w:rsid w:val="00711EBB"/>
    <w:rsid w:val="00712FCD"/>
    <w:rsid w:val="007341DA"/>
    <w:rsid w:val="00737CD0"/>
    <w:rsid w:val="00737D03"/>
    <w:rsid w:val="007416CA"/>
    <w:rsid w:val="0074354F"/>
    <w:rsid w:val="00750BBB"/>
    <w:rsid w:val="0075670F"/>
    <w:rsid w:val="0076013F"/>
    <w:rsid w:val="0076465B"/>
    <w:rsid w:val="0077655C"/>
    <w:rsid w:val="00785A52"/>
    <w:rsid w:val="007870A2"/>
    <w:rsid w:val="00794396"/>
    <w:rsid w:val="007A0143"/>
    <w:rsid w:val="007A67A0"/>
    <w:rsid w:val="007A75CC"/>
    <w:rsid w:val="007B0211"/>
    <w:rsid w:val="007B5736"/>
    <w:rsid w:val="007D3849"/>
    <w:rsid w:val="007E2618"/>
    <w:rsid w:val="007F11E8"/>
    <w:rsid w:val="007F3EF3"/>
    <w:rsid w:val="007F5536"/>
    <w:rsid w:val="007F6606"/>
    <w:rsid w:val="007F74D0"/>
    <w:rsid w:val="008012EF"/>
    <w:rsid w:val="00802CBA"/>
    <w:rsid w:val="0081109D"/>
    <w:rsid w:val="008223C0"/>
    <w:rsid w:val="00832F53"/>
    <w:rsid w:val="0084183A"/>
    <w:rsid w:val="0086260D"/>
    <w:rsid w:val="00864D55"/>
    <w:rsid w:val="008674BC"/>
    <w:rsid w:val="00870AFA"/>
    <w:rsid w:val="00872096"/>
    <w:rsid w:val="00874F50"/>
    <w:rsid w:val="00876F03"/>
    <w:rsid w:val="0087780D"/>
    <w:rsid w:val="0088205F"/>
    <w:rsid w:val="00882C43"/>
    <w:rsid w:val="00885C92"/>
    <w:rsid w:val="008A0554"/>
    <w:rsid w:val="008A0D58"/>
    <w:rsid w:val="008B3094"/>
    <w:rsid w:val="008B776D"/>
    <w:rsid w:val="008C1146"/>
    <w:rsid w:val="008D33A9"/>
    <w:rsid w:val="008E2D39"/>
    <w:rsid w:val="008F17BD"/>
    <w:rsid w:val="008F4F09"/>
    <w:rsid w:val="008F72EB"/>
    <w:rsid w:val="00902199"/>
    <w:rsid w:val="00912E09"/>
    <w:rsid w:val="00926849"/>
    <w:rsid w:val="00927F70"/>
    <w:rsid w:val="00940A79"/>
    <w:rsid w:val="0094278E"/>
    <w:rsid w:val="00943B35"/>
    <w:rsid w:val="00946642"/>
    <w:rsid w:val="0095358C"/>
    <w:rsid w:val="009545EF"/>
    <w:rsid w:val="00954612"/>
    <w:rsid w:val="0095584E"/>
    <w:rsid w:val="009615A2"/>
    <w:rsid w:val="0096423C"/>
    <w:rsid w:val="009646C9"/>
    <w:rsid w:val="009650B8"/>
    <w:rsid w:val="009653C5"/>
    <w:rsid w:val="00970C90"/>
    <w:rsid w:val="00981B98"/>
    <w:rsid w:val="00984A73"/>
    <w:rsid w:val="00987116"/>
    <w:rsid w:val="009A1937"/>
    <w:rsid w:val="009A7593"/>
    <w:rsid w:val="009B299B"/>
    <w:rsid w:val="009D4F8F"/>
    <w:rsid w:val="009E7EFB"/>
    <w:rsid w:val="00A11B66"/>
    <w:rsid w:val="00A16D5B"/>
    <w:rsid w:val="00A247CC"/>
    <w:rsid w:val="00A405B0"/>
    <w:rsid w:val="00A50834"/>
    <w:rsid w:val="00A56B8F"/>
    <w:rsid w:val="00A63DE4"/>
    <w:rsid w:val="00A7013A"/>
    <w:rsid w:val="00A73AEB"/>
    <w:rsid w:val="00A8251F"/>
    <w:rsid w:val="00A92060"/>
    <w:rsid w:val="00A94AD9"/>
    <w:rsid w:val="00A96519"/>
    <w:rsid w:val="00AC3DD8"/>
    <w:rsid w:val="00AC40AF"/>
    <w:rsid w:val="00AC7C39"/>
    <w:rsid w:val="00AD0637"/>
    <w:rsid w:val="00AD1CB1"/>
    <w:rsid w:val="00AE178F"/>
    <w:rsid w:val="00AE5EFE"/>
    <w:rsid w:val="00B04DCA"/>
    <w:rsid w:val="00B07E17"/>
    <w:rsid w:val="00B12321"/>
    <w:rsid w:val="00B20447"/>
    <w:rsid w:val="00B2059D"/>
    <w:rsid w:val="00B3025C"/>
    <w:rsid w:val="00B370B7"/>
    <w:rsid w:val="00B378D5"/>
    <w:rsid w:val="00B43050"/>
    <w:rsid w:val="00B453E0"/>
    <w:rsid w:val="00B52061"/>
    <w:rsid w:val="00B536EB"/>
    <w:rsid w:val="00B603F6"/>
    <w:rsid w:val="00B64603"/>
    <w:rsid w:val="00B74587"/>
    <w:rsid w:val="00B83F2B"/>
    <w:rsid w:val="00B8404A"/>
    <w:rsid w:val="00B9260E"/>
    <w:rsid w:val="00B92E98"/>
    <w:rsid w:val="00BA1BEE"/>
    <w:rsid w:val="00BB5E42"/>
    <w:rsid w:val="00BD171A"/>
    <w:rsid w:val="00BD51B5"/>
    <w:rsid w:val="00BE19FD"/>
    <w:rsid w:val="00BE2F33"/>
    <w:rsid w:val="00BF29CF"/>
    <w:rsid w:val="00C10625"/>
    <w:rsid w:val="00C10E68"/>
    <w:rsid w:val="00C11C3C"/>
    <w:rsid w:val="00C12EA5"/>
    <w:rsid w:val="00C20735"/>
    <w:rsid w:val="00C22451"/>
    <w:rsid w:val="00C224BD"/>
    <w:rsid w:val="00C3079A"/>
    <w:rsid w:val="00C35CDF"/>
    <w:rsid w:val="00C37D82"/>
    <w:rsid w:val="00C563C0"/>
    <w:rsid w:val="00C56529"/>
    <w:rsid w:val="00C64F96"/>
    <w:rsid w:val="00C651EF"/>
    <w:rsid w:val="00C65C4C"/>
    <w:rsid w:val="00C675A4"/>
    <w:rsid w:val="00C720BE"/>
    <w:rsid w:val="00C7446B"/>
    <w:rsid w:val="00C81B36"/>
    <w:rsid w:val="00C8611A"/>
    <w:rsid w:val="00C86C22"/>
    <w:rsid w:val="00C9487F"/>
    <w:rsid w:val="00CA070F"/>
    <w:rsid w:val="00CB12EA"/>
    <w:rsid w:val="00CC0D72"/>
    <w:rsid w:val="00CC1BFC"/>
    <w:rsid w:val="00CC36A3"/>
    <w:rsid w:val="00CD1B58"/>
    <w:rsid w:val="00CD5699"/>
    <w:rsid w:val="00CD74DE"/>
    <w:rsid w:val="00CE3681"/>
    <w:rsid w:val="00CF40D6"/>
    <w:rsid w:val="00D0020B"/>
    <w:rsid w:val="00D02EA8"/>
    <w:rsid w:val="00D12D2A"/>
    <w:rsid w:val="00D2339B"/>
    <w:rsid w:val="00D246C6"/>
    <w:rsid w:val="00D370BE"/>
    <w:rsid w:val="00D4755E"/>
    <w:rsid w:val="00D61705"/>
    <w:rsid w:val="00D65BB1"/>
    <w:rsid w:val="00D678F2"/>
    <w:rsid w:val="00D763BA"/>
    <w:rsid w:val="00D80B73"/>
    <w:rsid w:val="00D81DC4"/>
    <w:rsid w:val="00D83D4C"/>
    <w:rsid w:val="00D91550"/>
    <w:rsid w:val="00DA1ED7"/>
    <w:rsid w:val="00DA57C2"/>
    <w:rsid w:val="00DC0E29"/>
    <w:rsid w:val="00DD583D"/>
    <w:rsid w:val="00DE441E"/>
    <w:rsid w:val="00DE6B9E"/>
    <w:rsid w:val="00DE721B"/>
    <w:rsid w:val="00DE7DC4"/>
    <w:rsid w:val="00DF2747"/>
    <w:rsid w:val="00DF527A"/>
    <w:rsid w:val="00DF723E"/>
    <w:rsid w:val="00E00756"/>
    <w:rsid w:val="00E0150F"/>
    <w:rsid w:val="00E10A1D"/>
    <w:rsid w:val="00E25171"/>
    <w:rsid w:val="00E359FA"/>
    <w:rsid w:val="00E35A35"/>
    <w:rsid w:val="00E36AF6"/>
    <w:rsid w:val="00E404CA"/>
    <w:rsid w:val="00E47684"/>
    <w:rsid w:val="00E75C52"/>
    <w:rsid w:val="00EA0370"/>
    <w:rsid w:val="00EA1D16"/>
    <w:rsid w:val="00EB05E3"/>
    <w:rsid w:val="00EB070E"/>
    <w:rsid w:val="00EB15C4"/>
    <w:rsid w:val="00EB296B"/>
    <w:rsid w:val="00EC43B1"/>
    <w:rsid w:val="00EC43CC"/>
    <w:rsid w:val="00ED1D8F"/>
    <w:rsid w:val="00ED3569"/>
    <w:rsid w:val="00ED3653"/>
    <w:rsid w:val="00EE4EB9"/>
    <w:rsid w:val="00EE5751"/>
    <w:rsid w:val="00EF128F"/>
    <w:rsid w:val="00EF76CF"/>
    <w:rsid w:val="00F013D1"/>
    <w:rsid w:val="00F02BAB"/>
    <w:rsid w:val="00F10868"/>
    <w:rsid w:val="00F12A77"/>
    <w:rsid w:val="00F16594"/>
    <w:rsid w:val="00F2004A"/>
    <w:rsid w:val="00F30920"/>
    <w:rsid w:val="00F32F0E"/>
    <w:rsid w:val="00F339FE"/>
    <w:rsid w:val="00F41EDD"/>
    <w:rsid w:val="00F433B9"/>
    <w:rsid w:val="00F46DD6"/>
    <w:rsid w:val="00F614D2"/>
    <w:rsid w:val="00F61965"/>
    <w:rsid w:val="00F71C7F"/>
    <w:rsid w:val="00F743CD"/>
    <w:rsid w:val="00F81DA9"/>
    <w:rsid w:val="00F84FD4"/>
    <w:rsid w:val="00F852F1"/>
    <w:rsid w:val="00F9575B"/>
    <w:rsid w:val="00FB7F3C"/>
    <w:rsid w:val="00FC0842"/>
    <w:rsid w:val="00FC6A27"/>
    <w:rsid w:val="00FC6A83"/>
    <w:rsid w:val="00FD74B5"/>
    <w:rsid w:val="00FE2290"/>
    <w:rsid w:val="00FE3B6C"/>
    <w:rsid w:val="00FE6852"/>
    <w:rsid w:val="00FF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B9416"/>
  <w15:docId w15:val="{A2545554-1B34-42D1-BA64-0A9D6FC5F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705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61705"/>
    <w:rPr>
      <w:color w:val="808080"/>
    </w:rPr>
  </w:style>
  <w:style w:type="table" w:styleId="a5">
    <w:name w:val="Table Grid"/>
    <w:basedOn w:val="a1"/>
    <w:uiPriority w:val="59"/>
    <w:rsid w:val="00D6170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61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170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763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763BA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763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763BA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semiHidden/>
    <w:unhideWhenUsed/>
    <w:rsid w:val="00050384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F12A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6014">
              <w:marLeft w:val="0"/>
              <w:marRight w:val="0"/>
              <w:marTop w:val="96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7553">
                  <w:marLeft w:val="0"/>
                  <w:marRight w:val="0"/>
                  <w:marTop w:val="0"/>
                  <w:marBottom w:val="0"/>
                  <w:divBdr>
                    <w:top w:val="single" w:sz="36" w:space="0" w:color="F7F7F7"/>
                    <w:left w:val="single" w:sz="36" w:space="0" w:color="F7F7F7"/>
                    <w:bottom w:val="single" w:sz="36" w:space="0" w:color="F7F7F7"/>
                    <w:right w:val="single" w:sz="36" w:space="0" w:color="F7F7F7"/>
                  </w:divBdr>
                  <w:divsChild>
                    <w:div w:id="132219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1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173">
                  <w:marLeft w:val="-3720"/>
                  <w:marRight w:val="-3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9828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6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658767">
                  <w:marLeft w:val="-3720"/>
                  <w:marRight w:val="-3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698152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5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3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27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531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6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69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8977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3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pro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8EF67-80F2-495D-84C7-87C317D7E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1452</TotalTime>
  <Pages>5</Pages>
  <Words>2013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320</cp:revision>
  <cp:lastPrinted>2018-11-04T07:04:00Z</cp:lastPrinted>
  <dcterms:created xsi:type="dcterms:W3CDTF">2018-10-17T16:13:00Z</dcterms:created>
  <dcterms:modified xsi:type="dcterms:W3CDTF">2026-02-22T16:05:00Z</dcterms:modified>
</cp:coreProperties>
</file>