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16CB" w:rsidRDefault="004D16CB" w:rsidP="004D16C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16CB">
        <w:rPr>
          <w:rFonts w:ascii="Times New Roman" w:hAnsi="Times New Roman" w:cs="Times New Roman"/>
          <w:b/>
          <w:sz w:val="28"/>
          <w:szCs w:val="28"/>
        </w:rPr>
        <w:t>Открытый урок в 1Б классе по обучению грамоте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4D16C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83BAF" w:rsidRDefault="004D16CB" w:rsidP="004D16C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</w:t>
      </w:r>
      <w:r w:rsidRPr="004D16CB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4D16CB">
        <w:rPr>
          <w:rFonts w:ascii="Times New Roman" w:hAnsi="Times New Roman" w:cs="Times New Roman"/>
          <w:sz w:val="28"/>
          <w:szCs w:val="28"/>
        </w:rPr>
        <w:t>«Проведение звукового анализа слов с буквами</w:t>
      </w:r>
      <w:proofErr w:type="gramStart"/>
      <w:r w:rsidRPr="004D16CB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4D16CB">
        <w:rPr>
          <w:rFonts w:ascii="Times New Roman" w:hAnsi="Times New Roman" w:cs="Times New Roman"/>
          <w:sz w:val="28"/>
          <w:szCs w:val="28"/>
        </w:rPr>
        <w:t>, д. Сопоставление звуков [</w:t>
      </w:r>
      <w:proofErr w:type="spellStart"/>
      <w:r w:rsidRPr="004D16CB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4D16CB">
        <w:rPr>
          <w:rFonts w:ascii="Times New Roman" w:hAnsi="Times New Roman" w:cs="Times New Roman"/>
          <w:sz w:val="28"/>
          <w:szCs w:val="28"/>
        </w:rPr>
        <w:t>] – [т].</w:t>
      </w:r>
    </w:p>
    <w:p w:rsidR="004D16CB" w:rsidRDefault="004D16CB" w:rsidP="004D16CB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4D16CB">
        <w:rPr>
          <w:rFonts w:ascii="Times New Roman" w:hAnsi="Times New Roman" w:cs="Times New Roman"/>
          <w:sz w:val="28"/>
        </w:rPr>
        <w:t xml:space="preserve">формирование умения проводить звуковой анализ слов с </w:t>
      </w:r>
      <w:r>
        <w:rPr>
          <w:rFonts w:ascii="Times New Roman" w:hAnsi="Times New Roman" w:cs="Times New Roman"/>
          <w:sz w:val="28"/>
        </w:rPr>
        <w:t xml:space="preserve">изученными </w:t>
      </w:r>
      <w:r w:rsidRPr="004D16CB">
        <w:rPr>
          <w:rFonts w:ascii="Times New Roman" w:hAnsi="Times New Roman" w:cs="Times New Roman"/>
          <w:sz w:val="28"/>
        </w:rPr>
        <w:t>буквами</w:t>
      </w:r>
      <w:r>
        <w:rPr>
          <w:rFonts w:ascii="Times New Roman" w:hAnsi="Times New Roman" w:cs="Times New Roman"/>
          <w:sz w:val="28"/>
        </w:rPr>
        <w:t xml:space="preserve">, </w:t>
      </w:r>
      <w:r w:rsidR="0045242A">
        <w:rPr>
          <w:rFonts w:ascii="Times New Roman" w:hAnsi="Times New Roman" w:cs="Times New Roman"/>
          <w:sz w:val="28"/>
        </w:rPr>
        <w:t xml:space="preserve">сопоставлять и </w:t>
      </w:r>
      <w:r>
        <w:rPr>
          <w:rFonts w:ascii="Times New Roman" w:hAnsi="Times New Roman" w:cs="Times New Roman"/>
          <w:sz w:val="28"/>
        </w:rPr>
        <w:t>различать парные по глухости-звонкости</w:t>
      </w:r>
      <w:r w:rsidR="0045242A">
        <w:rPr>
          <w:rFonts w:ascii="Times New Roman" w:hAnsi="Times New Roman" w:cs="Times New Roman"/>
          <w:sz w:val="28"/>
        </w:rPr>
        <w:t xml:space="preserve"> согласные</w:t>
      </w:r>
      <w:r w:rsidRPr="004D16CB">
        <w:rPr>
          <w:rFonts w:ascii="Times New Roman" w:hAnsi="Times New Roman" w:cs="Times New Roman"/>
          <w:sz w:val="28"/>
        </w:rPr>
        <w:t xml:space="preserve"> звуки [</w:t>
      </w:r>
      <w:proofErr w:type="spellStart"/>
      <w:r w:rsidRPr="004D16CB">
        <w:rPr>
          <w:rFonts w:ascii="Times New Roman" w:hAnsi="Times New Roman" w:cs="Times New Roman"/>
          <w:sz w:val="28"/>
        </w:rPr>
        <w:t>д</w:t>
      </w:r>
      <w:proofErr w:type="spellEnd"/>
      <w:r w:rsidRPr="004D16CB">
        <w:rPr>
          <w:rFonts w:ascii="Times New Roman" w:hAnsi="Times New Roman" w:cs="Times New Roman"/>
          <w:sz w:val="28"/>
        </w:rPr>
        <w:t>] — [</w:t>
      </w:r>
      <w:proofErr w:type="gramStart"/>
      <w:r w:rsidRPr="004D16CB">
        <w:rPr>
          <w:rFonts w:ascii="Times New Roman" w:hAnsi="Times New Roman" w:cs="Times New Roman"/>
          <w:sz w:val="28"/>
        </w:rPr>
        <w:t>т</w:t>
      </w:r>
      <w:proofErr w:type="gramEnd"/>
      <w:r w:rsidRPr="004D16CB">
        <w:rPr>
          <w:rFonts w:ascii="Times New Roman" w:hAnsi="Times New Roman" w:cs="Times New Roman"/>
          <w:sz w:val="28"/>
        </w:rPr>
        <w:t>].</w:t>
      </w:r>
    </w:p>
    <w:p w:rsidR="0045242A" w:rsidRDefault="0045242A" w:rsidP="004D16C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5242A">
        <w:rPr>
          <w:rFonts w:ascii="Times New Roman" w:hAnsi="Times New Roman" w:cs="Times New Roman"/>
          <w:b/>
          <w:sz w:val="28"/>
          <w:szCs w:val="28"/>
        </w:rPr>
        <w:t>Планируемые</w:t>
      </w:r>
      <w:r>
        <w:rPr>
          <w:rFonts w:ascii="Times New Roman" w:hAnsi="Times New Roman" w:cs="Times New Roman"/>
          <w:b/>
          <w:sz w:val="28"/>
          <w:szCs w:val="28"/>
        </w:rPr>
        <w:t xml:space="preserve"> результаты: </w:t>
      </w:r>
    </w:p>
    <w:p w:rsidR="0045242A" w:rsidRPr="0045242A" w:rsidRDefault="0045242A" w:rsidP="0045242A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Личностные: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 Формирование интереса к учебной деятельности, навыков сотрудничества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;</w:t>
      </w:r>
    </w:p>
    <w:p w:rsidR="0045242A" w:rsidRDefault="0045242A" w:rsidP="0045242A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Предметные: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различать гласные и согласные звуки, различать понятия «звук» и «буква», различать ударные и безударные гласные звуки;</w:t>
      </w:r>
    </w:p>
    <w:p w:rsidR="0045242A" w:rsidRPr="0045242A" w:rsidRDefault="005164D6" w:rsidP="0045242A">
      <w:pPr>
        <w:pStyle w:val="ds-markdown-paragraph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0"/>
        </w:rPr>
      </w:pPr>
      <w:r>
        <w:rPr>
          <w:color w:val="000000" w:themeColor="text1"/>
          <w:sz w:val="28"/>
          <w:szCs w:val="20"/>
        </w:rPr>
        <w:t>з</w:t>
      </w:r>
      <w:r w:rsidR="0045242A" w:rsidRPr="0045242A">
        <w:rPr>
          <w:color w:val="000000" w:themeColor="text1"/>
          <w:sz w:val="28"/>
          <w:szCs w:val="20"/>
        </w:rPr>
        <w:t>нать звуки [</w:t>
      </w:r>
      <w:proofErr w:type="spellStart"/>
      <w:r w:rsidR="0045242A" w:rsidRPr="0045242A">
        <w:rPr>
          <w:color w:val="000000" w:themeColor="text1"/>
          <w:sz w:val="28"/>
          <w:szCs w:val="20"/>
        </w:rPr>
        <w:t>д</w:t>
      </w:r>
      <w:proofErr w:type="spellEnd"/>
      <w:r w:rsidR="0045242A" w:rsidRPr="0045242A">
        <w:rPr>
          <w:color w:val="000000" w:themeColor="text1"/>
          <w:sz w:val="28"/>
          <w:szCs w:val="20"/>
        </w:rPr>
        <w:t>] (звонкий, твёрдый, согласный), [</w:t>
      </w:r>
      <w:proofErr w:type="spellStart"/>
      <w:r w:rsidR="0045242A" w:rsidRPr="0045242A">
        <w:rPr>
          <w:color w:val="000000" w:themeColor="text1"/>
          <w:sz w:val="28"/>
          <w:szCs w:val="20"/>
        </w:rPr>
        <w:t>д</w:t>
      </w:r>
      <w:proofErr w:type="spellEnd"/>
      <w:r w:rsidR="0045242A" w:rsidRPr="0045242A">
        <w:rPr>
          <w:color w:val="000000" w:themeColor="text1"/>
          <w:sz w:val="28"/>
          <w:szCs w:val="20"/>
        </w:rPr>
        <w:t>'] (звонкий, мягкий, согласный), [т] (глухой, твёрдый, согласный), [</w:t>
      </w:r>
      <w:r w:rsidR="0045242A">
        <w:rPr>
          <w:color w:val="000000" w:themeColor="text1"/>
          <w:sz w:val="28"/>
          <w:szCs w:val="20"/>
        </w:rPr>
        <w:t>т'] (глухой, мягкий, согласный);</w:t>
      </w:r>
      <w:r>
        <w:rPr>
          <w:color w:val="000000" w:themeColor="text1"/>
          <w:sz w:val="28"/>
          <w:szCs w:val="20"/>
        </w:rPr>
        <w:t xml:space="preserve"> у</w:t>
      </w:r>
      <w:r w:rsidR="0045242A" w:rsidRPr="0045242A">
        <w:rPr>
          <w:color w:val="000000" w:themeColor="text1"/>
          <w:sz w:val="28"/>
          <w:szCs w:val="20"/>
        </w:rPr>
        <w:t>меть выделять звуки [</w:t>
      </w:r>
      <w:proofErr w:type="spellStart"/>
      <w:r w:rsidR="0045242A" w:rsidRPr="0045242A">
        <w:rPr>
          <w:color w:val="000000" w:themeColor="text1"/>
          <w:sz w:val="28"/>
          <w:szCs w:val="20"/>
        </w:rPr>
        <w:t>д</w:t>
      </w:r>
      <w:proofErr w:type="spellEnd"/>
      <w:r w:rsidR="0045242A" w:rsidRPr="0045242A">
        <w:rPr>
          <w:color w:val="000000" w:themeColor="text1"/>
          <w:sz w:val="28"/>
          <w:szCs w:val="20"/>
        </w:rPr>
        <w:t>] и [т] в словах, давать им характеристику, стро</w:t>
      </w:r>
      <w:r w:rsidR="0045242A">
        <w:rPr>
          <w:color w:val="000000" w:themeColor="text1"/>
          <w:sz w:val="28"/>
          <w:szCs w:val="20"/>
        </w:rPr>
        <w:t>ить модели слов с этими звуками;</w:t>
      </w:r>
      <w:r>
        <w:rPr>
          <w:color w:val="000000" w:themeColor="text1"/>
          <w:sz w:val="28"/>
          <w:szCs w:val="20"/>
        </w:rPr>
        <w:t xml:space="preserve"> у</w:t>
      </w:r>
      <w:r w:rsidR="0045242A" w:rsidRPr="0045242A">
        <w:rPr>
          <w:color w:val="000000" w:themeColor="text1"/>
          <w:sz w:val="28"/>
          <w:szCs w:val="20"/>
        </w:rPr>
        <w:t>меть различать буквы</w:t>
      </w:r>
      <w:proofErr w:type="gramStart"/>
      <w:r w:rsidR="0045242A" w:rsidRPr="0045242A">
        <w:rPr>
          <w:color w:val="000000" w:themeColor="text1"/>
          <w:sz w:val="28"/>
          <w:szCs w:val="20"/>
        </w:rPr>
        <w:t xml:space="preserve"> Д</w:t>
      </w:r>
      <w:proofErr w:type="gramEnd"/>
      <w:r w:rsidR="0045242A" w:rsidRPr="0045242A">
        <w:rPr>
          <w:color w:val="000000" w:themeColor="text1"/>
          <w:sz w:val="28"/>
          <w:szCs w:val="20"/>
        </w:rPr>
        <w:t xml:space="preserve">, </w:t>
      </w:r>
      <w:proofErr w:type="spellStart"/>
      <w:r w:rsidR="0045242A" w:rsidRPr="0045242A">
        <w:rPr>
          <w:color w:val="000000" w:themeColor="text1"/>
          <w:sz w:val="28"/>
          <w:szCs w:val="20"/>
        </w:rPr>
        <w:t>д</w:t>
      </w:r>
      <w:proofErr w:type="spellEnd"/>
      <w:r w:rsidR="0045242A" w:rsidRPr="0045242A">
        <w:rPr>
          <w:color w:val="000000" w:themeColor="text1"/>
          <w:sz w:val="28"/>
          <w:szCs w:val="20"/>
        </w:rPr>
        <w:t xml:space="preserve"> и звуки, которые они обозначают.</w:t>
      </w:r>
    </w:p>
    <w:p w:rsidR="0045242A" w:rsidRPr="0045242A" w:rsidRDefault="0045242A" w:rsidP="0045242A">
      <w:pPr>
        <w:pStyle w:val="LO-normal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М</w:t>
      </w:r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етапредметные</w:t>
      </w:r>
      <w:proofErr w:type="spellEnd"/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:</w:t>
      </w:r>
    </w:p>
    <w:p w:rsidR="0045242A" w:rsidRPr="0045242A" w:rsidRDefault="0045242A" w:rsidP="0045242A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— </w:t>
      </w:r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регулятивные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: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воспринимать учебное задание, выбирать последовательность действий, оценивать ход и результат выполнения; выстраивать последовательность выбранных действий;</w:t>
      </w:r>
    </w:p>
    <w:p w:rsidR="0045242A" w:rsidRPr="0045242A" w:rsidRDefault="0045242A" w:rsidP="0045242A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— </w:t>
      </w:r>
      <w:r w:rsidRPr="0045242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коммуникативные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: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у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мение оформлять свои мысли в устной форме, слушать и понимать других, договариваться о правилах игры;</w:t>
      </w:r>
      <w:r>
        <w:rPr>
          <w:rFonts w:ascii="Segoe UI" w:hAnsi="Segoe UI" w:cs="Segoe UI"/>
          <w:color w:val="0F1115"/>
          <w:sz w:val="20"/>
          <w:shd w:val="clear" w:color="auto" w:fill="FFFFFF"/>
          <w:lang w:val="ru-RU"/>
        </w:rPr>
        <w:t xml:space="preserve"> 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45242A" w:rsidRDefault="0045242A" w:rsidP="005164D6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</w:pP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— </w:t>
      </w:r>
      <w:r w:rsidRPr="005164D6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познавательные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:</w:t>
      </w:r>
      <w:r w:rsidR="005164D6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45242A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формулировать с помощью учителя цель, планиров</w:t>
      </w:r>
      <w:r w:rsidR="005164D6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ать изменения объекта, ситуации; </w:t>
      </w:r>
      <w:r w:rsidR="005164D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у</w:t>
      </w:r>
      <w:r w:rsidR="005164D6" w:rsidRPr="005164D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  <w:t>мение анализировать, сравнивать, обобщать, работать со схемами-моделями.</w:t>
      </w:r>
    </w:p>
    <w:p w:rsidR="005164D6" w:rsidRDefault="005164D6" w:rsidP="005164D6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r w:rsidRPr="005164D6">
        <w:rPr>
          <w:rStyle w:val="a3"/>
          <w:color w:val="000000" w:themeColor="text1"/>
          <w:sz w:val="28"/>
          <w:szCs w:val="28"/>
        </w:rPr>
        <w:t>Оборудование:</w:t>
      </w:r>
      <w:r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br/>
      </w:r>
      <w:proofErr w:type="gramStart"/>
      <w:r w:rsidRPr="005164D6">
        <w:rPr>
          <w:color w:val="000000" w:themeColor="text1"/>
          <w:sz w:val="28"/>
          <w:szCs w:val="28"/>
        </w:rPr>
        <w:t>У учителя: интерактивная доска (или магнитная до</w:t>
      </w:r>
      <w:r>
        <w:rPr>
          <w:color w:val="000000" w:themeColor="text1"/>
          <w:sz w:val="28"/>
          <w:szCs w:val="28"/>
        </w:rPr>
        <w:t xml:space="preserve">ска), карточки с </w:t>
      </w:r>
      <w:r>
        <w:rPr>
          <w:color w:val="000000" w:themeColor="text1"/>
          <w:sz w:val="28"/>
          <w:szCs w:val="28"/>
        </w:rPr>
        <w:lastRenderedPageBreak/>
        <w:t>колокольчиком (звонкий звук) и наушниками (глухой звук), фонетические карточки (синяя, зеленая, твердое слияние, мягкое слияние).</w:t>
      </w:r>
      <w:proofErr w:type="gramEnd"/>
    </w:p>
    <w:p w:rsidR="005164D6" w:rsidRPr="005164D6" w:rsidRDefault="005164D6" w:rsidP="005164D6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</w:p>
    <w:p w:rsidR="005164D6" w:rsidRPr="005164D6" w:rsidRDefault="005164D6" w:rsidP="005164D6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proofErr w:type="gramStart"/>
      <w:r w:rsidRPr="005164D6">
        <w:rPr>
          <w:color w:val="000000" w:themeColor="text1"/>
          <w:sz w:val="28"/>
          <w:szCs w:val="28"/>
        </w:rPr>
        <w:t xml:space="preserve">У учащихся: </w:t>
      </w:r>
      <w:r>
        <w:rPr>
          <w:color w:val="000000" w:themeColor="text1"/>
          <w:sz w:val="28"/>
          <w:szCs w:val="28"/>
        </w:rPr>
        <w:t>фонетические карточки</w:t>
      </w:r>
      <w:r w:rsidRPr="005164D6">
        <w:rPr>
          <w:color w:val="000000" w:themeColor="text1"/>
          <w:sz w:val="28"/>
          <w:szCs w:val="28"/>
        </w:rPr>
        <w:t xml:space="preserve"> для звукового анализа (синие, зелёные</w:t>
      </w:r>
      <w:r>
        <w:rPr>
          <w:color w:val="000000" w:themeColor="text1"/>
          <w:sz w:val="28"/>
          <w:szCs w:val="28"/>
        </w:rPr>
        <w:t>, твердое слияние, мягкое слияние</w:t>
      </w:r>
      <w:r w:rsidRPr="005164D6">
        <w:rPr>
          <w:color w:val="000000" w:themeColor="text1"/>
          <w:sz w:val="28"/>
          <w:szCs w:val="28"/>
        </w:rPr>
        <w:t xml:space="preserve">), </w:t>
      </w:r>
      <w:r>
        <w:rPr>
          <w:color w:val="000000" w:themeColor="text1"/>
          <w:sz w:val="28"/>
          <w:szCs w:val="28"/>
        </w:rPr>
        <w:t xml:space="preserve">карточки с колокольчиком (звонкий звук) и наушниками (глухой звук), тетрадь для печатания, карандаши (цветные и простой), синяя ручка, Азбука. </w:t>
      </w:r>
      <w:proofErr w:type="gramEnd"/>
    </w:p>
    <w:p w:rsidR="005164D6" w:rsidRDefault="005164D6" w:rsidP="005164D6">
      <w:pPr>
        <w:pStyle w:val="LO-normal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ru-RU"/>
        </w:rPr>
      </w:pPr>
    </w:p>
    <w:p w:rsidR="005164D6" w:rsidRPr="005164D6" w:rsidRDefault="005164D6" w:rsidP="005164D6">
      <w:pPr>
        <w:pStyle w:val="LO-normal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5164D6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ru-RU"/>
        </w:rPr>
        <w:t>Ход урока:</w:t>
      </w:r>
    </w:p>
    <w:p w:rsidR="004D16CB" w:rsidRDefault="005164D6" w:rsidP="005164D6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Организационный момент. </w:t>
      </w:r>
    </w:p>
    <w:p w:rsidR="005164D6" w:rsidRDefault="005164D6" w:rsidP="005164D6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Ребята, мы начинаем урок обучения грамоте (литературного чтения)! Давайте </w:t>
      </w:r>
      <w:r w:rsidR="003B485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глазками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проверим готовность к уроку: на парте у вас должна лежать Азбука, тетрадь для печатания, фонетические карточки, </w:t>
      </w:r>
      <w:r w:rsidR="002E295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карточки с колокольчиком и наушниками,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цветные и простой карандаши, ручка, ластик. </w:t>
      </w:r>
    </w:p>
    <w:p w:rsidR="00A2736E" w:rsidRDefault="00A2736E" w:rsidP="00A2736E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Сегодня к нам на урок пришли гости! Давайте поприветствуем их: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Прозвенел уже звонок – начинается урок!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А теперь все повернитесь и друг – другу улыбнитесь!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  <w:t>Улыбнитесь мне, гостям и садитесь по местам!</w:t>
      </w:r>
    </w:p>
    <w:p w:rsidR="007D411D" w:rsidRPr="007D411D" w:rsidRDefault="002E295D" w:rsidP="002E295D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41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Актуализация знаний. </w:t>
      </w:r>
    </w:p>
    <w:p w:rsidR="002E295D" w:rsidRPr="007D411D" w:rsidRDefault="002E295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41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 w:rsidR="00335B23" w:rsidRPr="007D41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7D411D">
        <w:rPr>
          <w:rFonts w:ascii="Times New Roman" w:hAnsi="Times New Roman" w:cs="Times New Roman"/>
          <w:color w:val="000000" w:themeColor="text1"/>
          <w:sz w:val="28"/>
          <w:szCs w:val="28"/>
        </w:rPr>
        <w:t>Давайте вспомним, с какой буквой мы познакомились с вами вчера?</w:t>
      </w:r>
    </w:p>
    <w:p w:rsidR="002E295D" w:rsidRDefault="002E295D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295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Дети: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Вчера мы познакомились с буквой «ДЭ». </w:t>
      </w:r>
    </w:p>
    <w:p w:rsidR="002E295D" w:rsidRDefault="002E295D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E295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121DED" w:rsidRPr="00121DED">
        <w:rPr>
          <w:rFonts w:ascii="Times New Roman" w:hAnsi="Times New Roman" w:cs="Times New Roman"/>
          <w:color w:val="000000" w:themeColor="text1"/>
          <w:sz w:val="28"/>
          <w:szCs w:val="28"/>
        </w:rPr>
        <w:t>Расскажите, что в</w:t>
      </w:r>
      <w:r w:rsidR="00121DE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 знаете о букве «ДЭ». </w:t>
      </w:r>
    </w:p>
    <w:p w:rsidR="00121DED" w:rsidRDefault="00121DED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121DE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 нас есть заглавная буква «ДЭ» и строчная буква «ДЭ». Буквой «ДЭ» обозначают согласный звонкий звук, который бывает твердым </w:t>
      </w:r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]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мягким </w:t>
      </w:r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121DED">
        <w:rPr>
          <w:rFonts w:ascii="Times New Roman" w:hAnsi="Times New Roman" w:cs="Times New Roman"/>
          <w:color w:val="000000" w:themeColor="text1"/>
          <w:sz w:val="28"/>
          <w:szCs w:val="20"/>
        </w:rPr>
        <w:t>’</w:t>
      </w:r>
      <w:r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</w:t>
      </w:r>
    </w:p>
    <w:p w:rsidR="00121DED" w:rsidRDefault="00121DED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121DED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Молодцы! Скажите, пожалуйста, чем звук отличается от буквы?</w:t>
      </w:r>
    </w:p>
    <w:p w:rsidR="00121DED" w:rsidRDefault="00121DED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121DED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Звук мы произносим/слышим, а букву видим/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читаем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>/пишем.</w:t>
      </w:r>
    </w:p>
    <w:p w:rsidR="003B485B" w:rsidRDefault="003B485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3B485B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давайте поработаем со словами и найдем звуки, с которыми познакомились вчера.</w:t>
      </w:r>
    </w:p>
    <w:p w:rsidR="003B485B" w:rsidRDefault="003B485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lastRenderedPageBreak/>
        <w:t xml:space="preserve">(Графим слова «Дупло» и «Дети». </w:t>
      </w:r>
      <w:proofErr w:type="gramEnd"/>
    </w:p>
    <w:p w:rsidR="003B485B" w:rsidRDefault="003B485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Откройте тетради, найдите первое слово «дупло». </w:t>
      </w:r>
      <w:r w:rsidR="003B459D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152998" cy="850790"/>
            <wp:effectExtent l="19050" t="0" r="9052" b="0"/>
            <wp:docPr id="1" name="Рисунок 0" descr="2025-12-08_20-25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25-13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572" cy="85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ABB" w:rsidRDefault="00157ABB" w:rsidP="00157ABB">
      <w:pPr>
        <w:pStyle w:val="a4"/>
        <w:numPr>
          <w:ilvl w:val="0"/>
          <w:numId w:val="5"/>
        </w:numPr>
        <w:ind w:left="0" w:hanging="11"/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Читаем медленно слово: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ду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п</w:t>
      </w:r>
      <w:proofErr w:type="spellEnd"/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ло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>. Из чего состоит слово? Слияние 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ду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>», не в слиянии 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п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>», слияние 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ло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». </w:t>
      </w:r>
    </w:p>
    <w:p w:rsidR="00157ABB" w:rsidRDefault="00157ABB" w:rsidP="00157ABB">
      <w:pPr>
        <w:pStyle w:val="a4"/>
        <w:numPr>
          <w:ilvl w:val="0"/>
          <w:numId w:val="5"/>
        </w:numPr>
        <w:ind w:left="0" w:hanging="11"/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Характеристика звуков. </w:t>
      </w:r>
    </w:p>
    <w:p w:rsidR="00157ABB" w:rsidRDefault="00157ABB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Вижу гласную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у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ставлю красный фонарик. Значит, впереди стоит твердый согласный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, ставлю синий фонарик. Читаю слияние ДУ.</w:t>
      </w:r>
    </w:p>
    <w:p w:rsidR="00157ABB" w:rsidRDefault="00157ABB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Вижу гласную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о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ставлю красный фонарик. Значит, впереди стоит твердый согласный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л</w:t>
      </w:r>
      <w:proofErr w:type="gramEnd"/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, ставлю синий фонарик. Читаю слияние ЛО.</w:t>
      </w:r>
    </w:p>
    <w:p w:rsidR="00157ABB" w:rsidRDefault="00157ABB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Какой звук остался в не слиянии?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п</w:t>
      </w:r>
      <w:proofErr w:type="spellEnd"/>
      <w:proofErr w:type="gramEnd"/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 Читаю твердо. Ставлю синий фонарик.</w:t>
      </w:r>
      <w:r w:rsidR="003B459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3B459D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307284" cy="874644"/>
            <wp:effectExtent l="19050" t="0" r="7166" b="0"/>
            <wp:docPr id="2" name="Рисунок 1" descr="2025-12-08_20-26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26-10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2547" cy="87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ABB" w:rsidRDefault="00157ABB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Делим на слоги. Сколько будет слогов? 2. Докажите. Сколько в слове гласных, столько и слогов.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ДУП-ЛО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  <w:r w:rsidR="003B459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3B459D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292915" cy="847202"/>
            <wp:effectExtent l="19050" t="0" r="2485" b="0"/>
            <wp:docPr id="3" name="Рисунок 2" descr="2025-12-08_20-27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27-27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5251" cy="848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7ABB" w:rsidRDefault="00157ABB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Ставим ударение: ЭТО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дуплО</w:t>
      </w:r>
      <w:r w:rsidR="003B459D">
        <w:rPr>
          <w:rFonts w:ascii="Times New Roman" w:hAnsi="Times New Roman" w:cs="Times New Roman"/>
          <w:color w:val="000000" w:themeColor="text1"/>
          <w:sz w:val="28"/>
          <w:szCs w:val="20"/>
        </w:rPr>
        <w:t>ОО</w:t>
      </w:r>
      <w:proofErr w:type="spellEnd"/>
      <w:r w:rsidR="003B459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Ударение падает на 2 слог, на гласную «О». </w:t>
      </w:r>
      <w:r w:rsidR="00FB2587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305592" cy="906448"/>
            <wp:effectExtent l="19050" t="0" r="8858" b="0"/>
            <wp:docPr id="4" name="Рисунок 3" descr="2025-12-08_20-28-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28-2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6281" cy="90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59D" w:rsidRDefault="003B459D" w:rsidP="00157ABB">
      <w:pPr>
        <w:pStyle w:val="a4"/>
        <w:numPr>
          <w:ilvl w:val="1"/>
          <w:numId w:val="6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Из карточек выложите схему. 1 ученик делает схему на доске.</w:t>
      </w:r>
      <w:r w:rsidR="00FB2587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195F6C">
        <w:rPr>
          <w:rFonts w:ascii="Times New Roman" w:hAnsi="Times New Roman" w:cs="Times New Roman"/>
          <w:color w:val="000000" w:themeColor="text1"/>
          <w:sz w:val="28"/>
          <w:szCs w:val="20"/>
        </w:rPr>
        <w:br/>
        <w:t xml:space="preserve">Проверяем. </w:t>
      </w:r>
      <w:r w:rsidR="00FB2587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232829" cy="850790"/>
            <wp:effectExtent l="19050" t="0" r="5421" b="0"/>
            <wp:docPr id="5" name="Рисунок 4" descr="2025-12-08_20-29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29-19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478" cy="85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587" w:rsidRDefault="00FB2587" w:rsidP="00FB258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Найдите второе слово «дети»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052801" cy="620202"/>
            <wp:effectExtent l="19050" t="0" r="0" b="0"/>
            <wp:docPr id="6" name="Рисунок 5" descr="2025-12-08_20-32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32-1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3084" cy="620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587" w:rsidRDefault="00FB2587" w:rsidP="00FB2587">
      <w:pPr>
        <w:pStyle w:val="a4"/>
        <w:numPr>
          <w:ilvl w:val="0"/>
          <w:numId w:val="8"/>
        </w:numPr>
        <w:ind w:left="0" w:hanging="11"/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Читаем медленно: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де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ти</w:t>
      </w:r>
      <w:proofErr w:type="spellEnd"/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>. Из чего состоит слово? Из слияния «де» и слияния 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ти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>».</w:t>
      </w:r>
    </w:p>
    <w:p w:rsidR="00FB2587" w:rsidRDefault="00FB2587" w:rsidP="00FB2587">
      <w:pPr>
        <w:pStyle w:val="a4"/>
        <w:numPr>
          <w:ilvl w:val="0"/>
          <w:numId w:val="8"/>
        </w:numPr>
        <w:ind w:left="0" w:hanging="11"/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lastRenderedPageBreak/>
        <w:t>Характеристика звуков.</w:t>
      </w:r>
    </w:p>
    <w:p w:rsidR="00FB2587" w:rsidRDefault="00FB2587" w:rsidP="00FB2587">
      <w:pPr>
        <w:pStyle w:val="a4"/>
        <w:numPr>
          <w:ilvl w:val="1"/>
          <w:numId w:val="9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Вижу гласную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е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ставлю красный фонарик. Значит, впереди стоит мягкий согласный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FB2587">
        <w:rPr>
          <w:rFonts w:ascii="Times New Roman" w:hAnsi="Times New Roman" w:cs="Times New Roman"/>
          <w:color w:val="000000" w:themeColor="text1"/>
          <w:sz w:val="28"/>
          <w:szCs w:val="20"/>
        </w:rPr>
        <w:t>’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, ставлю зеленый фонарик. Читаю слияние ДЕ.</w:t>
      </w:r>
    </w:p>
    <w:p w:rsidR="00FB2587" w:rsidRDefault="00FB2587" w:rsidP="00FB2587">
      <w:pPr>
        <w:pStyle w:val="a4"/>
        <w:numPr>
          <w:ilvl w:val="1"/>
          <w:numId w:val="9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Вижу гласную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и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ставлю красный фонарик. Значит, впереди стоит мягкий согласный 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Pr="00FB2587">
        <w:rPr>
          <w:rFonts w:ascii="Times New Roman" w:hAnsi="Times New Roman" w:cs="Times New Roman"/>
          <w:color w:val="000000" w:themeColor="text1"/>
          <w:sz w:val="28"/>
          <w:szCs w:val="20"/>
        </w:rPr>
        <w:t>’</w:t>
      </w:r>
      <w:r w:rsidRPr="00157ABB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ставлю зеленый фонарик. Читаю слияние ТИ.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348574" cy="971192"/>
            <wp:effectExtent l="19050" t="0" r="3976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1658" t="15952" r="16303" b="17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172" cy="973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2587" w:rsidRDefault="00FB2587" w:rsidP="00FB2587">
      <w:pPr>
        <w:pStyle w:val="a4"/>
        <w:numPr>
          <w:ilvl w:val="1"/>
          <w:numId w:val="9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Делим на слоги. </w:t>
      </w:r>
      <w:r w:rsidR="00195F6C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Сколько будет слогов? 2. Докажите. Сколько в слове гласных, столько и слогов. </w:t>
      </w:r>
      <w:proofErr w:type="gramStart"/>
      <w:r w:rsidR="00195F6C">
        <w:rPr>
          <w:rFonts w:ascii="Times New Roman" w:hAnsi="Times New Roman" w:cs="Times New Roman"/>
          <w:color w:val="000000" w:themeColor="text1"/>
          <w:sz w:val="28"/>
          <w:szCs w:val="20"/>
        </w:rPr>
        <w:t>ДЕ-ТИ</w:t>
      </w:r>
      <w:proofErr w:type="gramEnd"/>
      <w:r w:rsidR="00195F6C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195F6C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354275" cy="962108"/>
            <wp:effectExtent l="19050" t="0" r="0" b="0"/>
            <wp:docPr id="9" name="Рисунок 8" descr="2025-12-08_20-39-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39-3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3971" cy="96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F6C" w:rsidRDefault="00195F6C" w:rsidP="00FB2587">
      <w:pPr>
        <w:pStyle w:val="a4"/>
        <w:numPr>
          <w:ilvl w:val="1"/>
          <w:numId w:val="9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Ставим ударение: ЭТО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дЕЕЕти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Ударение падает на 1 слог, на гласную «е».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406904" cy="985962"/>
            <wp:effectExtent l="19050" t="0" r="2796" b="0"/>
            <wp:docPr id="10" name="Рисунок 9" descr="2025-12-08_20-42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42-2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6709" cy="9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F6C" w:rsidRDefault="00195F6C" w:rsidP="00FB2587">
      <w:pPr>
        <w:pStyle w:val="a4"/>
        <w:numPr>
          <w:ilvl w:val="1"/>
          <w:numId w:val="9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Из карточек выложите схему. 1 ученик делает схему на доске.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br/>
        <w:t xml:space="preserve">Проверяем.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334011" cy="993913"/>
            <wp:effectExtent l="19050" t="0" r="0" b="0"/>
            <wp:docPr id="11" name="Рисунок 10" descr="2025-12-08_20-43-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43-2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825" cy="99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F6C" w:rsidRDefault="00195F6C" w:rsidP="00195F6C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елаем вывод: Буквой ДЭ обозначается согласный звонкий звук, который может быть твердым </w:t>
      </w:r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] </w:t>
      </w:r>
      <w:r w:rsidR="007F75B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мягким </w:t>
      </w:r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7F75B2" w:rsidRPr="00121DED">
        <w:rPr>
          <w:rFonts w:ascii="Times New Roman" w:hAnsi="Times New Roman" w:cs="Times New Roman"/>
          <w:color w:val="000000" w:themeColor="text1"/>
          <w:sz w:val="28"/>
          <w:szCs w:val="20"/>
        </w:rPr>
        <w:t>’</w:t>
      </w:r>
      <w:r w:rsidR="007F75B2" w:rsidRPr="0045242A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</w:t>
      </w:r>
      <w:r w:rsidR="007F75B2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412185" cy="838103"/>
            <wp:effectExtent l="19050" t="0" r="0" b="0"/>
            <wp:docPr id="12" name="Рисунок 11" descr="2025-12-08_20-49-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0-49-4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4763" cy="839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(Выключить экран)</w:t>
      </w:r>
    </w:p>
    <w:p w:rsidR="007D411D" w:rsidRDefault="007D411D" w:rsidP="007D411D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color w:val="000000" w:themeColor="text1"/>
          <w:sz w:val="28"/>
          <w:szCs w:val="20"/>
        </w:rPr>
      </w:pPr>
      <w:r w:rsidRPr="007D411D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Физкультминутка.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7D411D">
        <w:rPr>
          <w:rFonts w:ascii="Times New Roman" w:hAnsi="Times New Roman" w:cs="Times New Roman"/>
          <w:color w:val="000000" w:themeColor="text1"/>
          <w:sz w:val="28"/>
          <w:szCs w:val="20"/>
        </w:rPr>
        <w:t>Потрудились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отдохнем,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Встанем, глубоко вздохнем.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Руки в стороны, вперед,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lastRenderedPageBreak/>
        <w:t>Влево, вправо поворот.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Три наклона, прямо встать.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Руки вниз и вверх поднять.</w:t>
      </w:r>
    </w:p>
    <w:p w:rsid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Руки плавно опустили,</w:t>
      </w:r>
    </w:p>
    <w:p w:rsidR="007D411D" w:rsidRPr="007D411D" w:rsidRDefault="007D411D" w:rsidP="007D411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Всем улыбки подарили.</w:t>
      </w:r>
    </w:p>
    <w:p w:rsidR="007D411D" w:rsidRPr="007D411D" w:rsidRDefault="007D411D" w:rsidP="007D411D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Постановка учебной цели.</w:t>
      </w:r>
    </w:p>
    <w:p w:rsidR="00335B23" w:rsidRDefault="00335B23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5B2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Мы с вами продолжаем путешествие по миру звуков и букв! И чтобы отправиться дальше, отгадайте загадку: </w:t>
      </w:r>
    </w:p>
    <w:p w:rsidR="00335B23" w:rsidRDefault="00335B23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Летом мёд ел и малину, чтобы сытым спать всю зиму. Тише, дети! Не шуметь! Ведь в берлоге спит… (Медведь!)</w:t>
      </w:r>
    </w:p>
    <w:p w:rsidR="00335B23" w:rsidRDefault="00335B23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35B2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Медведь!</w:t>
      </w:r>
    </w:p>
    <w:p w:rsidR="00335B23" w:rsidRDefault="00335B23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E549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E54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Молодцы ребята, правильно! Это медведь. (Учитель достает игрушку медведя/ показывает картинку медведя). </w:t>
      </w:r>
    </w:p>
    <w:p w:rsidR="000E5490" w:rsidRDefault="000E549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А давайте произнесем слово «медведь»</w:t>
      </w:r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мьмь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иии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ддд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вьвь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эээ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>тьть</w:t>
      </w:r>
      <w:proofErr w:type="spellEnd"/>
      <w:r w:rsidR="00F758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Какой </w:t>
      </w:r>
      <w:r w:rsidR="00DA17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звук вы слышите на конце слова? </w:t>
      </w:r>
    </w:p>
    <w:p w:rsidR="00DA1728" w:rsidRDefault="00DA172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DA172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звук </w:t>
      </w:r>
      <w:r w:rsidRPr="00DA1728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gramStart"/>
      <w:r w:rsidRPr="00DA1728"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proofErr w:type="gramEnd"/>
      <w:r w:rsidRPr="00DA1728">
        <w:rPr>
          <w:rFonts w:ascii="Times New Roman" w:hAnsi="Times New Roman" w:cs="Times New Roman"/>
          <w:color w:val="000000" w:themeColor="text1"/>
          <w:sz w:val="28"/>
          <w:szCs w:val="20"/>
        </w:rPr>
        <w:t>']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</w:t>
      </w:r>
    </w:p>
    <w:p w:rsidR="00DA1728" w:rsidRDefault="00DA172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DA1728">
        <w:rPr>
          <w:rFonts w:ascii="Times New Roman" w:hAnsi="Times New Roman" w:cs="Times New Roman"/>
          <w:b/>
          <w:color w:val="000000" w:themeColor="text1"/>
          <w:sz w:val="28"/>
          <w:szCs w:val="20"/>
        </w:rPr>
        <w:t xml:space="preserve">Учитель: </w:t>
      </w:r>
      <w:r w:rsidRPr="00DA1728">
        <w:rPr>
          <w:rFonts w:ascii="Times New Roman" w:hAnsi="Times New Roman" w:cs="Times New Roman"/>
          <w:color w:val="000000" w:themeColor="text1"/>
          <w:sz w:val="28"/>
          <w:szCs w:val="20"/>
        </w:rPr>
        <w:t>Правильно!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</w:p>
    <w:p w:rsidR="00DA1728" w:rsidRDefault="00C601EC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Ой, смотрите, а кто еще к нам</w:t>
      </w:r>
      <w:r w:rsidR="00DA1728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пришел? Еще один медведь!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Как теперь эту компанию назвать? </w:t>
      </w:r>
    </w:p>
    <w:p w:rsidR="00C601EC" w:rsidRDefault="00C601EC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C601EC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Медведи!</w:t>
      </w:r>
    </w:p>
    <w:p w:rsidR="00C601EC" w:rsidRDefault="00C601EC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C601EC">
        <w:rPr>
          <w:rFonts w:ascii="Times New Roman" w:hAnsi="Times New Roman" w:cs="Times New Roman"/>
          <w:b/>
          <w:color w:val="000000" w:themeColor="text1"/>
          <w:sz w:val="28"/>
          <w:szCs w:val="20"/>
        </w:rPr>
        <w:t xml:space="preserve">Учитель: </w:t>
      </w:r>
      <w:r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В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ерно! Давайте произнесем слово «медведи»: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мьмь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иии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ддд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вьвь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эээ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дьдь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иии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</w:t>
      </w:r>
    </w:p>
    <w:p w:rsidR="00C601EC" w:rsidRDefault="00C601EC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Ребята, что вы заметили? В слове «медведь» на конце был звук </w:t>
      </w:r>
      <w:r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proofErr w:type="gramEnd"/>
      <w:r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А в слове «медведи» появился звук </w:t>
      </w:r>
      <w:r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(Показать зеленые карточки со звуками).</w:t>
      </w:r>
    </w:p>
    <w:p w:rsidR="00C601EC" w:rsidRDefault="00C601EC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Сегодня мы с вами будем исследователями звуков, которые 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мы обозначаем 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буквами. </w:t>
      </w:r>
    </w:p>
    <w:p w:rsidR="00077880" w:rsidRDefault="0007788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Как вы думаете, о чем мы будем говорить сегодня на уроке/ какая тема сегодняшнего урока? </w:t>
      </w:r>
    </w:p>
    <w:p w:rsidR="00077880" w:rsidRDefault="0007788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077880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Мы будем учиться различать парные согласные звуки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</w:p>
    <w:p w:rsidR="008249B8" w:rsidRDefault="0007788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077880">
        <w:rPr>
          <w:rFonts w:ascii="Times New Roman" w:hAnsi="Times New Roman" w:cs="Times New Roman"/>
          <w:b/>
          <w:color w:val="000000" w:themeColor="text1"/>
          <w:sz w:val="28"/>
          <w:szCs w:val="20"/>
        </w:rPr>
        <w:lastRenderedPageBreak/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>Верно! Сегодня мы будем проводить звуковой анализ слов с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о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звуками </w:t>
      </w:r>
      <w:r w:rsidR="007F75B2"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7F75B2"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 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и учиться различать 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их коварных близнецов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звук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и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 </w:t>
      </w:r>
      <w:r w:rsidR="00F6619B"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="00F6619B"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="007F75B2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 w:rsidR="007F75B2"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</w:p>
    <w:p w:rsidR="00077880" w:rsidRDefault="0007788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Поставьте ладошку к горлу и произнесите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 Что вы можете о нем сказать? Докажите.</w:t>
      </w:r>
    </w:p>
    <w:p w:rsidR="00077880" w:rsidRDefault="00077880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077880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это согласный звонкий твердый звук. Встречает преграды при произношении, есть вибрация в горле при произношении. </w:t>
      </w:r>
    </w:p>
    <w:p w:rsidR="00077880" w:rsidRDefault="00077880" w:rsidP="00077880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077880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Поставьте ладошку к горлу и произнесите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proofErr w:type="gram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. Что вы можете о нем сказать? </w:t>
      </w:r>
    </w:p>
    <w:p w:rsidR="00077880" w:rsidRDefault="00077880" w:rsidP="00077880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077880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это согласный глухой твердый звук.</w:t>
      </w:r>
      <w:r w:rsidR="00F6619B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Встречает преграды при произношении, нет вибрации в горле при произношении.</w:t>
      </w:r>
    </w:p>
    <w:p w:rsidR="00077880" w:rsidRDefault="00F6619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6619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47F38">
        <w:rPr>
          <w:rFonts w:ascii="Times New Roman" w:hAnsi="Times New Roman" w:cs="Times New Roman"/>
          <w:color w:val="000000" w:themeColor="text1"/>
          <w:sz w:val="28"/>
          <w:szCs w:val="28"/>
        </w:rPr>
        <w:t>что эти звуки образуют? (пару) Как их можно назвать?</w:t>
      </w:r>
    </w:p>
    <w:p w:rsidR="00F6619B" w:rsidRDefault="00F6619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F6619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звуки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 w:rsidR="00247F38" w:rsidRPr="00247F38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247F38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 w:rsidR="00247F38"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proofErr w:type="spellEnd"/>
      <w:r w:rsidR="00247F38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 w:rsidR="00247F38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 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–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247F38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 w:rsidR="00247F38"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="00247F38" w:rsidRPr="00C601EC">
        <w:rPr>
          <w:rFonts w:ascii="Times New Roman" w:hAnsi="Times New Roman" w:cs="Times New Roman"/>
          <w:color w:val="000000" w:themeColor="text1"/>
          <w:sz w:val="28"/>
          <w:szCs w:val="20"/>
        </w:rPr>
        <w:t>’]</w:t>
      </w:r>
      <w:r w:rsidR="00247F38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парные согласные по звонкости-глухости. </w:t>
      </w:r>
    </w:p>
    <w:p w:rsidR="00F6619B" w:rsidRDefault="00F6619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177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Давайте вспомним, что такое «парные согласные звуки». </w:t>
      </w:r>
    </w:p>
    <w:p w:rsidR="00F6619B" w:rsidRDefault="00F6619B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Парные согласные звуки – это звуки, которые при произношении похожи друг на друга, но различаются по звонкости-глухости</w:t>
      </w:r>
      <w:r w:rsidR="009177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Мы их можем произносить либо с помощью голоса – это звонкие звуки, либо без голоса, с шумом – это глухие звуки. </w:t>
      </w:r>
    </w:p>
    <w:p w:rsidR="00247F38" w:rsidRDefault="00247F38" w:rsidP="00247F38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А какие парные по звонкости-глухости согласные мы уже знаем?</w:t>
      </w:r>
    </w:p>
    <w:p w:rsidR="00247F38" w:rsidRDefault="00247F3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E25B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з</w:t>
      </w:r>
      <w:proofErr w:type="spell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с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б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п</w:t>
      </w:r>
      <w:proofErr w:type="spellEnd"/>
      <w:proofErr w:type="gram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</w:p>
    <w:p w:rsidR="0091773A" w:rsidRDefault="0091773A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Когда парный звук стоит в слабой позиции, он может менять своего напарника. </w:t>
      </w:r>
    </w:p>
    <w:p w:rsidR="00247F38" w:rsidRDefault="00247F3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356526" cy="973276"/>
            <wp:effectExtent l="19050" t="0" r="0" b="0"/>
            <wp:docPr id="14" name="Рисунок 13" descr="2025-12-08_21-33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3-3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7502" cy="97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77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Откройте Азбуку на странице 108.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какими буквами будем читать слоги? Буквы ДЭ и ТЭ. </w:t>
      </w:r>
      <w:r w:rsidR="009177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Давайте прочитаем слоги в таблице. </w:t>
      </w:r>
    </w:p>
    <w:p w:rsidR="00247F38" w:rsidRDefault="00247F3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Читаю парами. Вижу гласную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а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читаю твердо ДА, ТА. </w:t>
      </w:r>
    </w:p>
    <w:p w:rsidR="00247F38" w:rsidRDefault="00247F38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Вижу гласную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о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читаю твердо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ДО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0"/>
        </w:rPr>
        <w:t>, ТО и т.д.</w:t>
      </w:r>
    </w:p>
    <w:p w:rsidR="0091773A" w:rsidRDefault="0091773A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Какой звук стоит в первой строке?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согласный звонкий.</w:t>
      </w:r>
    </w:p>
    <w:p w:rsidR="0091773A" w:rsidRDefault="0091773A" w:rsidP="002E295D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Во второй строке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– согласный глухой.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6607BB" w:rsidRPr="00247F38" w:rsidRDefault="006607BB" w:rsidP="00247F38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47F38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Первичное закрепление. Звуковой анализ слов.</w:t>
      </w:r>
    </w:p>
    <w:p w:rsidR="00FF5567" w:rsidRDefault="00FF5567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F556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отгадайте загадку: Возле дачи водоем, караси гуляют в нем, и живут лягушки – зеленые квакушки. Ирисы на берегу. Подсказать я не могу – что же за местечко тут? Догадались? Это - … (пруд) (картинка)</w:t>
      </w:r>
      <w:r w:rsidR="00247F3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47F3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587114" cy="1199624"/>
            <wp:effectExtent l="19050" t="0" r="0" b="0"/>
            <wp:docPr id="15" name="Рисунок 14" descr="2025-12-08_21-34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4-2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208" cy="120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819" w:rsidRDefault="006A6819" w:rsidP="006A6819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F556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Произнесите это слово. Какой звук слышите на конце?</w:t>
      </w:r>
    </w:p>
    <w:p w:rsidR="00247F38" w:rsidRDefault="00247F38" w:rsidP="006A6819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617556" cy="1113183"/>
            <wp:effectExtent l="19050" t="0" r="1694" b="0"/>
            <wp:docPr id="16" name="Рисунок 15" descr="2025-12-08_21-35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5-0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8015" cy="11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819" w:rsidRDefault="006A6819" w:rsidP="006A6819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FF556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Т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</w:p>
    <w:p w:rsidR="00247F38" w:rsidRPr="006607BB" w:rsidRDefault="00247F38" w:rsidP="006A6819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647018" cy="1121134"/>
            <wp:effectExtent l="19050" t="0" r="0" b="0"/>
            <wp:docPr id="17" name="Рисунок 16" descr="2025-12-08_21-35-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5-4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788" cy="112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819" w:rsidRDefault="006A6819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Учитель: </w:t>
      </w:r>
      <w:r w:rsidR="0031198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Какой буквой мы обозначим этот звук: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«ТЭ» или «ДЭ»?</w:t>
      </w:r>
    </w:p>
    <w:p w:rsidR="00311986" w:rsidRDefault="00311986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617649" cy="1242936"/>
            <wp:effectExtent l="19050" t="0" r="1601" b="0"/>
            <wp:docPr id="18" name="Рисунок 17" descr="2025-12-08_21-37-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7-5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571" cy="124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819" w:rsidRDefault="00311986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Какое слово поможет нам</w:t>
      </w:r>
      <w:r w:rsidR="006A681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услышать парный звук на конце слова </w:t>
      </w:r>
      <w:r w:rsidR="006A6819" w:rsidRPr="0031198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четко</w:t>
      </w:r>
      <w:r w:rsidR="006A6819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6A6819" w:rsidRDefault="006A6819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A681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Нам нужно подобрать родственника!</w:t>
      </w:r>
    </w:p>
    <w:p w:rsidR="006A6819" w:rsidRDefault="006A6819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A681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Правильно! Нам нужно изменить слово так, чтобы после согласного стоял гласный. То есть, согла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>сный поставить в сильную позицию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Нам нужно подобрать проверочное слово. </w:t>
      </w:r>
    </w:p>
    <w:p w:rsidR="006A6819" w:rsidRDefault="006A6819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Если один – это пруд, то много – это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?</w:t>
      </w:r>
      <w:proofErr w:type="gramEnd"/>
    </w:p>
    <w:p w:rsidR="00311986" w:rsidRDefault="00311986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1650724" cy="1215596"/>
            <wp:effectExtent l="19050" t="0" r="6626" b="0"/>
            <wp:docPr id="19" name="Рисунок 18" descr="2025-12-08_21-39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39-0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0123" cy="1215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819" w:rsidRDefault="00311986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352.6pt;margin-top:19.85pt;width:45.15pt;height:23.8pt;z-index:251662336" o:connectortype="straight" strokecolor="black [3213]"/>
        </w:pic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pict>
          <v:shape id="_x0000_s1029" type="#_x0000_t32" style="position:absolute;left:0;text-align:left;margin-left:307.45pt;margin-top:19.85pt;width:45.15pt;height:23.8pt;z-index:251661312" o:connectortype="straight" strokecolor="black [3213]"/>
        </w:pic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pict>
          <v:rect id="_x0000_s1028" style="position:absolute;left:0;text-align:left;margin-left:352.6pt;margin-top:19.85pt;width:45.15pt;height:23.8pt;z-index:251660288"/>
        </w:pic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pict>
          <v:rect id="_x0000_s1027" style="position:absolute;left:0;text-align:left;margin-left:307.45pt;margin-top:19.85pt;width:45.15pt;height:23.8pt;z-index:251659264"/>
        </w:pic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pict>
          <v:rect id="_x0000_s1026" style="position:absolute;left:0;text-align:left;margin-left:283.05pt;margin-top:19.85pt;width:24.4pt;height:23.8pt;z-index:251658240" strokecolor="black [3213]"/>
        </w:pict>
      </w:r>
      <w:r w:rsidR="006A6819" w:rsidRPr="006A681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 w:rsidR="006A681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пруды!</w:t>
      </w:r>
    </w:p>
    <w:p w:rsidR="00311986" w:rsidRPr="00311986" w:rsidRDefault="00311986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198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Учитель: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давайте выполним схему в тетради. </w:t>
      </w:r>
    </w:p>
    <w:p w:rsidR="006A6819" w:rsidRDefault="006A6819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A681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произнесите </w:t>
      </w:r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слово «пруды» по звукам: </w:t>
      </w:r>
      <w:proofErr w:type="spellStart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пп</w:t>
      </w:r>
      <w:proofErr w:type="spellEnd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рр</w:t>
      </w:r>
      <w:proofErr w:type="spellEnd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уу</w:t>
      </w:r>
      <w:proofErr w:type="spellEnd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ддд</w:t>
      </w:r>
      <w:proofErr w:type="spellEnd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ыы</w:t>
      </w:r>
      <w:proofErr w:type="spellEnd"/>
      <w:r w:rsidR="008D05A4">
        <w:rPr>
          <w:rFonts w:ascii="Times New Roman" w:hAnsi="Times New Roman" w:cs="Times New Roman"/>
          <w:color w:val="000000" w:themeColor="text1"/>
          <w:sz w:val="28"/>
          <w:szCs w:val="28"/>
        </w:rPr>
        <w:t>. Что изменилось?</w:t>
      </w:r>
      <w:r w:rsidR="00A838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838CD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678705" cy="1049572"/>
            <wp:effectExtent l="19050" t="0" r="0" b="0"/>
            <wp:docPr id="20" name="Рисунок 19" descr="2025-12-08_21-49-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49-5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9092" cy="1049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5A4" w:rsidRDefault="008D05A4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8D05A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мы стали четко слышать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.</w:t>
      </w:r>
      <w:r w:rsidR="00A838C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A838CD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785896" cy="1084328"/>
            <wp:effectExtent l="19050" t="0" r="4804" b="0"/>
            <wp:docPr id="21" name="Рисунок 20" descr="2025-12-08_21-50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50-3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5646" cy="1084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986" w:rsidRDefault="00A838CD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A838CD">
        <w:rPr>
          <w:rFonts w:ascii="Times New Roman" w:hAnsi="Times New Roman" w:cs="Times New Roman"/>
          <w:b/>
          <w:color w:val="000000" w:themeColor="text1"/>
          <w:sz w:val="28"/>
          <w:szCs w:val="20"/>
        </w:rPr>
        <w:t xml:space="preserve">Учитель: </w:t>
      </w:r>
      <w:r w:rsidRPr="00A838CD">
        <w:rPr>
          <w:rFonts w:ascii="Times New Roman" w:hAnsi="Times New Roman" w:cs="Times New Roman"/>
          <w:color w:val="000000" w:themeColor="text1"/>
          <w:sz w:val="28"/>
          <w:szCs w:val="20"/>
        </w:rPr>
        <w:t>а</w:t>
      </w:r>
      <w:r>
        <w:rPr>
          <w:rFonts w:ascii="Times New Roman" w:hAnsi="Times New Roman" w:cs="Times New Roman"/>
          <w:b/>
          <w:color w:val="000000" w:themeColor="text1"/>
          <w:sz w:val="28"/>
          <w:szCs w:val="20"/>
        </w:rPr>
        <w:t xml:space="preserve"> </w:t>
      </w:r>
      <w:r w:rsidRPr="00A838C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какая буква 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нам помогла услышать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?</w:t>
      </w:r>
    </w:p>
    <w:p w:rsidR="00A838CD" w:rsidRPr="00A838CD" w:rsidRDefault="00A838CD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A838CD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гласная буква Ы.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769994" cy="1085836"/>
            <wp:effectExtent l="19050" t="0" r="1656" b="0"/>
            <wp:docPr id="22" name="Рисунок 21" descr="2025-12-08_21-54-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54-3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1242" cy="1086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5A4" w:rsidRDefault="008D05A4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C32B9C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Учитель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: </w:t>
      </w:r>
      <w:r w:rsidR="00A838CD">
        <w:rPr>
          <w:rFonts w:ascii="Times New Roman" w:hAnsi="Times New Roman" w:cs="Times New Roman"/>
          <w:color w:val="000000" w:themeColor="text1"/>
          <w:sz w:val="28"/>
          <w:szCs w:val="20"/>
        </w:rPr>
        <w:t>Верно! П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осле согласного звука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появился гласный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0"/>
        </w:rPr>
        <w:t>ы</w:t>
      </w:r>
      <w:proofErr w:type="spellEnd"/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, значит звук 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>Д</w:t>
      </w:r>
      <w:r w:rsidRPr="00077880">
        <w:rPr>
          <w:rFonts w:ascii="Times New Roman" w:hAnsi="Times New Roman" w:cs="Times New Roman"/>
          <w:color w:val="000000" w:themeColor="text1"/>
          <w:sz w:val="28"/>
          <w:szCs w:val="20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встал в сильную позицию. </w:t>
      </w:r>
    </w:p>
    <w:p w:rsidR="00A838CD" w:rsidRDefault="008D05A4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>
        <w:rPr>
          <w:rFonts w:ascii="Times New Roman" w:hAnsi="Times New Roman" w:cs="Times New Roman"/>
          <w:color w:val="000000" w:themeColor="text1"/>
          <w:sz w:val="28"/>
          <w:szCs w:val="20"/>
        </w:rPr>
        <w:t>Слово «Пруды» будем писать с буквой «ДЭ» или «ТЭ»?</w:t>
      </w:r>
      <w:r w:rsidR="00A838CD"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  <w:r w:rsidR="00A838CD"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1531454" cy="1124812"/>
            <wp:effectExtent l="19050" t="0" r="0" b="0"/>
            <wp:docPr id="23" name="Рисунок 22" descr="2025-12-08_21-55-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55-37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239" cy="112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</w:p>
    <w:p w:rsidR="0085225F" w:rsidRDefault="0085225F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85225F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Дети: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с буквой ДЭ.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0"/>
          <w:lang w:eastAsia="ru-RU"/>
        </w:rPr>
        <w:drawing>
          <wp:inline distT="0" distB="0" distL="0" distR="0">
            <wp:extent cx="895350" cy="650241"/>
            <wp:effectExtent l="19050" t="0" r="0" b="0"/>
            <wp:docPr id="24" name="Рисунок 23" descr="2025-12-08_21-56-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56-43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9191" cy="653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</w:t>
      </w:r>
    </w:p>
    <w:p w:rsidR="008D05A4" w:rsidRPr="006A6819" w:rsidRDefault="0085225F" w:rsidP="00FF5567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0"/>
          <w:lang w:eastAsia="ru-RU"/>
        </w:rPr>
        <w:lastRenderedPageBreak/>
        <w:pict>
          <v:rect id="_x0000_s1034" style="position:absolute;left:0;text-align:left;margin-left:320.15pt;margin-top:94.9pt;width:24.4pt;height:23.8pt;z-index:251666432" strokecolor="black [3213]"/>
        </w:pic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0"/>
          <w:lang w:eastAsia="ru-RU"/>
        </w:rPr>
        <w:pict>
          <v:shape id="_x0000_s1033" type="#_x0000_t32" style="position:absolute;left:0;text-align:left;margin-left:275pt;margin-top:94.9pt;width:45.15pt;height:23.8pt;z-index:251665408" o:connectortype="straight" strokecolor="black [3213]"/>
        </w:pic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0"/>
          <w:lang w:eastAsia="ru-RU"/>
        </w:rPr>
        <w:pict>
          <v:rect id="_x0000_s1032" style="position:absolute;left:0;text-align:left;margin-left:275pt;margin-top:94.9pt;width:45.15pt;height:23.8pt;z-index:251664384"/>
        </w:pic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0"/>
          <w:lang w:eastAsia="ru-RU"/>
        </w:rPr>
        <w:pict>
          <v:rect id="_x0000_s1031" style="position:absolute;left:0;text-align:left;margin-left:250.6pt;margin-top:94.9pt;width:24.4pt;height:23.8pt;z-index:251663360" strokecolor="black [3213]"/>
        </w:pict>
      </w:r>
      <w:r w:rsidRPr="0085225F">
        <w:rPr>
          <w:rFonts w:ascii="Times New Roman" w:hAnsi="Times New Roman" w:cs="Times New Roman"/>
          <w:b/>
          <w:color w:val="000000" w:themeColor="text1"/>
          <w:sz w:val="28"/>
          <w:szCs w:val="20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Значит, в проверяемом слове «Пруд» будем писать букву ДЭ.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642772" cy="1265927"/>
            <wp:effectExtent l="19050" t="0" r="0" b="0"/>
            <wp:docPr id="25" name="Рисунок 24" descr="2025-12-08_21-57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5-12-08_21-57-39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917" cy="1269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0"/>
        </w:rPr>
        <w:t xml:space="preserve"> Выполним схему. </w:t>
      </w:r>
    </w:p>
    <w:p w:rsidR="00B63054" w:rsidRPr="0085225F" w:rsidRDefault="006607BB" w:rsidP="006607B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FF556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Сделаем вывод: Чтобы правильно написать букву в слове, звук которой находится в слабой позиции, нужно подобрать проверочное слово, поставить согласный звук в сильную позицию. </w:t>
      </w:r>
    </w:p>
    <w:p w:rsidR="00C32B9C" w:rsidRPr="0085225F" w:rsidRDefault="00C32B9C" w:rsidP="0085225F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color w:val="000000" w:themeColor="text1"/>
          <w:sz w:val="28"/>
          <w:szCs w:val="20"/>
        </w:rPr>
      </w:pPr>
      <w:r w:rsidRPr="0085225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Закрепление знаний.</w:t>
      </w:r>
    </w:p>
    <w:p w:rsidR="00C32B9C" w:rsidRDefault="00C32B9C" w:rsidP="006607B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 произношу слово. Если вы услышите звуки </w:t>
      </w:r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] [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’]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то поднимаете карточку с наушниками. Если услышите звуки </w:t>
      </w:r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spellEnd"/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] [</w:t>
      </w:r>
      <w:proofErr w:type="spellStart"/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spellEnd"/>
      <w:r w:rsidR="0085225F" w:rsidRPr="0085225F">
        <w:rPr>
          <w:rFonts w:ascii="Times New Roman" w:hAnsi="Times New Roman" w:cs="Times New Roman"/>
          <w:color w:val="000000" w:themeColor="text1"/>
          <w:sz w:val="28"/>
          <w:szCs w:val="28"/>
        </w:rPr>
        <w:t>’]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то поднимаете карточку со звоночком. 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>Но будьте внимательны! Если услышите слово-ловушку, то хлопните в ладоши 1 раз.</w:t>
      </w:r>
    </w:p>
    <w:p w:rsidR="00C32B9C" w:rsidRDefault="00C32B9C" w:rsidP="006607B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Сл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>ова: дом, тарелка, тигр, кубики (подвох)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доч</w:t>
      </w:r>
      <w:r w:rsidR="0085225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ка, стол, Дима, пенал (подвох), доброта,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дятел, туман. </w:t>
      </w:r>
      <w:proofErr w:type="gramEnd"/>
    </w:p>
    <w:p w:rsidR="00C32B9C" w:rsidRPr="00187D2A" w:rsidRDefault="00C32B9C" w:rsidP="00187D2A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7D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Итог урока. Рефлексия</w:t>
      </w:r>
      <w:r w:rsidRPr="00187D2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32B9C" w:rsidRDefault="00C32B9C" w:rsidP="006607B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32B9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наше исследование подошло к концу. Давайте подведем итоги урока. </w:t>
      </w:r>
    </w:p>
    <w:p w:rsidR="00C32B9C" w:rsidRPr="00C32B9C" w:rsidRDefault="00C32B9C" w:rsidP="00C32B9C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F1115"/>
          <w:sz w:val="28"/>
          <w:szCs w:val="28"/>
        </w:rPr>
      </w:pPr>
      <w:r>
        <w:rPr>
          <w:color w:val="0F1115"/>
          <w:sz w:val="28"/>
          <w:szCs w:val="28"/>
        </w:rPr>
        <w:t xml:space="preserve">- </w:t>
      </w:r>
      <w:r w:rsidRPr="00C32B9C">
        <w:rPr>
          <w:color w:val="0F1115"/>
          <w:sz w:val="28"/>
          <w:szCs w:val="28"/>
        </w:rPr>
        <w:t>С какими буквами мы сегодня работали? (Д</w:t>
      </w:r>
      <w:r w:rsidR="00187D2A">
        <w:rPr>
          <w:color w:val="0F1115"/>
          <w:sz w:val="28"/>
          <w:szCs w:val="28"/>
        </w:rPr>
        <w:t>Э, ТЭ</w:t>
      </w:r>
      <w:r w:rsidRPr="00C32B9C">
        <w:rPr>
          <w:color w:val="0F1115"/>
          <w:sz w:val="28"/>
          <w:szCs w:val="28"/>
        </w:rPr>
        <w:t>).</w:t>
      </w:r>
    </w:p>
    <w:p w:rsidR="00C32B9C" w:rsidRPr="00C32B9C" w:rsidRDefault="00C32B9C" w:rsidP="00C32B9C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F1115"/>
          <w:sz w:val="28"/>
          <w:szCs w:val="28"/>
        </w:rPr>
      </w:pPr>
      <w:proofErr w:type="gramStart"/>
      <w:r>
        <w:rPr>
          <w:color w:val="0F1115"/>
          <w:sz w:val="28"/>
          <w:szCs w:val="28"/>
        </w:rPr>
        <w:t xml:space="preserve">- </w:t>
      </w:r>
      <w:r w:rsidR="00187D2A">
        <w:rPr>
          <w:color w:val="0F1115"/>
          <w:sz w:val="28"/>
          <w:szCs w:val="28"/>
        </w:rPr>
        <w:t xml:space="preserve">Что вы про них узнали? (Буквами ДЭ, ТЭ мы обозначаем согласные звуки </w:t>
      </w:r>
      <w:r w:rsidR="00187D2A" w:rsidRPr="0085225F">
        <w:rPr>
          <w:color w:val="000000" w:themeColor="text1"/>
          <w:sz w:val="28"/>
          <w:szCs w:val="28"/>
        </w:rPr>
        <w:t>[</w:t>
      </w:r>
      <w:proofErr w:type="spellStart"/>
      <w:r w:rsidR="00187D2A">
        <w:rPr>
          <w:color w:val="000000" w:themeColor="text1"/>
          <w:sz w:val="28"/>
          <w:szCs w:val="28"/>
        </w:rPr>
        <w:t>д</w:t>
      </w:r>
      <w:proofErr w:type="spellEnd"/>
      <w:r w:rsidR="00187D2A" w:rsidRPr="0085225F">
        <w:rPr>
          <w:color w:val="000000" w:themeColor="text1"/>
          <w:sz w:val="28"/>
          <w:szCs w:val="28"/>
        </w:rPr>
        <w:t>] [</w:t>
      </w:r>
      <w:proofErr w:type="spellStart"/>
      <w:r w:rsidR="00187D2A">
        <w:rPr>
          <w:color w:val="000000" w:themeColor="text1"/>
          <w:sz w:val="28"/>
          <w:szCs w:val="28"/>
        </w:rPr>
        <w:t>д</w:t>
      </w:r>
      <w:proofErr w:type="spellEnd"/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>/</w:t>
      </w:r>
      <w:r w:rsidR="00187D2A" w:rsidRPr="00187D2A">
        <w:rPr>
          <w:color w:val="000000" w:themeColor="text1"/>
          <w:sz w:val="28"/>
          <w:szCs w:val="28"/>
        </w:rPr>
        <w:t xml:space="preserve"> </w:t>
      </w:r>
      <w:r w:rsidR="00187D2A" w:rsidRPr="0085225F">
        <w:rPr>
          <w:color w:val="000000" w:themeColor="text1"/>
          <w:sz w:val="28"/>
          <w:szCs w:val="28"/>
        </w:rPr>
        <w:t>[</w:t>
      </w:r>
      <w:r w:rsidR="00187D2A">
        <w:rPr>
          <w:color w:val="000000" w:themeColor="text1"/>
          <w:sz w:val="28"/>
          <w:szCs w:val="28"/>
        </w:rPr>
        <w:t>т</w:t>
      </w:r>
      <w:r w:rsidR="00187D2A" w:rsidRPr="0085225F">
        <w:rPr>
          <w:color w:val="000000" w:themeColor="text1"/>
          <w:sz w:val="28"/>
          <w:szCs w:val="28"/>
        </w:rPr>
        <w:t>] [</w:t>
      </w:r>
      <w:r w:rsidR="00187D2A">
        <w:rPr>
          <w:color w:val="000000" w:themeColor="text1"/>
          <w:sz w:val="28"/>
          <w:szCs w:val="28"/>
        </w:rPr>
        <w:t>т</w:t>
      </w:r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>.</w:t>
      </w:r>
      <w:proofErr w:type="gramEnd"/>
    </w:p>
    <w:p w:rsidR="00C32B9C" w:rsidRPr="00C32B9C" w:rsidRDefault="00C32B9C" w:rsidP="00C32B9C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color w:val="0F1115"/>
          <w:sz w:val="28"/>
          <w:szCs w:val="28"/>
        </w:rPr>
      </w:pPr>
      <w:r>
        <w:rPr>
          <w:color w:val="0F1115"/>
          <w:sz w:val="28"/>
          <w:szCs w:val="28"/>
        </w:rPr>
        <w:t xml:space="preserve">- </w:t>
      </w:r>
      <w:r w:rsidR="00187D2A">
        <w:rPr>
          <w:color w:val="0F1115"/>
          <w:sz w:val="28"/>
          <w:szCs w:val="28"/>
        </w:rPr>
        <w:t xml:space="preserve">Чем они похожи? </w:t>
      </w:r>
      <w:r w:rsidR="00187D2A" w:rsidRPr="00C32B9C">
        <w:rPr>
          <w:color w:val="0F1115"/>
          <w:sz w:val="28"/>
          <w:szCs w:val="28"/>
        </w:rPr>
        <w:t>(Они парные, оба согласные</w:t>
      </w:r>
      <w:proofErr w:type="gramStart"/>
      <w:r w:rsidR="00187D2A" w:rsidRPr="00C32B9C">
        <w:rPr>
          <w:color w:val="0F1115"/>
          <w:sz w:val="28"/>
          <w:szCs w:val="28"/>
        </w:rPr>
        <w:t xml:space="preserve"> </w:t>
      </w:r>
      <w:r w:rsidR="00187D2A">
        <w:rPr>
          <w:color w:val="0F1115"/>
          <w:sz w:val="28"/>
          <w:szCs w:val="28"/>
        </w:rPr>
        <w:t>)</w:t>
      </w:r>
      <w:proofErr w:type="gramEnd"/>
      <w:r w:rsidR="00187D2A">
        <w:rPr>
          <w:color w:val="0F1115"/>
          <w:sz w:val="28"/>
          <w:szCs w:val="28"/>
        </w:rPr>
        <w:br/>
        <w:t xml:space="preserve">А </w:t>
      </w:r>
      <w:r w:rsidRPr="00C32B9C">
        <w:rPr>
          <w:color w:val="0F1115"/>
          <w:sz w:val="28"/>
          <w:szCs w:val="28"/>
        </w:rPr>
        <w:t xml:space="preserve">чем </w:t>
      </w:r>
      <w:r w:rsidR="00187D2A">
        <w:rPr>
          <w:color w:val="0F1115"/>
          <w:sz w:val="28"/>
          <w:szCs w:val="28"/>
        </w:rPr>
        <w:t xml:space="preserve">же </w:t>
      </w:r>
      <w:r w:rsidRPr="00C32B9C">
        <w:rPr>
          <w:color w:val="0F1115"/>
          <w:sz w:val="28"/>
          <w:szCs w:val="28"/>
        </w:rPr>
        <w:t>отличаются звуки [</w:t>
      </w:r>
      <w:proofErr w:type="spellStart"/>
      <w:r w:rsidRPr="00C32B9C">
        <w:rPr>
          <w:color w:val="0F1115"/>
          <w:sz w:val="28"/>
          <w:szCs w:val="28"/>
        </w:rPr>
        <w:t>д</w:t>
      </w:r>
      <w:proofErr w:type="spellEnd"/>
      <w:r w:rsidRPr="00C32B9C">
        <w:rPr>
          <w:color w:val="0F1115"/>
          <w:sz w:val="28"/>
          <w:szCs w:val="28"/>
        </w:rPr>
        <w:t xml:space="preserve">] </w:t>
      </w:r>
      <w:r w:rsidR="00187D2A" w:rsidRPr="0085225F">
        <w:rPr>
          <w:color w:val="000000" w:themeColor="text1"/>
          <w:sz w:val="28"/>
          <w:szCs w:val="28"/>
        </w:rPr>
        <w:t>[</w:t>
      </w:r>
      <w:proofErr w:type="spellStart"/>
      <w:r w:rsidR="00187D2A">
        <w:rPr>
          <w:color w:val="000000" w:themeColor="text1"/>
          <w:sz w:val="28"/>
          <w:szCs w:val="28"/>
        </w:rPr>
        <w:t>д</w:t>
      </w:r>
      <w:proofErr w:type="spellEnd"/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>/</w:t>
      </w:r>
      <w:r w:rsidR="00187D2A" w:rsidRPr="00187D2A">
        <w:rPr>
          <w:color w:val="000000" w:themeColor="text1"/>
          <w:sz w:val="28"/>
          <w:szCs w:val="28"/>
        </w:rPr>
        <w:t xml:space="preserve"> </w:t>
      </w:r>
      <w:r w:rsidR="00187D2A" w:rsidRPr="0085225F">
        <w:rPr>
          <w:color w:val="000000" w:themeColor="text1"/>
          <w:sz w:val="28"/>
          <w:szCs w:val="28"/>
        </w:rPr>
        <w:t>[</w:t>
      </w:r>
      <w:r w:rsidR="00187D2A">
        <w:rPr>
          <w:color w:val="000000" w:themeColor="text1"/>
          <w:sz w:val="28"/>
          <w:szCs w:val="28"/>
        </w:rPr>
        <w:t>т</w:t>
      </w:r>
      <w:r w:rsidR="00187D2A" w:rsidRPr="0085225F">
        <w:rPr>
          <w:color w:val="000000" w:themeColor="text1"/>
          <w:sz w:val="28"/>
          <w:szCs w:val="28"/>
        </w:rPr>
        <w:t>] [</w:t>
      </w:r>
      <w:r w:rsidR="00187D2A">
        <w:rPr>
          <w:color w:val="000000" w:themeColor="text1"/>
          <w:sz w:val="28"/>
          <w:szCs w:val="28"/>
        </w:rPr>
        <w:t>т</w:t>
      </w:r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 xml:space="preserve">? (Они </w:t>
      </w:r>
      <w:r w:rsidRPr="00C32B9C">
        <w:rPr>
          <w:color w:val="0F1115"/>
          <w:sz w:val="28"/>
          <w:szCs w:val="28"/>
        </w:rPr>
        <w:t xml:space="preserve">могут быть твёрдыми и мягкими. </w:t>
      </w:r>
      <w:proofErr w:type="gramStart"/>
      <w:r w:rsidRPr="00C32B9C">
        <w:rPr>
          <w:color w:val="0F1115"/>
          <w:sz w:val="28"/>
          <w:szCs w:val="28"/>
        </w:rPr>
        <w:t>Но [</w:t>
      </w:r>
      <w:proofErr w:type="spellStart"/>
      <w:r w:rsidRPr="00C32B9C">
        <w:rPr>
          <w:color w:val="0F1115"/>
          <w:sz w:val="28"/>
          <w:szCs w:val="28"/>
        </w:rPr>
        <w:t>д</w:t>
      </w:r>
      <w:proofErr w:type="spellEnd"/>
      <w:r w:rsidRPr="00C32B9C">
        <w:rPr>
          <w:color w:val="0F1115"/>
          <w:sz w:val="28"/>
          <w:szCs w:val="28"/>
        </w:rPr>
        <w:t xml:space="preserve">] </w:t>
      </w:r>
      <w:r w:rsidR="00187D2A" w:rsidRPr="0085225F">
        <w:rPr>
          <w:color w:val="000000" w:themeColor="text1"/>
          <w:sz w:val="28"/>
          <w:szCs w:val="28"/>
        </w:rPr>
        <w:t>[</w:t>
      </w:r>
      <w:proofErr w:type="spellStart"/>
      <w:r w:rsidR="00187D2A">
        <w:rPr>
          <w:color w:val="000000" w:themeColor="text1"/>
          <w:sz w:val="28"/>
          <w:szCs w:val="28"/>
        </w:rPr>
        <w:t>д</w:t>
      </w:r>
      <w:proofErr w:type="spellEnd"/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 xml:space="preserve"> </w:t>
      </w:r>
      <w:r w:rsidR="00187D2A">
        <w:rPr>
          <w:color w:val="0F1115"/>
          <w:sz w:val="28"/>
          <w:szCs w:val="28"/>
        </w:rPr>
        <w:t>– звонкие</w:t>
      </w:r>
      <w:r w:rsidRPr="00C32B9C">
        <w:rPr>
          <w:color w:val="0F1115"/>
          <w:sz w:val="28"/>
          <w:szCs w:val="28"/>
        </w:rPr>
        <w:t xml:space="preserve">, а [т] </w:t>
      </w:r>
      <w:r w:rsidR="00187D2A" w:rsidRPr="0085225F">
        <w:rPr>
          <w:color w:val="000000" w:themeColor="text1"/>
          <w:sz w:val="28"/>
          <w:szCs w:val="28"/>
        </w:rPr>
        <w:t>[</w:t>
      </w:r>
      <w:r w:rsidR="00187D2A">
        <w:rPr>
          <w:color w:val="000000" w:themeColor="text1"/>
          <w:sz w:val="28"/>
          <w:szCs w:val="28"/>
        </w:rPr>
        <w:t>т</w:t>
      </w:r>
      <w:r w:rsidR="00187D2A" w:rsidRPr="0085225F">
        <w:rPr>
          <w:color w:val="000000" w:themeColor="text1"/>
          <w:sz w:val="28"/>
          <w:szCs w:val="28"/>
        </w:rPr>
        <w:t>’]</w:t>
      </w:r>
      <w:r w:rsidR="00187D2A">
        <w:rPr>
          <w:color w:val="000000" w:themeColor="text1"/>
          <w:sz w:val="28"/>
          <w:szCs w:val="28"/>
        </w:rPr>
        <w:t xml:space="preserve"> </w:t>
      </w:r>
      <w:r w:rsidR="00187D2A">
        <w:rPr>
          <w:color w:val="0F1115"/>
          <w:sz w:val="28"/>
          <w:szCs w:val="28"/>
        </w:rPr>
        <w:t>– глухие</w:t>
      </w:r>
      <w:r w:rsidRPr="00C32B9C">
        <w:rPr>
          <w:color w:val="0F1115"/>
          <w:sz w:val="28"/>
          <w:szCs w:val="28"/>
        </w:rPr>
        <w:t>).</w:t>
      </w:r>
      <w:proofErr w:type="gramEnd"/>
    </w:p>
    <w:p w:rsidR="00C32B9C" w:rsidRPr="006607BB" w:rsidRDefault="00C32B9C" w:rsidP="006607B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C32B9C" w:rsidRPr="006607BB" w:rsidSect="00383B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29479D"/>
    <w:multiLevelType w:val="multilevel"/>
    <w:tmpl w:val="4C20C92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103B5DAB"/>
    <w:multiLevelType w:val="multilevel"/>
    <w:tmpl w:val="78B0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6A63CD"/>
    <w:multiLevelType w:val="hybridMultilevel"/>
    <w:tmpl w:val="9822B7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B36626"/>
    <w:multiLevelType w:val="multilevel"/>
    <w:tmpl w:val="13865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C3C18E1"/>
    <w:multiLevelType w:val="hybridMultilevel"/>
    <w:tmpl w:val="AB102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D11BF9"/>
    <w:multiLevelType w:val="multilevel"/>
    <w:tmpl w:val="9C8C1AC2"/>
    <w:lvl w:ilvl="0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66FD4918"/>
    <w:multiLevelType w:val="multilevel"/>
    <w:tmpl w:val="C8329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D3B4B0A"/>
    <w:multiLevelType w:val="multilevel"/>
    <w:tmpl w:val="F2B6B28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7F8A1D6B"/>
    <w:multiLevelType w:val="hybridMultilevel"/>
    <w:tmpl w:val="A05EA46E"/>
    <w:lvl w:ilvl="0" w:tplc="BE9E2E0C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6"/>
  </w:num>
  <w:num w:numId="5">
    <w:abstractNumId w:val="4"/>
  </w:num>
  <w:num w:numId="6">
    <w:abstractNumId w:val="5"/>
  </w:num>
  <w:num w:numId="7">
    <w:abstractNumId w:val="0"/>
  </w:num>
  <w:num w:numId="8">
    <w:abstractNumId w:val="8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4D16CB"/>
    <w:rsid w:val="00077880"/>
    <w:rsid w:val="000E5490"/>
    <w:rsid w:val="00121DED"/>
    <w:rsid w:val="00157ABB"/>
    <w:rsid w:val="00187D2A"/>
    <w:rsid w:val="00195F6C"/>
    <w:rsid w:val="00247F38"/>
    <w:rsid w:val="002E295D"/>
    <w:rsid w:val="00311986"/>
    <w:rsid w:val="00335B23"/>
    <w:rsid w:val="00383BAF"/>
    <w:rsid w:val="003B459D"/>
    <w:rsid w:val="003B485B"/>
    <w:rsid w:val="003E25BE"/>
    <w:rsid w:val="0045242A"/>
    <w:rsid w:val="004D16CB"/>
    <w:rsid w:val="005164D6"/>
    <w:rsid w:val="006607BB"/>
    <w:rsid w:val="006A6819"/>
    <w:rsid w:val="007D411D"/>
    <w:rsid w:val="007F75B2"/>
    <w:rsid w:val="008249B8"/>
    <w:rsid w:val="00837D62"/>
    <w:rsid w:val="0085225F"/>
    <w:rsid w:val="008D05A4"/>
    <w:rsid w:val="0091773A"/>
    <w:rsid w:val="00A2736E"/>
    <w:rsid w:val="00A838CD"/>
    <w:rsid w:val="00B63054"/>
    <w:rsid w:val="00C32B9C"/>
    <w:rsid w:val="00C601EC"/>
    <w:rsid w:val="00DA1728"/>
    <w:rsid w:val="00F6619B"/>
    <w:rsid w:val="00F758AE"/>
    <w:rsid w:val="00FB2587"/>
    <w:rsid w:val="00FF55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 [3213]"/>
    </o:shapedefaults>
    <o:shapelayout v:ext="edit">
      <o:idmap v:ext="edit" data="1"/>
      <o:rules v:ext="edit">
        <o:r id="V:Rule2" type="connector" idref="#_x0000_s1029"/>
        <o:r id="V:Rule3" type="connector" idref="#_x0000_s1030"/>
        <o:r id="V:Rule4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3B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O-normal">
    <w:name w:val="LO-normal"/>
    <w:qFormat/>
    <w:rsid w:val="0045242A"/>
    <w:pPr>
      <w:suppressAutoHyphens/>
      <w:spacing w:after="0" w:line="360" w:lineRule="auto"/>
    </w:pPr>
    <w:rPr>
      <w:rFonts w:ascii="Arial" w:eastAsia="Arial" w:hAnsi="Arial" w:cs="Arial"/>
      <w:color w:val="3A3A3A"/>
      <w:szCs w:val="20"/>
      <w:lang w:val="en-US" w:eastAsia="zh-CN" w:bidi="hi-IN"/>
    </w:rPr>
  </w:style>
  <w:style w:type="paragraph" w:customStyle="1" w:styleId="ds-markdown-paragraph">
    <w:name w:val="ds-markdown-paragraph"/>
    <w:basedOn w:val="a"/>
    <w:rsid w:val="004524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5164D6"/>
    <w:rPr>
      <w:b/>
      <w:bCs/>
    </w:rPr>
  </w:style>
  <w:style w:type="paragraph" w:styleId="a4">
    <w:name w:val="List Paragraph"/>
    <w:basedOn w:val="a"/>
    <w:uiPriority w:val="34"/>
    <w:qFormat/>
    <w:rsid w:val="005164D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B4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B45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43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1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9</Pages>
  <Words>1425</Words>
  <Characters>8124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 Гуль</dc:creator>
  <cp:keywords/>
  <dc:description/>
  <cp:lastModifiedBy>Максим Гуль</cp:lastModifiedBy>
  <cp:revision>3</cp:revision>
  <dcterms:created xsi:type="dcterms:W3CDTF">2025-12-07T16:58:00Z</dcterms:created>
  <dcterms:modified xsi:type="dcterms:W3CDTF">2025-12-08T17:09:00Z</dcterms:modified>
</cp:coreProperties>
</file>