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DED9" w14:textId="77777777" w:rsidR="007A66E6" w:rsidRPr="006F1508" w:rsidRDefault="004E26B1" w:rsidP="004E26B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1508">
        <w:rPr>
          <w:rFonts w:ascii="Times New Roman" w:hAnsi="Times New Roman" w:cs="Times New Roman"/>
          <w:b/>
          <w:i/>
          <w:sz w:val="28"/>
          <w:szCs w:val="28"/>
        </w:rPr>
        <w:t>Критериальный подход в системе оценивания учащихся.</w:t>
      </w:r>
    </w:p>
    <w:p w14:paraId="2559E5BA" w14:textId="06FB896E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851BA">
        <w:rPr>
          <w:rFonts w:ascii="Times New Roman" w:hAnsi="Times New Roman" w:cs="Times New Roman"/>
          <w:sz w:val="28"/>
          <w:szCs w:val="28"/>
        </w:rPr>
        <w:t>Лаврентьев Д.В.</w:t>
      </w:r>
    </w:p>
    <w:p w14:paraId="04CEE192" w14:textId="3795590A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851BA">
        <w:rPr>
          <w:rFonts w:ascii="Times New Roman" w:hAnsi="Times New Roman" w:cs="Times New Roman"/>
          <w:sz w:val="28"/>
          <w:szCs w:val="28"/>
        </w:rPr>
        <w:t>КГКОУ КВСОШ № 11</w:t>
      </w:r>
    </w:p>
    <w:p w14:paraId="0FB05F15" w14:textId="77777777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учитель истории и </w:t>
      </w:r>
    </w:p>
    <w:p w14:paraId="7C3C4F37" w14:textId="77777777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обществознания</w:t>
      </w:r>
    </w:p>
    <w:p w14:paraId="30B7DFBA" w14:textId="5AC314D3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14:paraId="190EA808" w14:textId="77859571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14:paraId="6250FCFE" w14:textId="77777777" w:rsidR="004E26B1" w:rsidRPr="006F1508" w:rsidRDefault="004E26B1" w:rsidP="004E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067E0E" w14:textId="77777777" w:rsidR="004E26B1" w:rsidRPr="006F1508" w:rsidRDefault="004E26B1" w:rsidP="007A7D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Перемены, происходящие в нашей стране, определили необходимость разработки и внедрения образовательных стандартов общего образования нового поколения.</w:t>
      </w:r>
    </w:p>
    <w:p w14:paraId="0C1EBA80" w14:textId="77777777" w:rsidR="00FC43FC" w:rsidRPr="006F1508" w:rsidRDefault="004E26B1" w:rsidP="00FC43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- 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принципиально</w:t>
      </w: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новый 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отечественной школы документ:</w:t>
      </w:r>
    </w:p>
    <w:p w14:paraId="11E58B0F" w14:textId="77777777" w:rsidR="00FC43FC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Новая 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образования</w:t>
      </w:r>
    </w:p>
    <w:p w14:paraId="2E1467A9" w14:textId="77777777" w:rsidR="00FC43FC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Новое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содержание образования</w:t>
      </w:r>
    </w:p>
    <w:p w14:paraId="5FD9947C" w14:textId="77777777" w:rsidR="00FC43FC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Новые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результаты</w:t>
      </w:r>
    </w:p>
    <w:p w14:paraId="39224DF0" w14:textId="77777777" w:rsidR="00FC43FC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Новые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технологии обучения</w:t>
      </w:r>
    </w:p>
    <w:p w14:paraId="7414B172" w14:textId="77777777" w:rsidR="00FC43FC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Новые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средства обучения</w:t>
      </w:r>
    </w:p>
    <w:p w14:paraId="58E86AA2" w14:textId="77777777" w:rsidR="004E26B1" w:rsidRPr="006F1508" w:rsidRDefault="004E26B1" w:rsidP="00FC43F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Новые 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подготовке учителя</w:t>
      </w:r>
    </w:p>
    <w:p w14:paraId="674FAB61" w14:textId="77777777" w:rsidR="00FC43FC" w:rsidRPr="006F1508" w:rsidRDefault="004E26B1" w:rsidP="007A7D8E">
      <w:pPr>
        <w:shd w:val="clear" w:color="auto" w:fill="FFFFFF"/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Школы разных стран испытывают  кризис традиционного способа обучения. Учителя из разных стран и</w:t>
      </w:r>
      <w:r w:rsidR="007A7D8E" w:rsidRPr="006F1508">
        <w:rPr>
          <w:rFonts w:ascii="Times New Roman" w:hAnsi="Times New Roman" w:cs="Times New Roman"/>
          <w:sz w:val="28"/>
          <w:szCs w:val="28"/>
        </w:rPr>
        <w:t>щут новые  методы  преподавания</w:t>
      </w:r>
      <w:r w:rsidRPr="006F1508">
        <w:rPr>
          <w:rFonts w:ascii="Times New Roman" w:hAnsi="Times New Roman" w:cs="Times New Roman"/>
          <w:sz w:val="28"/>
          <w:szCs w:val="28"/>
        </w:rPr>
        <w:t>, которые бы позволяли глубже вовл</w:t>
      </w:r>
      <w:r w:rsidR="007A7D8E" w:rsidRPr="006F1508">
        <w:rPr>
          <w:rFonts w:ascii="Times New Roman" w:hAnsi="Times New Roman" w:cs="Times New Roman"/>
          <w:sz w:val="28"/>
          <w:szCs w:val="28"/>
        </w:rPr>
        <w:t>ечь учеников в процесс обучения</w:t>
      </w:r>
      <w:r w:rsidRPr="006F1508">
        <w:rPr>
          <w:rFonts w:ascii="Times New Roman" w:hAnsi="Times New Roman" w:cs="Times New Roman"/>
          <w:sz w:val="28"/>
          <w:szCs w:val="28"/>
        </w:rPr>
        <w:t>, так как старые уже не работают. Просто приказ уже не помогает - учитель не является более а</w:t>
      </w:r>
      <w:r w:rsidR="007A7D8E" w:rsidRPr="006F1508">
        <w:rPr>
          <w:rFonts w:ascii="Times New Roman" w:hAnsi="Times New Roman" w:cs="Times New Roman"/>
          <w:sz w:val="28"/>
          <w:szCs w:val="28"/>
        </w:rPr>
        <w:t>вторитетом только потому, что он - учитель</w:t>
      </w:r>
      <w:r w:rsidRPr="006F1508">
        <w:rPr>
          <w:rFonts w:ascii="Times New Roman" w:hAnsi="Times New Roman" w:cs="Times New Roman"/>
          <w:sz w:val="28"/>
          <w:szCs w:val="28"/>
        </w:rPr>
        <w:t>.</w:t>
      </w:r>
    </w:p>
    <w:p w14:paraId="766EA2F8" w14:textId="77777777" w:rsidR="007A7D8E" w:rsidRPr="00C851BA" w:rsidRDefault="004E26B1" w:rsidP="007A7D8E">
      <w:pPr>
        <w:shd w:val="clear" w:color="auto" w:fill="FFFFFF"/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Ученые педагог</w:t>
      </w:r>
      <w:r w:rsidR="00FC43FC" w:rsidRPr="006F1508">
        <w:rPr>
          <w:rFonts w:ascii="Times New Roman" w:hAnsi="Times New Roman" w:cs="Times New Roman"/>
          <w:sz w:val="28"/>
          <w:szCs w:val="28"/>
        </w:rPr>
        <w:t xml:space="preserve">и все больше склоняются к идее </w:t>
      </w:r>
      <w:r w:rsidRPr="006F1508">
        <w:rPr>
          <w:rFonts w:ascii="Times New Roman" w:hAnsi="Times New Roman" w:cs="Times New Roman"/>
          <w:sz w:val="28"/>
          <w:szCs w:val="28"/>
        </w:rPr>
        <w:t>активной  оценки, т</w:t>
      </w:r>
      <w:r w:rsidR="008A3D48" w:rsidRPr="006F1508">
        <w:rPr>
          <w:rFonts w:ascii="Times New Roman" w:hAnsi="Times New Roman" w:cs="Times New Roman"/>
          <w:sz w:val="28"/>
          <w:szCs w:val="28"/>
        </w:rPr>
        <w:t>. к</w:t>
      </w:r>
      <w:r w:rsidRPr="006F1508">
        <w:rPr>
          <w:rFonts w:ascii="Times New Roman" w:hAnsi="Times New Roman" w:cs="Times New Roman"/>
          <w:sz w:val="28"/>
          <w:szCs w:val="28"/>
        </w:rPr>
        <w:t xml:space="preserve"> именно она  дает надежду на правильное  направление изменений. </w:t>
      </w:r>
    </w:p>
    <w:p w14:paraId="0D6EF22B" w14:textId="77777777" w:rsidR="007A7D8E" w:rsidRPr="006F1508" w:rsidRDefault="00254196" w:rsidP="007A7D8E">
      <w:pPr>
        <w:shd w:val="clear" w:color="auto" w:fill="FFFFFF"/>
        <w:spacing w:after="0" w:line="240" w:lineRule="atLeast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В любой деятельности человека необходимыми ее элементами являются контроль и оценка. Именно они выступают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регуляторами этой деятельности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дают человеку информацию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о том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насколько успешно идет процесс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показывают существующие сложности. Это позволяет в случае необходимос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>ти корректировать свои действия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</w:p>
    <w:p w14:paraId="744D08A6" w14:textId="77777777" w:rsidR="007A7D8E" w:rsidRPr="006F1508" w:rsidRDefault="007A7D8E" w:rsidP="007A7D8E">
      <w:pPr>
        <w:shd w:val="clear" w:color="auto" w:fill="FFFFFF"/>
        <w:spacing w:after="0" w:line="240" w:lineRule="atLeast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Т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>радиционн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ая 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практик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а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контрольно- оценочной деятельности в образовательном процессе характеризуется следующим :единственным контролером и оцен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щиком на уроке является учитель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>, оцениваются только результаты обучения (то, как идет процесс усвоения</w:t>
      </w:r>
      <w:r w:rsidR="006F1508">
        <w:rPr>
          <w:rStyle w:val="longtext"/>
          <w:rFonts w:ascii="Times New Roman" w:hAnsi="Times New Roman" w:cs="Times New Roman"/>
          <w:sz w:val="28"/>
          <w:szCs w:val="28"/>
        </w:rPr>
        <w:t xml:space="preserve"> знаний остается вне внимания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)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;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содержание контроля (</w:t>
      </w:r>
      <w:r w:rsidR="006F1508">
        <w:rPr>
          <w:rStyle w:val="longtext"/>
          <w:rFonts w:ascii="Times New Roman" w:hAnsi="Times New Roman" w:cs="Times New Roman"/>
          <w:sz w:val="28"/>
          <w:szCs w:val="28"/>
        </w:rPr>
        <w:t>что будет оценивается</w:t>
      </w:r>
      <w:r w:rsidR="00254196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) часто засекречено; на уроках слишком много времени тратится на контроль </w:t>
      </w:r>
    </w:p>
    <w:p w14:paraId="4A51CEE0" w14:textId="77777777" w:rsidR="007A7D8E" w:rsidRPr="006F1508" w:rsidRDefault="00254196" w:rsidP="007A7D8E">
      <w:pPr>
        <w:shd w:val="clear" w:color="auto" w:fill="FFFFFF"/>
        <w:spacing w:after="0" w:line="240" w:lineRule="atLeast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( нужно  же выставить оценки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)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</w:p>
    <w:p w14:paraId="3F7A49E8" w14:textId="77777777" w:rsidR="00254196" w:rsidRPr="006F1508" w:rsidRDefault="00254196" w:rsidP="007A7D8E">
      <w:pPr>
        <w:shd w:val="clear" w:color="auto" w:fill="FFFFFF"/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b/>
          <w:sz w:val="28"/>
          <w:szCs w:val="28"/>
        </w:rPr>
        <w:t>Результатами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такого контроля являются многочисленные отрицательные последствия:</w:t>
      </w:r>
      <w:r w:rsidR="007A7D8E"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остается мало времени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на изучение учебного материала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отработку предметных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и общеучебных умений и навыков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; на общение учителя с учениками ;</w:t>
      </w:r>
      <w:r w:rsidR="007A7D8E"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деформируются познавательные мотивы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>;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оценки часто становятся причиной ухудшения отношений между учителем и ученика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>ми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; ученики испыты</w:t>
      </w:r>
      <w:r w:rsidR="007A7D8E" w:rsidRPr="006F1508">
        <w:rPr>
          <w:rStyle w:val="longtext"/>
          <w:rFonts w:ascii="Times New Roman" w:hAnsi="Times New Roman" w:cs="Times New Roman"/>
          <w:sz w:val="28"/>
          <w:szCs w:val="28"/>
        </w:rPr>
        <w:t>вают психологический дискомфорт.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>Это провоцирует списывание, ложь.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</w:p>
    <w:p w14:paraId="51721DA6" w14:textId="77777777" w:rsidR="00655887" w:rsidRPr="006F1508" w:rsidRDefault="00254196" w:rsidP="00655887">
      <w:pPr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lastRenderedPageBreak/>
        <w:t>В Стандарте второго поколения закреплены новые методологические основы построения системы оценки достижения результатов образования. Система оценки достижения планируемых результатов освоения образовательной программы основного общего образования должна определять основные направления</w:t>
      </w:r>
      <w:r w:rsidR="008C0DDA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и цели оценочной деятельности, ориентированной на управление качеством образования;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 предусматривать использование разнообразных методов и форм, взаимно дополняющих друг друг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а (</w:t>
      </w:r>
      <w:r w:rsidR="008C0DDA" w:rsidRPr="006F1508">
        <w:rPr>
          <w:rStyle w:val="longtext"/>
          <w:rFonts w:ascii="Times New Roman" w:hAnsi="Times New Roman" w:cs="Times New Roman"/>
          <w:sz w:val="28"/>
          <w:szCs w:val="28"/>
        </w:rPr>
        <w:t>письменные и устные работы, проекты, практические и творческие работы, самоанализ и самооценка).</w:t>
      </w:r>
    </w:p>
    <w:p w14:paraId="21E85760" w14:textId="77777777" w:rsidR="00655887" w:rsidRPr="006F1508" w:rsidRDefault="008C0DDA" w:rsidP="00655887">
      <w:pPr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Цели образовательной деятельности определяются учителем на каждом уроке как конечный результат, то есть по окончании урока каждый обучающийся должен освоить конкретные запланированные личностные, метапредметные и предметные результаты освоения программы. </w:t>
      </w:r>
    </w:p>
    <w:p w14:paraId="696CD131" w14:textId="77777777" w:rsidR="00655887" w:rsidRPr="006F1508" w:rsidRDefault="008C0DDA" w:rsidP="00655887">
      <w:pPr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Главная цель контроля – выявить  наличие и характер отклонений от поставленных целей деятельности на основе целенаправленного сбора данных (образовательного мониторинга) и определить их причины.</w:t>
      </w:r>
    </w:p>
    <w:p w14:paraId="0EA24468" w14:textId="77777777" w:rsidR="00A677E3" w:rsidRPr="006F1508" w:rsidRDefault="000650DB" w:rsidP="00655887">
      <w:pPr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Система контроля достижения образовательных результатов обучающихся должна включать следующие этапы:</w:t>
      </w:r>
    </w:p>
    <w:p w14:paraId="02270A13" w14:textId="77777777" w:rsidR="000650DB" w:rsidRPr="006F1508" w:rsidRDefault="000650DB" w:rsidP="0065588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Текущий контроль проводится как во время, так и после каждого логического этапа (отработки понятия, термина, причинно-следственной связи, действия, учебного приема и т.п.).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Ц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ель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текущего контроля – не «поставить оценку за работу на уроке», а выявить эффективность процесса учения каждого обучающегося, уровень достижения запланированных результатов; причины, препятствующие достижению цели данного этапа урока и внести оперативные корректировки. Безоценочный контроль на данном этапе способствует формированию положительного психологического климата. На данном этапе эффективны само- и взаимоконтроль. Формы контроля – беседа, выполнение заданий и т.п.</w:t>
      </w:r>
    </w:p>
    <w:p w14:paraId="2EBA2889" w14:textId="77777777" w:rsidR="000650DB" w:rsidRPr="006F1508" w:rsidRDefault="000650DB" w:rsidP="000650D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Промежуточный контроль проводится с аналогичной целью после отработки подсистемы (блока) контролируемых элементов урока. Отрицательные оценки не выставляются. Формы контроля -  выполнение заданий, беседа, тестирование и т.п.</w:t>
      </w:r>
    </w:p>
    <w:p w14:paraId="36B1DB00" w14:textId="77777777" w:rsidR="000650DB" w:rsidRPr="006F1508" w:rsidRDefault="000650DB" w:rsidP="000650D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Предварительный контроль проводится после отработки системы контролируемых элементов (темы, раздела) согласно главной цели контроля. Результат контроля оценивается у каждого школьника. Обучающиеся должны быть заранее ознакомлены с вопросами предварительного контроля, типом контрольных заданий. Формы контроля -  практическая работа, пилотный проект, тестирование, творческое задание, аналитический ответ и т.п.</w:t>
      </w:r>
    </w:p>
    <w:p w14:paraId="602B6790" w14:textId="77777777" w:rsidR="00655887" w:rsidRPr="006F1508" w:rsidRDefault="00F558FF" w:rsidP="00655887">
      <w:pPr>
        <w:pStyle w:val="a3"/>
        <w:numPr>
          <w:ilvl w:val="0"/>
          <w:numId w:val="4"/>
        </w:numPr>
        <w:spacing w:after="0" w:line="240" w:lineRule="auto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lastRenderedPageBreak/>
        <w:t>Итоговый контроль проводится после отработки предметных и метапредметных результатов учебного курса. Формами итогового контроля могут быть выполнение и защита проектных, исследовательских, творческих работ.</w:t>
      </w:r>
    </w:p>
    <w:p w14:paraId="7C30F3F9" w14:textId="77777777" w:rsidR="00F558FF" w:rsidRPr="006F1508" w:rsidRDefault="00F558FF" w:rsidP="00655887">
      <w:pPr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Соблюдение указанных принципов контроля позволит учителю организовать образовательный мониторинг – постоянное отслеживание хода образовательного процесса в целях выявления и оценивания его промежуточных результатов, а также принятие и реализация решений по регулированию и коррекции.</w:t>
      </w:r>
    </w:p>
    <w:p w14:paraId="7D0C908A" w14:textId="77777777" w:rsidR="0014458F" w:rsidRPr="006F1508" w:rsidRDefault="0014458F" w:rsidP="0014458F">
      <w:pPr>
        <w:shd w:val="clear" w:color="auto" w:fill="FFFFFF"/>
        <w:spacing w:after="0" w:line="240" w:lineRule="auto"/>
        <w:ind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Оценка учебной деятельности школьника является важным фактором формирования положительной мотивации обучающихся. Изменения в системе оценивания учебных достижений учащихся – одно из направлений модернизации российского образования. Новым подходом в этом направлении является критериальное оценивание. В критериальном оценивании описаны уровни достижений (в том числе и самые незначительные), соответствующие каждому баллу. При этом оценивается приращение: ты что-то сделал, пусть не много, но это уже хорошо, и ты получаешь за это балл. Ты сам несешь ответственность за свою учебу. Важно, что все балльные шкалы начинаются с нуля. Это делает очевидным, что оценивается не личность ученика, а его деятельность. Критериальное оценивание не предполагает отказа от цифровой, формальной отметки, от балльной системы. Важно только, чтобы каждый балл был содержательно наполнен и им обозначался конкретный уровень достижений. </w:t>
      </w:r>
    </w:p>
    <w:p w14:paraId="6611EC5A" w14:textId="77777777" w:rsidR="00F558FF" w:rsidRPr="006F1508" w:rsidRDefault="00F558FF" w:rsidP="00655887">
      <w:pPr>
        <w:pStyle w:val="a3"/>
        <w:spacing w:after="0" w:line="240" w:lineRule="auto"/>
        <w:ind w:left="0" w:firstLine="360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В своей практике контрольно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- оценочной деятельности  я использую активную оценку 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(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АО)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Для чего? Чтобы </w:t>
      </w:r>
      <w:r w:rsidRPr="006F1508">
        <w:rPr>
          <w:rFonts w:ascii="Times New Roman" w:hAnsi="Times New Roman" w:cs="Times New Roman"/>
          <w:sz w:val="28"/>
          <w:szCs w:val="28"/>
        </w:rPr>
        <w:t>получ</w:t>
      </w:r>
      <w:r w:rsidR="00C71E97" w:rsidRPr="006F1508">
        <w:rPr>
          <w:rFonts w:ascii="Times New Roman" w:hAnsi="Times New Roman" w:cs="Times New Roman"/>
          <w:sz w:val="28"/>
          <w:szCs w:val="28"/>
        </w:rPr>
        <w:t xml:space="preserve">ить большую отдачу от обучения, </w:t>
      </w:r>
      <w:r w:rsidRPr="006F1508">
        <w:rPr>
          <w:rFonts w:ascii="Times New Roman" w:hAnsi="Times New Roman" w:cs="Times New Roman"/>
          <w:sz w:val="28"/>
          <w:szCs w:val="28"/>
        </w:rPr>
        <w:t>вместо конкуренции на урок пришло</w:t>
      </w:r>
      <w:r w:rsidR="00C71E97" w:rsidRPr="006F1508">
        <w:rPr>
          <w:rFonts w:ascii="Times New Roman" w:hAnsi="Times New Roman" w:cs="Times New Roman"/>
          <w:sz w:val="28"/>
          <w:szCs w:val="28"/>
        </w:rPr>
        <w:t xml:space="preserve"> сотрудничество, </w:t>
      </w:r>
      <w:r w:rsidRPr="006F1508">
        <w:rPr>
          <w:rFonts w:ascii="Times New Roman" w:hAnsi="Times New Roman" w:cs="Times New Roman"/>
          <w:sz w:val="28"/>
          <w:szCs w:val="28"/>
        </w:rPr>
        <w:t>повыси</w:t>
      </w:r>
      <w:r w:rsidR="00C71E97" w:rsidRPr="006F1508">
        <w:rPr>
          <w:rFonts w:ascii="Times New Roman" w:hAnsi="Times New Roman" w:cs="Times New Roman"/>
          <w:sz w:val="28"/>
          <w:szCs w:val="28"/>
        </w:rPr>
        <w:t>ть</w:t>
      </w:r>
      <w:r w:rsidRPr="006F1508">
        <w:rPr>
          <w:rFonts w:ascii="Times New Roman" w:hAnsi="Times New Roman" w:cs="Times New Roman"/>
          <w:sz w:val="28"/>
          <w:szCs w:val="28"/>
        </w:rPr>
        <w:t xml:space="preserve"> индивидуализаци</w:t>
      </w:r>
      <w:r w:rsidR="00C71E97" w:rsidRPr="006F1508">
        <w:rPr>
          <w:rFonts w:ascii="Times New Roman" w:hAnsi="Times New Roman" w:cs="Times New Roman"/>
          <w:sz w:val="28"/>
          <w:szCs w:val="28"/>
        </w:rPr>
        <w:t xml:space="preserve">ю обучения, чтобы </w:t>
      </w:r>
      <w:r w:rsidRPr="006F1508">
        <w:rPr>
          <w:rFonts w:ascii="Times New Roman" w:hAnsi="Times New Roman" w:cs="Times New Roman"/>
          <w:sz w:val="28"/>
          <w:szCs w:val="28"/>
        </w:rPr>
        <w:t xml:space="preserve">ученики работали </w:t>
      </w:r>
      <w:r w:rsidR="00C71E97" w:rsidRPr="006F1508">
        <w:rPr>
          <w:rFonts w:ascii="Times New Roman" w:hAnsi="Times New Roman" w:cs="Times New Roman"/>
          <w:sz w:val="28"/>
          <w:szCs w:val="28"/>
        </w:rPr>
        <w:t>более эффективно и сознательно, улучшились результаты обучения.</w:t>
      </w:r>
      <w:r w:rsidRPr="006F1508">
        <w:rPr>
          <w:rFonts w:ascii="Times New Roman" w:hAnsi="Times New Roman" w:cs="Times New Roman"/>
          <w:sz w:val="28"/>
          <w:szCs w:val="28"/>
        </w:rPr>
        <w:br/>
      </w:r>
      <w:r w:rsidR="00655887" w:rsidRPr="006F1508">
        <w:rPr>
          <w:rFonts w:ascii="Times New Roman" w:hAnsi="Times New Roman" w:cs="Times New Roman"/>
          <w:sz w:val="28"/>
          <w:szCs w:val="28"/>
        </w:rPr>
        <w:t xml:space="preserve">    </w:t>
      </w:r>
      <w:r w:rsidRPr="006F1508">
        <w:rPr>
          <w:rFonts w:ascii="Times New Roman" w:hAnsi="Times New Roman" w:cs="Times New Roman"/>
          <w:sz w:val="28"/>
          <w:szCs w:val="28"/>
        </w:rPr>
        <w:t>Что такое АО</w:t>
      </w:r>
      <w:r w:rsidR="00C71E97" w:rsidRPr="006F1508">
        <w:rPr>
          <w:rFonts w:ascii="Times New Roman" w:hAnsi="Times New Roman" w:cs="Times New Roman"/>
          <w:sz w:val="28"/>
          <w:szCs w:val="28"/>
        </w:rPr>
        <w:t>?</w:t>
      </w:r>
      <w:r w:rsidRPr="006F1508">
        <w:rPr>
          <w:rFonts w:ascii="Times New Roman" w:hAnsi="Times New Roman" w:cs="Times New Roman"/>
          <w:sz w:val="28"/>
          <w:szCs w:val="28"/>
        </w:rPr>
        <w:t xml:space="preserve"> Ей можно дать следующее опред</w:t>
      </w:r>
      <w:r w:rsidR="00655887" w:rsidRPr="006F1508">
        <w:rPr>
          <w:rFonts w:ascii="Times New Roman" w:hAnsi="Times New Roman" w:cs="Times New Roman"/>
          <w:sz w:val="28"/>
          <w:szCs w:val="28"/>
        </w:rPr>
        <w:t>еление - это стратегия обучения</w:t>
      </w:r>
      <w:r w:rsidRPr="006F1508">
        <w:rPr>
          <w:rFonts w:ascii="Times New Roman" w:hAnsi="Times New Roman" w:cs="Times New Roman"/>
          <w:sz w:val="28"/>
          <w:szCs w:val="28"/>
        </w:rPr>
        <w:t>, в рамках которой ученики имеют возможность постоянно видеть и понимать сво</w:t>
      </w:r>
      <w:r w:rsidR="00655887" w:rsidRPr="006F1508">
        <w:rPr>
          <w:rFonts w:ascii="Times New Roman" w:hAnsi="Times New Roman" w:cs="Times New Roman"/>
          <w:sz w:val="28"/>
          <w:szCs w:val="28"/>
        </w:rPr>
        <w:t xml:space="preserve">и успехи </w:t>
      </w:r>
      <w:r w:rsidR="008A3D48" w:rsidRPr="006F1508">
        <w:rPr>
          <w:rFonts w:ascii="Times New Roman" w:hAnsi="Times New Roman" w:cs="Times New Roman"/>
          <w:sz w:val="28"/>
          <w:szCs w:val="28"/>
        </w:rPr>
        <w:t>(</w:t>
      </w:r>
      <w:r w:rsidR="00655887" w:rsidRPr="006F1508">
        <w:rPr>
          <w:rFonts w:ascii="Times New Roman" w:hAnsi="Times New Roman" w:cs="Times New Roman"/>
          <w:sz w:val="28"/>
          <w:szCs w:val="28"/>
        </w:rPr>
        <w:t>и этому радоваться</w:t>
      </w:r>
      <w:r w:rsidR="008A3D48" w:rsidRPr="006F1508">
        <w:rPr>
          <w:rFonts w:ascii="Times New Roman" w:hAnsi="Times New Roman" w:cs="Times New Roman"/>
          <w:sz w:val="28"/>
          <w:szCs w:val="28"/>
        </w:rPr>
        <w:t>)</w:t>
      </w:r>
      <w:r w:rsidRPr="006F1508">
        <w:rPr>
          <w:rFonts w:ascii="Times New Roman" w:hAnsi="Times New Roman" w:cs="Times New Roman"/>
          <w:sz w:val="28"/>
          <w:szCs w:val="28"/>
        </w:rPr>
        <w:t>,</w:t>
      </w:r>
      <w:r w:rsidR="00655887" w:rsidRPr="006F1508">
        <w:rPr>
          <w:rFonts w:ascii="Times New Roman" w:hAnsi="Times New Roman" w:cs="Times New Roman"/>
          <w:sz w:val="28"/>
          <w:szCs w:val="28"/>
        </w:rPr>
        <w:t xml:space="preserve"> ошибки </w:t>
      </w:r>
      <w:r w:rsidR="008A3D48" w:rsidRPr="006F1508">
        <w:rPr>
          <w:rFonts w:ascii="Times New Roman" w:hAnsi="Times New Roman" w:cs="Times New Roman"/>
          <w:sz w:val="28"/>
          <w:szCs w:val="28"/>
        </w:rPr>
        <w:t>(</w:t>
      </w:r>
      <w:r w:rsidR="00655887" w:rsidRPr="006F1508">
        <w:rPr>
          <w:rFonts w:ascii="Times New Roman" w:hAnsi="Times New Roman" w:cs="Times New Roman"/>
          <w:sz w:val="28"/>
          <w:szCs w:val="28"/>
        </w:rPr>
        <w:t>и работать над ними</w:t>
      </w:r>
      <w:r w:rsidR="008A3D48" w:rsidRPr="006F1508">
        <w:rPr>
          <w:rFonts w:ascii="Times New Roman" w:hAnsi="Times New Roman" w:cs="Times New Roman"/>
          <w:sz w:val="28"/>
          <w:szCs w:val="28"/>
        </w:rPr>
        <w:t>)</w:t>
      </w:r>
      <w:r w:rsidR="00655887" w:rsidRPr="006F1508">
        <w:rPr>
          <w:rFonts w:ascii="Times New Roman" w:hAnsi="Times New Roman" w:cs="Times New Roman"/>
          <w:sz w:val="28"/>
          <w:szCs w:val="28"/>
        </w:rPr>
        <w:t>; обладать процедурами оценки</w:t>
      </w:r>
      <w:r w:rsidRPr="006F1508">
        <w:rPr>
          <w:rFonts w:ascii="Times New Roman" w:hAnsi="Times New Roman" w:cs="Times New Roman"/>
          <w:sz w:val="28"/>
          <w:szCs w:val="28"/>
        </w:rPr>
        <w:t>, управлять личным обучением</w:t>
      </w:r>
      <w:r w:rsidR="00C71E97" w:rsidRPr="006F1508">
        <w:rPr>
          <w:rFonts w:ascii="Times New Roman" w:hAnsi="Times New Roman" w:cs="Times New Roman"/>
          <w:sz w:val="28"/>
          <w:szCs w:val="28"/>
        </w:rPr>
        <w:t>.</w:t>
      </w:r>
      <w:r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Fonts w:ascii="Times New Roman" w:hAnsi="Times New Roman" w:cs="Times New Roman"/>
          <w:sz w:val="28"/>
          <w:szCs w:val="28"/>
        </w:rPr>
        <w:br/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 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При планировании урока 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я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всегда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стараюсь  определить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критерии оценки его результативности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,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знаком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лю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учеников с этими критериями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,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 предоставля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ю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ученикам возможность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оценки и самооценки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,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оценива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ю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работу учеников только после их самооценки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,</w:t>
      </w:r>
      <w:r w:rsidR="00C71E97"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да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ю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учащимся возможность ул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учшить свою работу и показываю,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как это можно сделать.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(см. Приложение).</w:t>
      </w:r>
      <w:r w:rsidRPr="006F1508">
        <w:rPr>
          <w:rFonts w:ascii="Times New Roman" w:hAnsi="Times New Roman" w:cs="Times New Roman"/>
          <w:sz w:val="28"/>
          <w:szCs w:val="28"/>
        </w:rPr>
        <w:br/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   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По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- моему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мнению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самый важный фактор, благоприятный для обучения - подробная и объективная обратная информация. Элементом А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О,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который неразрывно связан с целями и соз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дает мост к обратной информации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яв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>ляются критерии достижения цели, так называемые «</w:t>
      </w:r>
      <w:r w:rsidR="00DA6EA6" w:rsidRPr="006F1508">
        <w:rPr>
          <w:rStyle w:val="longtext"/>
          <w:rFonts w:ascii="Times New Roman" w:hAnsi="Times New Roman" w:cs="Times New Roman"/>
          <w:sz w:val="28"/>
          <w:szCs w:val="28"/>
        </w:rPr>
        <w:t>наштобуз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>у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» (на что буду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обращать внимание).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="00C71E9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Эти критерии    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lastRenderedPageBreak/>
        <w:t xml:space="preserve">обнаруживают, была ли и насколько была </w:t>
      </w:r>
      <w:r w:rsidR="005B2BF0" w:rsidRPr="006F1508">
        <w:rPr>
          <w:rStyle w:val="longtext"/>
          <w:rFonts w:ascii="Times New Roman" w:hAnsi="Times New Roman" w:cs="Times New Roman"/>
          <w:sz w:val="28"/>
          <w:szCs w:val="28"/>
        </w:rPr>
        <w:t>достигнута цель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  <w:r w:rsidR="005B2BF0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Определение «</w:t>
      </w:r>
      <w:r w:rsidR="00DA6EA6" w:rsidRPr="006F1508">
        <w:rPr>
          <w:rStyle w:val="longtext"/>
          <w:rFonts w:ascii="Times New Roman" w:hAnsi="Times New Roman" w:cs="Times New Roman"/>
          <w:sz w:val="28"/>
          <w:szCs w:val="28"/>
        </w:rPr>
        <w:t>наштобуз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у » - калька с английского</w:t>
      </w:r>
      <w:r w:rsidR="008A3D48" w:rsidRPr="006F1508">
        <w:rPr>
          <w:rStyle w:val="longtext"/>
          <w:rFonts w:ascii="Times New Roman" w:hAnsi="Times New Roman" w:cs="Times New Roman"/>
          <w:sz w:val="28"/>
          <w:szCs w:val="28"/>
        </w:rPr>
        <w:t>: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what I am loocking for - « whilfi »</w:t>
      </w:r>
      <w:r w:rsidR="00DA6EA6"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</w:p>
    <w:p w14:paraId="58A51A07" w14:textId="77777777" w:rsidR="00F558FF" w:rsidRPr="006F1508" w:rsidRDefault="00F558FF" w:rsidP="00F558F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 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>Ученик точно знает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к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>акую работу он должен выполнить</w:t>
      </w:r>
      <w:r w:rsidRPr="006F1508">
        <w:rPr>
          <w:rStyle w:val="longtext"/>
          <w:rFonts w:ascii="Times New Roman" w:hAnsi="Times New Roman" w:cs="Times New Roman"/>
          <w:sz w:val="28"/>
          <w:szCs w:val="28"/>
        </w:rPr>
        <w:t>, какими будут ожидани</w:t>
      </w:r>
      <w:r w:rsidR="00655887" w:rsidRPr="006F1508">
        <w:rPr>
          <w:rStyle w:val="longtext"/>
          <w:rFonts w:ascii="Times New Roman" w:hAnsi="Times New Roman" w:cs="Times New Roman"/>
          <w:sz w:val="28"/>
          <w:szCs w:val="28"/>
        </w:rPr>
        <w:t xml:space="preserve">я учителя. </w:t>
      </w:r>
      <w:r w:rsidR="00DA6EA6" w:rsidRPr="006F1508">
        <w:rPr>
          <w:rFonts w:ascii="Times New Roman" w:hAnsi="Times New Roman" w:cs="Times New Roman"/>
          <w:sz w:val="28"/>
          <w:szCs w:val="28"/>
        </w:rPr>
        <w:t>НаШтоБуЗ</w:t>
      </w:r>
      <w:r w:rsidRPr="006F1508">
        <w:rPr>
          <w:rFonts w:ascii="Times New Roman" w:hAnsi="Times New Roman" w:cs="Times New Roman"/>
          <w:sz w:val="28"/>
          <w:szCs w:val="28"/>
        </w:rPr>
        <w:t>У - это ориентир для учеников</w:t>
      </w:r>
      <w:r w:rsidR="0077787E" w:rsidRPr="006F1508">
        <w:rPr>
          <w:rFonts w:ascii="Times New Roman" w:hAnsi="Times New Roman" w:cs="Times New Roman"/>
          <w:sz w:val="28"/>
          <w:szCs w:val="28"/>
        </w:rPr>
        <w:t>.</w:t>
      </w:r>
      <w:r w:rsidRPr="006F15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E45682" w14:textId="77777777" w:rsidR="005B2BF0" w:rsidRPr="006F1508" w:rsidRDefault="00DA6EA6" w:rsidP="007778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НаШтоБуЗ</w:t>
      </w:r>
      <w:r w:rsidR="00F558FF" w:rsidRPr="006F1508">
        <w:rPr>
          <w:rFonts w:ascii="Times New Roman" w:hAnsi="Times New Roman" w:cs="Times New Roman"/>
          <w:sz w:val="28"/>
          <w:szCs w:val="28"/>
        </w:rPr>
        <w:t xml:space="preserve">У создает ситуацию успеха в овладении знаниями, ситуацию доступности сложного материала. Это делает учеников успешными в изучении истории, что является дополнительной мотивацией. </w:t>
      </w:r>
    </w:p>
    <w:p w14:paraId="62D79C81" w14:textId="77777777" w:rsidR="00DA6EA6" w:rsidRPr="006F1508" w:rsidRDefault="0077787E" w:rsidP="007778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Мной</w:t>
      </w:r>
      <w:r w:rsidR="00DA6EA6" w:rsidRPr="006F1508">
        <w:rPr>
          <w:rFonts w:ascii="Times New Roman" w:hAnsi="Times New Roman" w:cs="Times New Roman"/>
          <w:sz w:val="28"/>
          <w:szCs w:val="28"/>
        </w:rPr>
        <w:t xml:space="preserve"> созда</w:t>
      </w:r>
      <w:r w:rsidRPr="006F1508">
        <w:rPr>
          <w:rFonts w:ascii="Times New Roman" w:hAnsi="Times New Roman" w:cs="Times New Roman"/>
          <w:sz w:val="28"/>
          <w:szCs w:val="28"/>
        </w:rPr>
        <w:t>на</w:t>
      </w:r>
      <w:r w:rsidR="00DA6EA6" w:rsidRPr="006F1508">
        <w:rPr>
          <w:rFonts w:ascii="Times New Roman" w:hAnsi="Times New Roman" w:cs="Times New Roman"/>
          <w:sz w:val="28"/>
          <w:szCs w:val="28"/>
        </w:rPr>
        <w:t xml:space="preserve"> шкатулк</w:t>
      </w:r>
      <w:r w:rsidRPr="006F1508">
        <w:rPr>
          <w:rFonts w:ascii="Times New Roman" w:hAnsi="Times New Roman" w:cs="Times New Roman"/>
          <w:sz w:val="28"/>
          <w:szCs w:val="28"/>
        </w:rPr>
        <w:t>а</w:t>
      </w:r>
      <w:r w:rsidR="00DA6EA6" w:rsidRPr="006F1508">
        <w:rPr>
          <w:rFonts w:ascii="Times New Roman" w:hAnsi="Times New Roman" w:cs="Times New Roman"/>
          <w:sz w:val="28"/>
          <w:szCs w:val="28"/>
        </w:rPr>
        <w:t xml:space="preserve">  НаШтоБуЗ</w:t>
      </w:r>
      <w:r w:rsidR="00F558FF" w:rsidRPr="006F1508">
        <w:rPr>
          <w:rFonts w:ascii="Times New Roman" w:hAnsi="Times New Roman" w:cs="Times New Roman"/>
          <w:sz w:val="28"/>
          <w:szCs w:val="28"/>
        </w:rPr>
        <w:t>У для раз</w:t>
      </w:r>
      <w:r w:rsidRPr="006F1508">
        <w:rPr>
          <w:rFonts w:ascii="Times New Roman" w:hAnsi="Times New Roman" w:cs="Times New Roman"/>
          <w:sz w:val="28"/>
          <w:szCs w:val="28"/>
        </w:rPr>
        <w:t>ных видов деятельности учащихся</w:t>
      </w:r>
      <w:r w:rsidR="008A3D48" w:rsidRPr="006F1508">
        <w:rPr>
          <w:rFonts w:ascii="Times New Roman" w:hAnsi="Times New Roman" w:cs="Times New Roman"/>
          <w:sz w:val="28"/>
          <w:szCs w:val="28"/>
        </w:rPr>
        <w:t>. (</w:t>
      </w:r>
      <w:r w:rsidRPr="006F1508">
        <w:rPr>
          <w:rFonts w:ascii="Times New Roman" w:hAnsi="Times New Roman" w:cs="Times New Roman"/>
          <w:sz w:val="28"/>
          <w:szCs w:val="28"/>
        </w:rPr>
        <w:t>см. Приложение)</w:t>
      </w:r>
    </w:p>
    <w:p w14:paraId="049BF48E" w14:textId="77777777" w:rsidR="00F558FF" w:rsidRPr="006F1508" w:rsidRDefault="00F558FF" w:rsidP="007778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Style w:val="longtext"/>
          <w:rFonts w:ascii="Times New Roman" w:hAnsi="Times New Roman" w:cs="Times New Roman"/>
          <w:sz w:val="28"/>
          <w:szCs w:val="28"/>
        </w:rPr>
        <w:t>Понимание учащимися критериев достижения целей увеличивает их ответственность и самостоятельность</w:t>
      </w:r>
      <w:r w:rsidR="00EF736A" w:rsidRPr="006F1508">
        <w:rPr>
          <w:rStyle w:val="longtext"/>
          <w:rFonts w:ascii="Times New Roman" w:hAnsi="Times New Roman" w:cs="Times New Roman"/>
          <w:sz w:val="28"/>
          <w:szCs w:val="28"/>
        </w:rPr>
        <w:t>.</w:t>
      </w:r>
    </w:p>
    <w:p w14:paraId="6E01B071" w14:textId="77777777" w:rsidR="00F558FF" w:rsidRPr="006F1508" w:rsidRDefault="00F558FF" w:rsidP="00F5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Еще одна личность</w:t>
      </w:r>
      <w:r w:rsidR="008A3D48" w:rsidRPr="006F1508">
        <w:rPr>
          <w:rFonts w:ascii="Times New Roman" w:hAnsi="Times New Roman" w:cs="Times New Roman"/>
          <w:sz w:val="28"/>
          <w:szCs w:val="28"/>
        </w:rPr>
        <w:t>,</w:t>
      </w:r>
      <w:r w:rsidRPr="006F1508">
        <w:rPr>
          <w:rFonts w:ascii="Times New Roman" w:hAnsi="Times New Roman" w:cs="Times New Roman"/>
          <w:sz w:val="28"/>
          <w:szCs w:val="28"/>
        </w:rPr>
        <w:t xml:space="preserve"> которая может дать ученику обратную инфор</w:t>
      </w:r>
      <w:r w:rsidR="0077787E" w:rsidRPr="006F1508">
        <w:rPr>
          <w:rFonts w:ascii="Times New Roman" w:hAnsi="Times New Roman" w:cs="Times New Roman"/>
          <w:sz w:val="28"/>
          <w:szCs w:val="28"/>
        </w:rPr>
        <w:t>мацию - он сам. Можно допустить</w:t>
      </w:r>
      <w:r w:rsidRPr="006F1508">
        <w:rPr>
          <w:rFonts w:ascii="Times New Roman" w:hAnsi="Times New Roman" w:cs="Times New Roman"/>
          <w:sz w:val="28"/>
          <w:szCs w:val="28"/>
        </w:rPr>
        <w:t>,</w:t>
      </w:r>
      <w:r w:rsidR="0077787E" w:rsidRPr="006F1508">
        <w:rPr>
          <w:rFonts w:ascii="Times New Roman" w:hAnsi="Times New Roman" w:cs="Times New Roman"/>
          <w:sz w:val="28"/>
          <w:szCs w:val="28"/>
        </w:rPr>
        <w:t xml:space="preserve"> что ученик</w:t>
      </w:r>
      <w:r w:rsidRPr="006F1508">
        <w:rPr>
          <w:rFonts w:ascii="Times New Roman" w:hAnsi="Times New Roman" w:cs="Times New Roman"/>
          <w:sz w:val="28"/>
          <w:szCs w:val="28"/>
        </w:rPr>
        <w:t>, который тщательно выполнял</w:t>
      </w:r>
      <w:r w:rsidR="0077787E" w:rsidRPr="006F1508">
        <w:rPr>
          <w:rFonts w:ascii="Times New Roman" w:hAnsi="Times New Roman" w:cs="Times New Roman"/>
          <w:sz w:val="28"/>
          <w:szCs w:val="28"/>
        </w:rPr>
        <w:t xml:space="preserve"> задание согласно « наштобузу »</w:t>
      </w:r>
      <w:r w:rsidRPr="006F1508">
        <w:rPr>
          <w:rFonts w:ascii="Times New Roman" w:hAnsi="Times New Roman" w:cs="Times New Roman"/>
          <w:sz w:val="28"/>
          <w:szCs w:val="28"/>
        </w:rPr>
        <w:t>, будет в состоянии заметить в своей работе н</w:t>
      </w:r>
      <w:r w:rsidR="0077787E" w:rsidRPr="006F1508">
        <w:rPr>
          <w:rFonts w:ascii="Times New Roman" w:hAnsi="Times New Roman" w:cs="Times New Roman"/>
          <w:sz w:val="28"/>
          <w:szCs w:val="28"/>
        </w:rPr>
        <w:t>е только положительные элементы, но и недоделки. Пожалуй</w:t>
      </w:r>
      <w:r w:rsidRPr="006F1508">
        <w:rPr>
          <w:rFonts w:ascii="Times New Roman" w:hAnsi="Times New Roman" w:cs="Times New Roman"/>
          <w:sz w:val="28"/>
          <w:szCs w:val="28"/>
        </w:rPr>
        <w:t>, нет.</w:t>
      </w:r>
      <w:r w:rsidR="0077787E" w:rsidRPr="006F1508">
        <w:rPr>
          <w:rFonts w:ascii="Times New Roman" w:hAnsi="Times New Roman" w:cs="Times New Roman"/>
          <w:sz w:val="28"/>
          <w:szCs w:val="28"/>
        </w:rPr>
        <w:t xml:space="preserve"> Ведь самооценка не то же самое, что самопроверка</w:t>
      </w:r>
      <w:r w:rsidRPr="006F1508">
        <w:rPr>
          <w:rFonts w:ascii="Times New Roman" w:hAnsi="Times New Roman" w:cs="Times New Roman"/>
          <w:sz w:val="28"/>
          <w:szCs w:val="28"/>
        </w:rPr>
        <w:t xml:space="preserve">. Ученик может </w:t>
      </w:r>
      <w:r w:rsidR="0077787E" w:rsidRPr="006F1508">
        <w:rPr>
          <w:rFonts w:ascii="Times New Roman" w:hAnsi="Times New Roman" w:cs="Times New Roman"/>
          <w:sz w:val="28"/>
          <w:szCs w:val="28"/>
        </w:rPr>
        <w:t>ис</w:t>
      </w:r>
      <w:r w:rsidRPr="006F1508">
        <w:rPr>
          <w:rFonts w:ascii="Times New Roman" w:hAnsi="Times New Roman" w:cs="Times New Roman"/>
          <w:sz w:val="28"/>
          <w:szCs w:val="28"/>
        </w:rPr>
        <w:t>править задание с помощью учителя или</w:t>
      </w:r>
      <w:r w:rsidR="0077787E" w:rsidRPr="006F1508">
        <w:rPr>
          <w:rFonts w:ascii="Times New Roman" w:hAnsi="Times New Roman" w:cs="Times New Roman"/>
          <w:sz w:val="28"/>
          <w:szCs w:val="28"/>
        </w:rPr>
        <w:t xml:space="preserve"> через сравнение своей работы (</w:t>
      </w:r>
      <w:r w:rsidRPr="006F1508">
        <w:rPr>
          <w:rFonts w:ascii="Times New Roman" w:hAnsi="Times New Roman" w:cs="Times New Roman"/>
          <w:sz w:val="28"/>
          <w:szCs w:val="28"/>
        </w:rPr>
        <w:t xml:space="preserve">напр. текстового задания) с </w:t>
      </w:r>
      <w:r w:rsidR="00EF736A" w:rsidRPr="006F1508">
        <w:rPr>
          <w:rFonts w:ascii="Times New Roman" w:hAnsi="Times New Roman" w:cs="Times New Roman"/>
          <w:sz w:val="28"/>
          <w:szCs w:val="28"/>
        </w:rPr>
        <w:t>эталоном</w:t>
      </w:r>
      <w:r w:rsidRPr="006F1508">
        <w:rPr>
          <w:rFonts w:ascii="Times New Roman" w:hAnsi="Times New Roman" w:cs="Times New Roman"/>
          <w:sz w:val="28"/>
          <w:szCs w:val="28"/>
        </w:rPr>
        <w:t xml:space="preserve">, а </w:t>
      </w:r>
      <w:r w:rsidR="0077787E" w:rsidRPr="006F1508">
        <w:rPr>
          <w:rFonts w:ascii="Times New Roman" w:hAnsi="Times New Roman" w:cs="Times New Roman"/>
          <w:sz w:val="28"/>
          <w:szCs w:val="28"/>
        </w:rPr>
        <w:t>потом самостоятельно определить</w:t>
      </w:r>
      <w:r w:rsidRPr="006F1508">
        <w:rPr>
          <w:rFonts w:ascii="Times New Roman" w:hAnsi="Times New Roman" w:cs="Times New Roman"/>
          <w:sz w:val="28"/>
          <w:szCs w:val="28"/>
        </w:rPr>
        <w:t>, что он уже усвоил - а что еще создает проблему.</w:t>
      </w:r>
    </w:p>
    <w:p w14:paraId="51DADC7B" w14:textId="77777777" w:rsidR="00EF736A" w:rsidRPr="006F1508" w:rsidRDefault="00EF736A" w:rsidP="007778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я использую также рейтинговую систему оценки. Преимущества, связанные с использованием рейтингового контроля знаний очевидны, так как они позволяют значительно повысить эффективность </w:t>
      </w:r>
      <w:r w:rsidR="008A3D48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педагога, так и самих учащихся за счет целого ряда факторов.</w:t>
      </w:r>
    </w:p>
    <w:p w14:paraId="54493738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стимулируется максимально возможный в данной ситуации интерес учащихся к конкретной теме, а, следовательно, к дисциплине в целом.</w:t>
      </w:r>
    </w:p>
    <w:p w14:paraId="17D845B3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 процесс обучения и контроля охватывает всех учащихся, их обучение при этом контролируется педагогом и одноклассниками.</w:t>
      </w:r>
    </w:p>
    <w:p w14:paraId="5EF69C26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дух соревнования и соперничества, изначально заложенный в человеческой природе, находит оптимальный выход в добровольной  форме, которая не вызывает негативной отталкивающей и, самое главное, болезненной стрессовой ситуации.</w:t>
      </w:r>
    </w:p>
    <w:p w14:paraId="35D13985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В-четвертых, развиваются элементы творчества и самоанализа, включаются дополнительные резервы личности, обусловленные повышенной мотивацией учащихся.</w:t>
      </w:r>
    </w:p>
    <w:p w14:paraId="36986362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В-пятых, наблюдается поворот мышления и поведения старшеклассника в направлении более продуктивной и активной познавательной деятельности.</w:t>
      </w:r>
    </w:p>
    <w:p w14:paraId="0F2965B2" w14:textId="77777777" w:rsidR="00EF736A" w:rsidRPr="006F1508" w:rsidRDefault="00EF736A" w:rsidP="007778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Рейтинговая система – бальная система накопительного типа. Рейтинг – индивидуальный коэффициент старшеклассника определяется по результатам всех видов занятий, вариантов контроля, подсчитывается на каждом этапе рубежного и итогового контроля. </w:t>
      </w:r>
    </w:p>
    <w:p w14:paraId="422F0EE4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свое работе я использую рейтинг тематический - по отдельным темам или модулям. </w:t>
      </w:r>
      <w:r w:rsidR="0077787E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(см. Приложение)</w:t>
      </w:r>
    </w:p>
    <w:p w14:paraId="225B27A2" w14:textId="77777777" w:rsidR="00EF736A" w:rsidRPr="006F1508" w:rsidRDefault="00EF736A" w:rsidP="007778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Необходимое условие применения рейтинговой системы – проектирование всей темы (модуля), а не отдельного урока. При этом раздел изучения разбивается на тематические модули. В каждом модуле запланирована система текущего контроля, определено количество баллов за выполняемое задание, максимальное и минимальное число баллов по каждому виду деятельности, количество и формы рубежного контроля. На первом же уроке  знакомлю учащихся  с рейтинговой системой, ее условиями, шкалой перевода рейтинговой системы баллов в традиционную систему оценивания. При разработке заданий я пользуюсь следующим принципом:</w:t>
      </w:r>
    </w:p>
    <w:p w14:paraId="1E0C2D6C" w14:textId="77777777" w:rsidR="00EF736A" w:rsidRPr="006F1508" w:rsidRDefault="00EF736A" w:rsidP="00EF73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- 60% контрольного задания должны включать только понятия, умения и навыки, включенные в обязательный минимум (стандарт) по предмету             </w:t>
      </w:r>
      <w:r w:rsidR="008A3D48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«3»);</w:t>
      </w:r>
    </w:p>
    <w:p w14:paraId="54374B38" w14:textId="77777777" w:rsidR="00EF736A" w:rsidRPr="006F1508" w:rsidRDefault="00EF736A" w:rsidP="00EF73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- 40% заданий основаны на понятиях, умениях и навыках выше стандартных (отметка «4» и «5»</w:t>
      </w:r>
      <w:r w:rsidR="008A3D48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4D8C04" w14:textId="77777777" w:rsidR="00EF736A" w:rsidRPr="006F1508" w:rsidRDefault="00EF736A" w:rsidP="00777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любой форме контроля (кроме опроса) предусмотрены дополнительные задания частично-поискового и творческого уровня, выполнив которые учащиеся могу получить дополнительные баллы.</w:t>
      </w:r>
    </w:p>
    <w:p w14:paraId="02016C25" w14:textId="77777777" w:rsidR="00EF736A" w:rsidRPr="006F1508" w:rsidRDefault="00EF736A" w:rsidP="007778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обязательных свойств системы является ее открытость – ученики должны знать,  как и за что можно получить баллы и за что их можно потерять.</w:t>
      </w:r>
    </w:p>
    <w:p w14:paraId="0B9E7022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изучения каждого модуля  я делаю выписки о результатах рейтинга по итогам рубежного контроля, усиливая тем самым мотивацию учащихся к самоконтролю.</w:t>
      </w:r>
    </w:p>
    <w:p w14:paraId="58406DAB" w14:textId="77777777" w:rsidR="00EF736A" w:rsidRPr="006F1508" w:rsidRDefault="00EF736A" w:rsidP="00FC43F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учащегося есть свой лист самоконтроля по каждому модулю (см. Приложение)</w:t>
      </w:r>
    </w:p>
    <w:p w14:paraId="3ABC1520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рейтинговой системы:</w:t>
      </w:r>
    </w:p>
    <w:p w14:paraId="5C833946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организовать и поддерживать как работу в классе, так и самостоятельную, систематическую работу учеников в течение всего года;</w:t>
      </w:r>
    </w:p>
    <w:p w14:paraId="31392BAA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организации соревнования с «идеальным учеником», соответственно повышение мотивации к учебной деятельности и уровня эмоционального настроя учащихся;</w:t>
      </w:r>
    </w:p>
    <w:p w14:paraId="794CEE8C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предсказуемость и объективность итоговой отметки, сознательный подход учеников к её достижению;</w:t>
      </w:r>
    </w:p>
    <w:p w14:paraId="1768703E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стимулирование творческого отношения к работе.</w:t>
      </w:r>
    </w:p>
    <w:p w14:paraId="1CA6A5E9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Недостатки рейтинговой системы:</w:t>
      </w:r>
    </w:p>
    <w:p w14:paraId="403795A4" w14:textId="77777777" w:rsidR="00EF736A" w:rsidRPr="006F1508" w:rsidRDefault="00EF736A" w:rsidP="00EF7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большая нагрузка ложится на плечи учителя;</w:t>
      </w:r>
    </w:p>
    <w:p w14:paraId="2F747EAF" w14:textId="77777777" w:rsidR="005C62BD" w:rsidRPr="006F1508" w:rsidRDefault="0077787E" w:rsidP="005C62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F736A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 мотивированные ученики злоупотребляют уменьшением стрессовых ситуаций. Это выражается в том, что такие учащиеся очень затягивают со сдачей всех задолженностей. </w:t>
      </w:r>
    </w:p>
    <w:p w14:paraId="232CCBB4" w14:textId="77777777" w:rsidR="005C62BD" w:rsidRPr="006F1508" w:rsidRDefault="00C65AE5" w:rsidP="00CD2D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Довольно часто ученики, получив оценку, говорят:  «Я не понимаю, чего от меня хотят!» или возмущаются: «Почему «4», а не «5»?» Ученики </w:t>
      </w:r>
      <w:r w:rsidRPr="006F1508">
        <w:rPr>
          <w:rFonts w:ascii="Times New Roman" w:hAnsi="Times New Roman" w:cs="Times New Roman"/>
          <w:sz w:val="28"/>
          <w:szCs w:val="28"/>
        </w:rPr>
        <w:lastRenderedPageBreak/>
        <w:t>должны понимать, каких достижений мы от них ожидаем при оценивании и, что наиболее важно, какими критериями при этом пользуемся.</w:t>
      </w:r>
      <w:r w:rsidR="005C62BD" w:rsidRPr="006F1508">
        <w:rPr>
          <w:rFonts w:ascii="Times New Roman" w:hAnsi="Times New Roman" w:cs="Times New Roman"/>
          <w:sz w:val="28"/>
          <w:szCs w:val="28"/>
        </w:rPr>
        <w:t xml:space="preserve"> Для этого я пользуюсь  рубриками, которые</w:t>
      </w:r>
      <w:r w:rsidRPr="006F1508">
        <w:rPr>
          <w:rFonts w:ascii="Times New Roman" w:hAnsi="Times New Roman" w:cs="Times New Roman"/>
          <w:sz w:val="28"/>
          <w:szCs w:val="28"/>
        </w:rPr>
        <w:t xml:space="preserve"> обеспечивают приемлемый путь для взаимодействия с учениками и совместной выработки учебных ц</w:t>
      </w:r>
      <w:r w:rsidR="005C62BD" w:rsidRPr="006F1508">
        <w:rPr>
          <w:rFonts w:ascii="Times New Roman" w:hAnsi="Times New Roman" w:cs="Times New Roman"/>
          <w:sz w:val="28"/>
          <w:szCs w:val="28"/>
        </w:rPr>
        <w:t xml:space="preserve">елей и критериев их достижения. </w:t>
      </w:r>
      <w:r w:rsidRPr="006F1508">
        <w:rPr>
          <w:rFonts w:ascii="Times New Roman" w:hAnsi="Times New Roman" w:cs="Times New Roman"/>
          <w:sz w:val="28"/>
          <w:szCs w:val="28"/>
        </w:rPr>
        <w:t>Рубрики это способ описания оценочных критериев, которые опираются на ожидаемые учебные результаты и достижения учеников. Обычно их использую</w:t>
      </w:r>
      <w:r w:rsidR="0077787E"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Pr="006F1508">
        <w:rPr>
          <w:rFonts w:ascii="Times New Roman" w:hAnsi="Times New Roman" w:cs="Times New Roman"/>
          <w:sz w:val="28"/>
          <w:szCs w:val="28"/>
        </w:rPr>
        <w:t xml:space="preserve"> при письменном оценивании и устных презентациях. Но они могут применяться для оценивания любых форм учебных достижений. Каждая рубрика содержит набор оценочных критериев и соответствующих им баллов. При использовании в классе рубрики обеспечивают объективный </w:t>
      </w:r>
      <w:r w:rsidRPr="006F1508">
        <w:rPr>
          <w:rFonts w:ascii="Times New Roman" w:hAnsi="Times New Roman" w:cs="Times New Roman"/>
          <w:i/>
          <w:sz w:val="28"/>
          <w:szCs w:val="28"/>
        </w:rPr>
        <w:t xml:space="preserve">внешний стандарт, </w:t>
      </w:r>
      <w:r w:rsidRPr="006F1508">
        <w:rPr>
          <w:rFonts w:ascii="Times New Roman" w:hAnsi="Times New Roman" w:cs="Times New Roman"/>
          <w:sz w:val="28"/>
          <w:szCs w:val="28"/>
        </w:rPr>
        <w:t>с которым сравниваются различные достижения разных учеников.</w:t>
      </w:r>
      <w:r w:rsidRPr="006F15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F1508">
        <w:rPr>
          <w:rFonts w:ascii="Times New Roman" w:hAnsi="Times New Roman" w:cs="Times New Roman"/>
          <w:sz w:val="28"/>
          <w:szCs w:val="28"/>
        </w:rPr>
        <w:t xml:space="preserve"> </w:t>
      </w:r>
      <w:r w:rsidR="005C62BD" w:rsidRPr="006F1508">
        <w:rPr>
          <w:rFonts w:ascii="Times New Roman" w:hAnsi="Times New Roman" w:cs="Times New Roman"/>
          <w:sz w:val="28"/>
          <w:szCs w:val="28"/>
        </w:rPr>
        <w:t>(см. Приложение)</w:t>
      </w:r>
    </w:p>
    <w:p w14:paraId="088F80DA" w14:textId="77777777" w:rsidR="00CD2DF3" w:rsidRPr="00C851BA" w:rsidRDefault="00CD2DF3" w:rsidP="00CD2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При измерении успешности моих воспитанников в образовательном процессе использую материалы, наработанные творческой группой в рамках функционирования на базе гимназии городской опытно-экспериментальной площадки по теме «Новые подходы к оценке качества образовательных результатов как эффективное условие непрерывного развития личности» (см. в приложении – квалиметрические методики). </w:t>
      </w:r>
    </w:p>
    <w:p w14:paraId="044ED11D" w14:textId="77777777" w:rsidR="007A7D8E" w:rsidRPr="006F1508" w:rsidRDefault="0077787E" w:rsidP="0077787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bCs/>
          <w:sz w:val="28"/>
          <w:szCs w:val="28"/>
        </w:rPr>
        <w:t>Я считаю, что:</w:t>
      </w:r>
    </w:p>
    <w:p w14:paraId="5EB8F590" w14:textId="77777777" w:rsidR="007A7D8E" w:rsidRPr="006F1508" w:rsidRDefault="007A7D8E" w:rsidP="007A7D8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Pr="006F1508">
        <w:rPr>
          <w:rFonts w:ascii="Times New Roman" w:hAnsi="Times New Roman" w:cs="Times New Roman"/>
          <w:bCs/>
          <w:sz w:val="28"/>
          <w:szCs w:val="28"/>
        </w:rPr>
        <w:t>оценивания</w:t>
      </w:r>
      <w:r w:rsidRPr="006F1508">
        <w:rPr>
          <w:rFonts w:ascii="Times New Roman" w:hAnsi="Times New Roman" w:cs="Times New Roman"/>
          <w:sz w:val="28"/>
          <w:szCs w:val="28"/>
        </w:rPr>
        <w:t xml:space="preserve"> – один из </w:t>
      </w:r>
      <w:r w:rsidRPr="006F1508">
        <w:rPr>
          <w:rFonts w:ascii="Times New Roman" w:hAnsi="Times New Roman" w:cs="Times New Roman"/>
          <w:bCs/>
          <w:sz w:val="28"/>
          <w:szCs w:val="28"/>
        </w:rPr>
        <w:t>важнейших элементов</w:t>
      </w:r>
      <w:r w:rsidRPr="006F1508">
        <w:rPr>
          <w:rFonts w:ascii="Times New Roman" w:hAnsi="Times New Roman" w:cs="Times New Roman"/>
          <w:sz w:val="28"/>
          <w:szCs w:val="28"/>
        </w:rPr>
        <w:t xml:space="preserve"> современного преподавания и учения </w:t>
      </w:r>
    </w:p>
    <w:p w14:paraId="78B17FB5" w14:textId="77777777" w:rsidR="00EF736A" w:rsidRPr="006F1508" w:rsidRDefault="007A7D8E" w:rsidP="001517DD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От правильной </w:t>
      </w:r>
      <w:r w:rsidRPr="006F1508">
        <w:rPr>
          <w:rFonts w:ascii="Times New Roman" w:hAnsi="Times New Roman" w:cs="Times New Roman"/>
          <w:bCs/>
          <w:sz w:val="28"/>
          <w:szCs w:val="28"/>
        </w:rPr>
        <w:t>организации оценивания</w:t>
      </w:r>
      <w:r w:rsidRPr="006F1508">
        <w:rPr>
          <w:rFonts w:ascii="Times New Roman" w:hAnsi="Times New Roman" w:cs="Times New Roman"/>
          <w:sz w:val="28"/>
          <w:szCs w:val="28"/>
        </w:rPr>
        <w:t xml:space="preserve"> во многом зависит </w:t>
      </w:r>
      <w:r w:rsidRPr="006F1508">
        <w:rPr>
          <w:rFonts w:ascii="Times New Roman" w:hAnsi="Times New Roman" w:cs="Times New Roman"/>
          <w:bCs/>
          <w:sz w:val="28"/>
          <w:szCs w:val="28"/>
        </w:rPr>
        <w:t>эффективность управления</w:t>
      </w:r>
      <w:r w:rsidRPr="006F1508">
        <w:rPr>
          <w:rFonts w:ascii="Times New Roman" w:hAnsi="Times New Roman" w:cs="Times New Roman"/>
          <w:sz w:val="28"/>
          <w:szCs w:val="28"/>
        </w:rPr>
        <w:t xml:space="preserve"> учебным процессом</w:t>
      </w:r>
      <w:r w:rsidR="008A3D48" w:rsidRPr="006F1508">
        <w:rPr>
          <w:rFonts w:ascii="Times New Roman" w:hAnsi="Times New Roman" w:cs="Times New Roman"/>
          <w:sz w:val="28"/>
          <w:szCs w:val="28"/>
        </w:rPr>
        <w:t>.</w:t>
      </w:r>
    </w:p>
    <w:p w14:paraId="4C7D4042" w14:textId="77777777" w:rsidR="008A3D48" w:rsidRPr="006F1508" w:rsidRDefault="008A3D48" w:rsidP="008A3D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1508">
        <w:rPr>
          <w:rFonts w:ascii="Times New Roman" w:hAnsi="Times New Roman" w:cs="Times New Roman"/>
          <w:sz w:val="28"/>
          <w:szCs w:val="28"/>
        </w:rPr>
        <w:t>Критериальное оценивание способствует снижению тревожности ученика, формированию положительной мотивации. То обстоятельство, что оценки, получаемые за промежуточную работу, не выставляются в журнал, превращает эту работу в осмысленную деятельность по наращиванию своих знаний. Учитель превращается из сурового судьи в заинтересованного помощника и консультанта. Между учителем и учеником исчезает зона конфликта, оценивание превращается в совместную работу по критериям принятым обеими сторонами. </w:t>
      </w:r>
    </w:p>
    <w:p w14:paraId="7C170767" w14:textId="77777777" w:rsidR="00CD2DF3" w:rsidRPr="006F1508" w:rsidRDefault="00CD2DF3" w:rsidP="008A3D48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1508">
        <w:rPr>
          <w:sz w:val="28"/>
          <w:szCs w:val="28"/>
        </w:rPr>
        <w:t xml:space="preserve">Мой опыт работы может использоваться в каждой школе, в каждом коллективе. Он доступен по форме и средствам воплощения. Надеюсь, мои знания, мой опыт поможет моим коллегам расширить свои педагогические возможности.  </w:t>
      </w:r>
    </w:p>
    <w:p w14:paraId="1A83FC0C" w14:textId="77777777" w:rsidR="001517DD" w:rsidRPr="006F1508" w:rsidRDefault="001517DD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4691520" w14:textId="77777777" w:rsidR="001517DD" w:rsidRPr="006F1508" w:rsidRDefault="001517DD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E5C5260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6D12058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FD27FEC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826429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A497A99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FF1033F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C163C30" w14:textId="77777777" w:rsidR="008A3D48" w:rsidRPr="006F1508" w:rsidRDefault="008A3D48" w:rsidP="001517D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C0FCF08" w14:textId="77777777" w:rsidR="001517DD" w:rsidRPr="006F1508" w:rsidRDefault="001517DD" w:rsidP="001517DD">
      <w:pPr>
        <w:pStyle w:val="a7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6F1508">
        <w:rPr>
          <w:b/>
          <w:sz w:val="28"/>
          <w:szCs w:val="28"/>
        </w:rPr>
        <w:lastRenderedPageBreak/>
        <w:t>Используемая литература.</w:t>
      </w:r>
    </w:p>
    <w:p w14:paraId="35865EB1" w14:textId="77777777" w:rsidR="001517DD" w:rsidRPr="006F1508" w:rsidRDefault="001517DD" w:rsidP="008A3D48">
      <w:pPr>
        <w:pStyle w:val="a4"/>
        <w:numPr>
          <w:ilvl w:val="0"/>
          <w:numId w:val="11"/>
        </w:numPr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1508">
        <w:rPr>
          <w:rFonts w:ascii="Times New Roman" w:hAnsi="Times New Roman" w:cs="Times New Roman"/>
          <w:bCs/>
          <w:sz w:val="28"/>
          <w:szCs w:val="28"/>
        </w:rPr>
        <w:t xml:space="preserve">Концепция внедрения системы критериального оценивания учебных достижений учащихся Автономной организации образования «НазарбаевИнтеллектуальныешколы». </w:t>
      </w:r>
      <w:r w:rsidR="008A3D48"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учителя. С. 111-118 </w:t>
      </w:r>
      <w:r w:rsidRPr="006F1508">
        <w:rPr>
          <w:rFonts w:ascii="Times New Roman" w:hAnsi="Times New Roman" w:cs="Times New Roman"/>
          <w:bCs/>
          <w:sz w:val="28"/>
          <w:szCs w:val="28"/>
        </w:rPr>
        <w:t>2013</w:t>
      </w:r>
    </w:p>
    <w:p w14:paraId="7EEB7EA5" w14:textId="77777777" w:rsidR="0014458F" w:rsidRPr="006F1508" w:rsidRDefault="0014458F" w:rsidP="008A3D4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Загвоздкин, В. К. Традиционные и современные формы оценки учителя и их эффективность. //</w:t>
      </w:r>
      <w:hyperlink r:id="rId7" w:history="1">
        <w:r w:rsidRPr="006F15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http://centrobrrostov.ru</w:t>
        </w:r>
      </w:hyperlink>
    </w:p>
    <w:p w14:paraId="2B6671AF" w14:textId="77777777" w:rsidR="0014458F" w:rsidRPr="006F1508" w:rsidRDefault="0014458F" w:rsidP="008A3D48">
      <w:pPr>
        <w:numPr>
          <w:ilvl w:val="0"/>
          <w:numId w:val="11"/>
        </w:num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Пинская, М.А. Формирующее оценивание: оценивание для обучения.  Практическое руководство для учителей.</w:t>
      </w:r>
    </w:p>
    <w:p w14:paraId="1424163A" w14:textId="77777777" w:rsidR="0014458F" w:rsidRPr="006F1508" w:rsidRDefault="0014458F" w:rsidP="008A3D4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Методы оценивания в классе // </w:t>
      </w:r>
      <w:hyperlink r:id="rId8" w:history="1">
        <w:r w:rsidRPr="006F15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http://edugalaxy.intel.ru</w:t>
        </w:r>
      </w:hyperlink>
    </w:p>
    <w:p w14:paraId="477565C5" w14:textId="77777777" w:rsidR="0014458F" w:rsidRPr="006F1508" w:rsidRDefault="0014458F" w:rsidP="008A3D4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 педагогики. Объективное оценивание — фундаментальная задача образования. // </w:t>
      </w:r>
      <w:hyperlink r:id="rId9" w:history="1">
        <w:r w:rsidRPr="006F15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http://teoria.ru</w:t>
        </w:r>
      </w:hyperlink>
    </w:p>
    <w:p w14:paraId="7DCE00F7" w14:textId="77777777" w:rsidR="001517DD" w:rsidRPr="006F1508" w:rsidRDefault="0014458F" w:rsidP="008A3D4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hAnsi="Times New Roman" w:cs="Times New Roman"/>
          <w:sz w:val="28"/>
          <w:szCs w:val="28"/>
        </w:rPr>
        <w:t>Сборник материалов онлайн семинаров по теме «Критериальное оценивание учебных достижений учащихся», 2012</w:t>
      </w:r>
    </w:p>
    <w:p w14:paraId="63081218" w14:textId="77777777" w:rsidR="008A3D48" w:rsidRPr="006F1508" w:rsidRDefault="006C17CB" w:rsidP="008A3D4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A3D48" w:rsidRPr="006F150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http://pedagog.kz/index.php?id=1299:-q-q&amp;Itemid=92&amp;option=com_content&amp;view=article</w:t>
        </w:r>
      </w:hyperlink>
    </w:p>
    <w:p w14:paraId="47AB010E" w14:textId="77777777" w:rsidR="008A3D48" w:rsidRPr="006F1508" w:rsidRDefault="006C17CB" w:rsidP="008A3D4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11" w:tgtFrame="_self" w:tooltip="Кликните левой кнопкой мыши, чтобы отобразить найденные совпадения на вкладке &quot;Страница&quot; (при удерживании Alt страница будет открыта на новой вкладке, а при удерживании Ctrl - в браузере по умолчанию)" w:history="1">
        <w:r w:rsidR="008A3D48" w:rsidRPr="006F150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http://ozonlit.org/formyruyuschee-otsenyvanye-ot-otsenyvanyya-obuchenyya-k-otsenyvanyyu-dlya-obuchenyya/</w:t>
        </w:r>
      </w:hyperlink>
    </w:p>
    <w:p w14:paraId="065443DE" w14:textId="77777777" w:rsidR="008A3D48" w:rsidRPr="006F1508" w:rsidRDefault="008A3D48" w:rsidP="008A3D4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08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tgtFrame="_self" w:tooltip="Кликните левой кнопкой мыши, чтобы отобразить найденные совпадения на вкладке &quot;Страница&quot; (при удерживании Alt страница будет открыта на новой вкладке, а при удерживании Ctrl - в браузере по умолчанию)" w:history="1">
        <w:r w:rsidRPr="006F150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http://www.koipkro.kostroma.ru/koiro/CROS/foi/KiiIKTvo/teo2/Shared Documents/Группа 2/Anisimova AV/Оценивание совместной работы в группе.doc</w:t>
        </w:r>
      </w:hyperlink>
    </w:p>
    <w:p w14:paraId="69BC3D97" w14:textId="77777777" w:rsidR="008A3D48" w:rsidRPr="006F1508" w:rsidRDefault="008A3D48" w:rsidP="008A3D48">
      <w:pPr>
        <w:shd w:val="clear" w:color="auto" w:fill="FFFFFF"/>
        <w:spacing w:after="0" w:line="240" w:lineRule="auto"/>
        <w:ind w:left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14:paraId="7593AE8E" w14:textId="77777777" w:rsidR="001517DD" w:rsidRPr="006F1508" w:rsidRDefault="001517DD" w:rsidP="001517DD">
      <w:pPr>
        <w:pStyle w:val="a7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3D9C8296" w14:textId="77777777" w:rsidR="00F558FF" w:rsidRPr="006F1508" w:rsidRDefault="00F558FF" w:rsidP="00F558FF">
      <w:pPr>
        <w:spacing w:after="0" w:line="240" w:lineRule="auto"/>
        <w:jc w:val="both"/>
        <w:rPr>
          <w:rStyle w:val="longtext"/>
          <w:rFonts w:ascii="Times New Roman" w:hAnsi="Times New Roman" w:cs="Times New Roman"/>
          <w:sz w:val="28"/>
          <w:szCs w:val="28"/>
        </w:rPr>
      </w:pPr>
    </w:p>
    <w:p w14:paraId="384A77DB" w14:textId="77777777" w:rsidR="004E26B1" w:rsidRPr="006F1508" w:rsidRDefault="004E26B1" w:rsidP="00F55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26B1" w:rsidRPr="006F1508" w:rsidSect="004E26B1"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F1EB5" w14:textId="77777777" w:rsidR="006C17CB" w:rsidRDefault="006C17CB" w:rsidP="007A7D8E">
      <w:pPr>
        <w:spacing w:after="0" w:line="240" w:lineRule="auto"/>
      </w:pPr>
      <w:r>
        <w:separator/>
      </w:r>
    </w:p>
  </w:endnote>
  <w:endnote w:type="continuationSeparator" w:id="0">
    <w:p w14:paraId="63841845" w14:textId="77777777" w:rsidR="006C17CB" w:rsidRDefault="006C17CB" w:rsidP="007A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22666"/>
      <w:docPartObj>
        <w:docPartGallery w:val="Page Numbers (Bottom of Page)"/>
        <w:docPartUnique/>
      </w:docPartObj>
    </w:sdtPr>
    <w:sdtEndPr/>
    <w:sdtContent>
      <w:p w14:paraId="33DBAD8F" w14:textId="77777777" w:rsidR="007A7D8E" w:rsidRDefault="006C17C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8D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D9E0D03" w14:textId="77777777" w:rsidR="007A7D8E" w:rsidRDefault="007A7D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C632" w14:textId="77777777" w:rsidR="006C17CB" w:rsidRDefault="006C17CB" w:rsidP="007A7D8E">
      <w:pPr>
        <w:spacing w:after="0" w:line="240" w:lineRule="auto"/>
      </w:pPr>
      <w:r>
        <w:separator/>
      </w:r>
    </w:p>
  </w:footnote>
  <w:footnote w:type="continuationSeparator" w:id="0">
    <w:p w14:paraId="157B6933" w14:textId="77777777" w:rsidR="006C17CB" w:rsidRDefault="006C17CB" w:rsidP="007A7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E67"/>
    <w:multiLevelType w:val="multilevel"/>
    <w:tmpl w:val="0F3C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F7BB9"/>
    <w:multiLevelType w:val="hybridMultilevel"/>
    <w:tmpl w:val="790E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86984"/>
    <w:multiLevelType w:val="hybridMultilevel"/>
    <w:tmpl w:val="04707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23243"/>
    <w:multiLevelType w:val="multilevel"/>
    <w:tmpl w:val="4FEA1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CAD357D"/>
    <w:multiLevelType w:val="hybridMultilevel"/>
    <w:tmpl w:val="5EF071C2"/>
    <w:lvl w:ilvl="0" w:tplc="78E2D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62DF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468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EB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BA9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20A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52F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D0B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123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4462F46"/>
    <w:multiLevelType w:val="hybridMultilevel"/>
    <w:tmpl w:val="BFE066A2"/>
    <w:lvl w:ilvl="0" w:tplc="CF8CD96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71A"/>
    <w:multiLevelType w:val="hybridMultilevel"/>
    <w:tmpl w:val="4D2CEF0E"/>
    <w:lvl w:ilvl="0" w:tplc="7B56F8DA">
      <w:start w:val="1"/>
      <w:numFmt w:val="decimal"/>
      <w:lvlText w:val="%1."/>
      <w:lvlJc w:val="left"/>
      <w:pPr>
        <w:ind w:left="90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EE05FC3"/>
    <w:multiLevelType w:val="hybridMultilevel"/>
    <w:tmpl w:val="03901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70A50"/>
    <w:multiLevelType w:val="multilevel"/>
    <w:tmpl w:val="B8A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24FD5"/>
    <w:multiLevelType w:val="hybridMultilevel"/>
    <w:tmpl w:val="ABE4D22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8A54728"/>
    <w:multiLevelType w:val="hybridMultilevel"/>
    <w:tmpl w:val="9AE48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36AEA"/>
    <w:multiLevelType w:val="hybridMultilevel"/>
    <w:tmpl w:val="50E82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6B1"/>
    <w:rsid w:val="00020FC9"/>
    <w:rsid w:val="000650DB"/>
    <w:rsid w:val="000E4855"/>
    <w:rsid w:val="0014458F"/>
    <w:rsid w:val="001517DD"/>
    <w:rsid w:val="00254196"/>
    <w:rsid w:val="004E26B1"/>
    <w:rsid w:val="004E48DC"/>
    <w:rsid w:val="005671CF"/>
    <w:rsid w:val="005B2BF0"/>
    <w:rsid w:val="005C62BD"/>
    <w:rsid w:val="00655887"/>
    <w:rsid w:val="00683651"/>
    <w:rsid w:val="006C17CB"/>
    <w:rsid w:val="006F1508"/>
    <w:rsid w:val="0077787E"/>
    <w:rsid w:val="007A66E6"/>
    <w:rsid w:val="007A7D8E"/>
    <w:rsid w:val="008A3D48"/>
    <w:rsid w:val="008C0DDA"/>
    <w:rsid w:val="00A677E3"/>
    <w:rsid w:val="00C65AE5"/>
    <w:rsid w:val="00C71E97"/>
    <w:rsid w:val="00C851BA"/>
    <w:rsid w:val="00CD2DF3"/>
    <w:rsid w:val="00DA6EA6"/>
    <w:rsid w:val="00EF736A"/>
    <w:rsid w:val="00F558FF"/>
    <w:rsid w:val="00FC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4032"/>
  <w15:docId w15:val="{880F7D70-448E-485B-ADFA-5A5FE470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basedOn w:val="a0"/>
    <w:rsid w:val="004E26B1"/>
  </w:style>
  <w:style w:type="paragraph" w:styleId="a3">
    <w:name w:val="List Paragraph"/>
    <w:basedOn w:val="a"/>
    <w:uiPriority w:val="34"/>
    <w:qFormat/>
    <w:rsid w:val="00254196"/>
    <w:pPr>
      <w:ind w:left="720"/>
      <w:contextualSpacing/>
    </w:pPr>
  </w:style>
  <w:style w:type="paragraph" w:styleId="a4">
    <w:name w:val="No Spacing"/>
    <w:link w:val="a5"/>
    <w:uiPriority w:val="99"/>
    <w:qFormat/>
    <w:rsid w:val="00F558FF"/>
    <w:pPr>
      <w:spacing w:after="0" w:line="240" w:lineRule="auto"/>
    </w:pPr>
  </w:style>
  <w:style w:type="table" w:styleId="a6">
    <w:name w:val="Table Grid"/>
    <w:basedOn w:val="a1"/>
    <w:uiPriority w:val="59"/>
    <w:rsid w:val="00E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C65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C65A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7A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8E"/>
  </w:style>
  <w:style w:type="paragraph" w:styleId="ab">
    <w:name w:val="footer"/>
    <w:basedOn w:val="a"/>
    <w:link w:val="ac"/>
    <w:uiPriority w:val="99"/>
    <w:unhideWhenUsed/>
    <w:rsid w:val="007A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D8E"/>
  </w:style>
  <w:style w:type="character" w:customStyle="1" w:styleId="a5">
    <w:name w:val="Без интервала Знак"/>
    <w:basedOn w:val="a0"/>
    <w:link w:val="a4"/>
    <w:uiPriority w:val="99"/>
    <w:locked/>
    <w:rsid w:val="001517DD"/>
  </w:style>
  <w:style w:type="character" w:styleId="ad">
    <w:name w:val="Hyperlink"/>
    <w:basedOn w:val="a0"/>
    <w:uiPriority w:val="99"/>
    <w:unhideWhenUsed/>
    <w:rsid w:val="008A3D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galaxy.intel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entrobrrostov.ru/" TargetMode="External"/><Relationship Id="rId12" Type="http://schemas.openxmlformats.org/officeDocument/2006/relationships/hyperlink" Target="http://www.koipkro.kostroma.ru/koiro/CROS/foi/KiiIKTvo/teo2/Shared%20Documents/%D0%93%D1%80%D1%83%D0%BF%D0%BF%D0%B0%202/Anisimova%20AV/%D0%9E%D1%86%D0%B5%D0%BD%D0%B8%D0%B2%D0%B0%D0%BD%D0%B8%D0%B5%20%D1%81%D0%BE%D0%B2%D0%BC%D0%B5%D1%81%D1%82%D0%BD%D0%BE%D0%B9%20%D1%80%D0%B0%D0%B1%D0%BE%D1%82%D1%8B%20%D0%B2%20%D0%B3%D1%80%D1%83%D0%BF%D0%BF%D0%B5.doc???history=0&amp;sample=24&amp;ref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zonlit.org/formyruyuschee-otsenyvanye-ot-otsenyvanyya-obuchenyya-k-otsenyvanyyu-dlya-obuchenyya/???history=0&amp;sample=14&amp;ref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edagog.kz/index.php?id=1299:-q-q&amp;Itemid=92&amp;option=com_content&amp;view=artic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ori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2538</Words>
  <Characters>14469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Лаврентьев</cp:lastModifiedBy>
  <cp:revision>5</cp:revision>
  <cp:lastPrinted>2015-03-29T15:04:00Z</cp:lastPrinted>
  <dcterms:created xsi:type="dcterms:W3CDTF">2015-03-29T09:25:00Z</dcterms:created>
  <dcterms:modified xsi:type="dcterms:W3CDTF">2026-02-25T17:09:00Z</dcterms:modified>
</cp:coreProperties>
</file>