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Уважаемые коллеги! Кто из вас не получал сообщение в 21:30 «А что задано?», или в 22:00 «А за что у Маши тройка?», «Что получил Паша за самостоятельную работу?». Знакомо? Сегодня я хочу поделиться с вами опытом использования искусственного интеллекта в нашей повседневной работе с родителями. В эпоху цифровизации образование не может оставаться в стороне от технологических инноваций, и ИИ становится нашим надёжным помощником в построении эффективного взаимодействия с семьями учащихся.</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В современных реалиях педагоги сталкиваются с рядом объективных сложностей в коммуникации с родителями. Это временные ограничения, ведь у учителя физически не хватает времени на индивидуальные консультации с каждым родителем после уроков. Это географическая удалённость, поскольку родители часто заняты на работе и не могут лично посетить школу в приёмные часы. И наконец, это огромный информационный поток, ведь необходимо обрабатывать большой объём данных о каждом ученике, включая успеваемость, поведение и домашние задания, и своевременно доносить эту информацию до семей. Традиционные способы коммуникации, такие как телефонные звонки, записки в дневниках и личные встречи, уже не успевают за ритмом современной жизни. И здесь на помощь приходит искусственный интеллект.</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Искусственный интеллект предлагает инновационные, но при этом простые в реализации решения. Самое востребованное направление — автоматизация коммуникации. ИИ позволяет генерировать персонализированные сообщения для родителей: мы даём сухие факты, например, что ученик не сдал домашнюю работу по математике и на уроке отвечал невнимательно, а ИИ формулирует корректное, неострое и тактичное сообщение для родителя, благодаря чему исчезает риск случайно обидеть или прозвучать слишком жёстко. Также ИИ помогает составлять отчёты об успеваемости: вместо сухих цифр в электронном журнале родитель получает понятный текст о том, что на этой неделе ребёнок улучшил результат по русскому языку, но стоит обратить внимание на решение задач по математике. ИИ способен формировать приглашения на родительские собрания, учитывая особенности класса и повестку, создавая тёплое, вовлекающее приглашение, а не просто формальную явку. После мероприятий автоматический сбор и анализ обратной связи помогает понять, что понравилось родителям, а что стоит изменить.</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 xml:space="preserve">Другое важное направление — анализ переписки. ИИ способен анализировать нашу переписку с родителями и помогать принимать более взвешенные решения, например, определять эмоциональное состояние родителя, подсказывая, что сообщение написано в раздражённом или тревожном тоне, и рекомендовать более мягкую форму ответа или личную встречу. Система выявляет проблемные темы: если несколько родителей задают одни и те же вопросы о критериях оценки, ИИ сигнализирует, что пора вынести это на общее обсуждение. Кроме того, ИИ классифицирует запросы по приоритетности, выделяя срочные вопросы, такие как болезнь ребёнка или конфликт, и менее важные уточнения расписания, а также </w:t>
      </w:r>
      <w:r>
        <w:rPr>
          <w:rFonts w:ascii="Segoe UI" w:hAnsi="Segoe UI" w:cs="Segoe UI"/>
          <w:color w:val="0F1115"/>
        </w:rPr>
        <w:lastRenderedPageBreak/>
        <w:t>мониторит эффективность коммуникации, показывая, на какие сообщения родители реагируют лучше, помогая корректировать стиль общения.</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Третье направление — персонализация общения. Каждый родитель уникален, и ИИ помогает учитывать это, адаптируя сообщения под стиль общения: для одних лучше подходит официально-деловой стиль, для других — более тёплый и неформальный. На основе анализа данных об успеваемости и поведении ребёнка ИИ может предложить родителю индивидуальные рекомендации, например, обратить внимание на тренировку таблицы умножения или больше гулять перед выполнением домашнего задания, чтобы снизить гиперактивность. Также ИИ помогает формулировать конкретные шаги для каждого ученика и создавать индивидуальные планы развития, донося их до родителей в понятной форме.</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В нашей практике ИИ успешно применяется для автоматизации рассылки домашних заданий и напоминаний, поэтому больше никаких сообщений в 21:30 «А что задано?» — родители получают всю информацию вовремя и в удобном формате. Мы используем ИИ для анализа обратной связи от родителей после каждого мероприятия, что позволяет видеть не просто формальное «всё понравилось», а реальную картину ценности и недочётов. Мы создали чат-боты для ответов на частые вопросы, благодаря которым родители могут в любой момент узнать расписание, меню столовой или дату каникул, не дожидаясь ответа учителя. И наконец, еженедельные персонализированные сводки о посещаемости и успеваемости экономят массу времени и делают родителей более вовлечёнными в учебный процесс.</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Внедрение искусственного интеллекта в работу с родителями даёт измеримые результаты: экономия времени за счёт автоматизации рутинных задач освобождает до 5-7 часов в неделю, повышение эффективности благодаря персонализированному подходу увеличивает вовлечённость родителей, улучшение коммуникации через своевременную и точную передачу информации снижает количество конфликтов, а объективность анализа помогает избегать эмоциональных решений.</w:t>
      </w:r>
    </w:p>
    <w:p w:rsidR="007762C9" w:rsidRDefault="007762C9" w:rsidP="007762C9">
      <w:pPr>
        <w:pStyle w:val="ds-markdown-paragraph"/>
        <w:shd w:val="clear" w:color="auto" w:fill="FFFFFF"/>
        <w:spacing w:before="240" w:beforeAutospacing="0" w:after="240" w:afterAutospacing="0"/>
        <w:rPr>
          <w:rFonts w:ascii="Segoe UI" w:hAnsi="Segoe UI" w:cs="Segoe UI"/>
          <w:color w:val="0F1115"/>
        </w:rPr>
      </w:pPr>
      <w:r>
        <w:rPr>
          <w:rFonts w:ascii="Segoe UI" w:hAnsi="Segoe UI" w:cs="Segoe UI"/>
          <w:color w:val="0F1115"/>
        </w:rPr>
        <w:t>Важно подчеркнуть главное: искусственный интеллект — это не замена человеческому общению, а мощный инструмент, расширяющий наши возможности. Он не вытесняет учителя, а берёт на себя рутинную работу, позволяя нам сосредоточиться на самом важном — на живом общении с детьми и их родителями, на творчестве, на индивидуальном подходе. ИИ помогает нам выстраивать более эффективную коммуникацию, экономить время и концентрироваться на главном — качестве образования и развитии наших учеников. Давайте вместе осваивать новые технологии и делать наше взаимодействие с родителями ещё более продуктивным и результативным!</w:t>
      </w:r>
    </w:p>
    <w:p w:rsidR="00DE6DF8" w:rsidRDefault="00DE6DF8">
      <w:bookmarkStart w:id="0" w:name="_GoBack"/>
      <w:bookmarkEnd w:id="0"/>
    </w:p>
    <w:sectPr w:rsidR="00DE6D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2C9"/>
    <w:rsid w:val="007762C9"/>
    <w:rsid w:val="00DE6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F55EE1-2534-455B-A5C4-A2407820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s-markdown-paragraph">
    <w:name w:val="ds-markdown-paragraph"/>
    <w:basedOn w:val="a"/>
    <w:rsid w:val="007762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17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4735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cp:revision>
  <dcterms:created xsi:type="dcterms:W3CDTF">2026-02-27T08:43:00Z</dcterms:created>
  <dcterms:modified xsi:type="dcterms:W3CDTF">2026-02-27T08:43:00Z</dcterms:modified>
</cp:coreProperties>
</file>