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38424" w14:textId="77777777" w:rsidR="00232C53" w:rsidRDefault="00232C53" w:rsidP="00232C53">
      <w:pPr>
        <w:pStyle w:val="docdata"/>
        <w:shd w:val="clear" w:color="auto" w:fill="FFFFFF"/>
        <w:spacing w:before="0" w:beforeAutospacing="0" w:after="0" w:afterAutospacing="0"/>
        <w:ind w:firstLine="709"/>
        <w:jc w:val="center"/>
      </w:pPr>
      <w:r>
        <w:rPr>
          <w:color w:val="2C2D2E"/>
          <w:sz w:val="28"/>
          <w:szCs w:val="28"/>
        </w:rPr>
        <w:t>Муниципальное бюджетное дошкольное образовательное учреждение «Детский сад общеразвивающего вида № 12 «Ласточка»</w:t>
      </w:r>
    </w:p>
    <w:p w14:paraId="32615709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5B54B4C8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5BA8458E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1813DD0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362D3D9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0A17CD7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4E3EFE8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1B834C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EDCC07B" w14:textId="77777777" w:rsidR="00232C53" w:rsidRDefault="00232C53" w:rsidP="00232C53">
      <w:pPr>
        <w:pStyle w:val="ac"/>
        <w:spacing w:before="0" w:beforeAutospacing="0" w:after="200" w:afterAutospacing="0"/>
        <w:jc w:val="center"/>
        <w:rPr>
          <w:color w:val="2C2D2E"/>
          <w:sz w:val="44"/>
          <w:szCs w:val="44"/>
        </w:rPr>
      </w:pPr>
    </w:p>
    <w:p w14:paraId="7A082A7C" w14:textId="77777777" w:rsidR="00232C53" w:rsidRDefault="00232C53" w:rsidP="00232C53">
      <w:pPr>
        <w:pStyle w:val="ac"/>
        <w:spacing w:before="0" w:beforeAutospacing="0" w:after="200" w:afterAutospacing="0"/>
        <w:jc w:val="center"/>
        <w:rPr>
          <w:color w:val="2C2D2E"/>
          <w:sz w:val="44"/>
          <w:szCs w:val="44"/>
        </w:rPr>
      </w:pPr>
    </w:p>
    <w:p w14:paraId="52BF67EE" w14:textId="77777777" w:rsidR="00232C53" w:rsidRDefault="00232C53" w:rsidP="00232C53">
      <w:pPr>
        <w:pStyle w:val="ac"/>
        <w:spacing w:before="0" w:beforeAutospacing="0" w:after="200" w:afterAutospacing="0"/>
        <w:jc w:val="center"/>
        <w:rPr>
          <w:color w:val="2C2D2E"/>
          <w:sz w:val="44"/>
          <w:szCs w:val="44"/>
        </w:rPr>
      </w:pPr>
    </w:p>
    <w:p w14:paraId="5177B990" w14:textId="77777777" w:rsidR="00232C53" w:rsidRDefault="00232C53" w:rsidP="00232C53">
      <w:pPr>
        <w:pStyle w:val="ac"/>
        <w:spacing w:before="0" w:beforeAutospacing="0" w:after="200" w:afterAutospacing="0"/>
        <w:jc w:val="center"/>
        <w:rPr>
          <w:color w:val="2C2D2E"/>
          <w:sz w:val="44"/>
          <w:szCs w:val="44"/>
        </w:rPr>
      </w:pPr>
    </w:p>
    <w:p w14:paraId="72CD7528" w14:textId="1402FB84" w:rsidR="00232C53" w:rsidRDefault="00232C53" w:rsidP="00232C53">
      <w:pPr>
        <w:pStyle w:val="ac"/>
        <w:spacing w:before="0" w:beforeAutospacing="0" w:after="200" w:afterAutospacing="0"/>
        <w:jc w:val="center"/>
      </w:pPr>
      <w:r>
        <w:rPr>
          <w:color w:val="2C2D2E"/>
          <w:sz w:val="44"/>
          <w:szCs w:val="44"/>
        </w:rPr>
        <w:t>Просветительское мероприятие с родителями</w:t>
      </w:r>
    </w:p>
    <w:p w14:paraId="4F146895" w14:textId="77777777" w:rsidR="00232C53" w:rsidRDefault="00232C53" w:rsidP="00232C53">
      <w:pPr>
        <w:pStyle w:val="ac"/>
        <w:spacing w:before="0" w:beforeAutospacing="0" w:after="200" w:afterAutospacing="0"/>
        <w:jc w:val="center"/>
      </w:pPr>
      <w:r>
        <w:rPr>
          <w:color w:val="2C2D2E"/>
          <w:sz w:val="56"/>
          <w:szCs w:val="56"/>
        </w:rPr>
        <w:t>Тема: «Подвижные игры для дошкольников. Как и зачем развивать межполушарное взаимодействие у ребенка».</w:t>
      </w:r>
    </w:p>
    <w:p w14:paraId="5CFCE91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D86930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5EC29F6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B69E6A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58C2129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284F4195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393C31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56B08B58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4DDE9313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color w:val="2C2D2E"/>
          <w:sz w:val="28"/>
          <w:szCs w:val="28"/>
        </w:rPr>
        <w:t xml:space="preserve">Подготовила: воспитатель </w:t>
      </w:r>
    </w:p>
    <w:p w14:paraId="6EBD0D27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right"/>
      </w:pPr>
      <w:r>
        <w:rPr>
          <w:color w:val="2C2D2E"/>
          <w:sz w:val="28"/>
          <w:szCs w:val="28"/>
        </w:rPr>
        <w:t>Курбанова Кисханум </w:t>
      </w:r>
      <w:proofErr w:type="spellStart"/>
      <w:r>
        <w:rPr>
          <w:color w:val="2C2D2E"/>
          <w:sz w:val="28"/>
          <w:szCs w:val="28"/>
        </w:rPr>
        <w:t>Ахмедовна</w:t>
      </w:r>
      <w:proofErr w:type="spellEnd"/>
    </w:p>
    <w:p w14:paraId="65AE756C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70DB8B9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318649F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7D142C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1FAC9C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D1B5460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C809721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1C32BCE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18682AC" w14:textId="1CC11735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lastRenderedPageBreak/>
        <w:t xml:space="preserve">«Добрый день, уважаемые родители! Я рада вас видеть. Сегодня мы поговорим о, казалось бы, простых вещах – обычных играх, но посмотрим на них с точки зрения нейропсихологии. </w:t>
      </w:r>
    </w:p>
    <w:p w14:paraId="004FF1A1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Тема нашей встречи:</w:t>
      </w:r>
      <w:r>
        <w:rPr>
          <w:b/>
          <w:bCs/>
          <w:color w:val="2C2D2E"/>
          <w:sz w:val="28"/>
          <w:szCs w:val="28"/>
        </w:rPr>
        <w:t xml:space="preserve"> «Подвижные игры для дошкольников. Как и зачем развивать межполушарное взаимодействие у ребенка».</w:t>
      </w:r>
    </w:p>
    <w:p w14:paraId="15F56B9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032DE30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В современном мире наблюдается устойчивая тенденция к снижению двигательной активности детей. Дошкольники все больше времени проводят за статичными занятиями (гаджеты, настольные игры, </w:t>
      </w:r>
      <w:proofErr w:type="spellStart"/>
      <w:r>
        <w:rPr>
          <w:color w:val="2C2D2E"/>
          <w:sz w:val="28"/>
          <w:szCs w:val="28"/>
        </w:rPr>
        <w:t>развивашки</w:t>
      </w:r>
      <w:proofErr w:type="spellEnd"/>
      <w:r>
        <w:rPr>
          <w:color w:val="2C2D2E"/>
          <w:sz w:val="28"/>
          <w:szCs w:val="28"/>
        </w:rPr>
        <w:t xml:space="preserve"> за столом), что ведет к несформированности определенных мозговых структур, вследствие чего мы наблюдаем рост детей с речевыми нарушениями, трудностями в обучении.</w:t>
      </w:r>
    </w:p>
    <w:p w14:paraId="126BD4A7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2C2D2E"/>
          <w:sz w:val="28"/>
          <w:szCs w:val="28"/>
        </w:rPr>
        <w:t xml:space="preserve">Целью </w:t>
      </w:r>
      <w:r>
        <w:rPr>
          <w:color w:val="2C2D2E"/>
          <w:sz w:val="28"/>
          <w:szCs w:val="28"/>
        </w:rPr>
        <w:t>нашей встречи является понимание связи между двигательной активностью ребенка и развитием его интеллекта (межполушарного взаимодействия).</w:t>
      </w:r>
    </w:p>
    <w:p w14:paraId="4DC9C46C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2C2D2E"/>
          <w:sz w:val="28"/>
          <w:szCs w:val="28"/>
        </w:rPr>
        <w:t>Задачи</w:t>
      </w:r>
    </w:p>
    <w:p w14:paraId="50813749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1. Сегодня мы с вами поговорим о значении подвижных игр для дошкольников.</w:t>
      </w:r>
    </w:p>
    <w:p w14:paraId="0832C59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2. Вы узнаете, что такое межполушарное взаимодействие и почему оно является фундаментом развития психических процессов (речи, памяти, внимания, мышления).</w:t>
      </w:r>
    </w:p>
    <w:p w14:paraId="1ED2CBB5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3. Познакомитесь с признаками не сформированности межполушарных связей, чтобы вы вовремя могли заметить трудности у своего ребенка.</w:t>
      </w:r>
    </w:p>
    <w:p w14:paraId="17DDABC8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4. Попробуете применить на практике простые, но эффективные упражнения, не требующие </w:t>
      </w:r>
      <w:proofErr w:type="gramStart"/>
      <w:r>
        <w:rPr>
          <w:color w:val="2C2D2E"/>
          <w:sz w:val="28"/>
          <w:szCs w:val="28"/>
        </w:rPr>
        <w:t>специального инвентаря</w:t>
      </w:r>
      <w:proofErr w:type="gramEnd"/>
      <w:r>
        <w:rPr>
          <w:color w:val="2C2D2E"/>
          <w:sz w:val="28"/>
          <w:szCs w:val="28"/>
        </w:rPr>
        <w:t xml:space="preserve"> и узнаете, как с помощью обычных игр на детской площадке и дома помочь ребенку стать успешнее в учебе и жизни».</w:t>
      </w:r>
    </w:p>
    <w:p w14:paraId="2E13E70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5. В конце нашей встречи вы получите практические рекомендации о том, как развивать межполушарное взаимодействие в виде памяток, которые помогут вам применять полученные знания на практике со своими детьми.</w:t>
      </w:r>
    </w:p>
    <w:p w14:paraId="4C91F8EA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170703E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2C2D2E"/>
          <w:sz w:val="28"/>
          <w:szCs w:val="28"/>
        </w:rPr>
        <w:t>Методы</w:t>
      </w:r>
      <w:r>
        <w:rPr>
          <w:color w:val="2C2D2E"/>
          <w:sz w:val="28"/>
          <w:szCs w:val="28"/>
        </w:rPr>
        <w:t xml:space="preserve"> формирования межполушарного взаимодействия </w:t>
      </w:r>
      <w:proofErr w:type="gramStart"/>
      <w:r>
        <w:rPr>
          <w:color w:val="2C2D2E"/>
          <w:sz w:val="28"/>
          <w:szCs w:val="28"/>
        </w:rPr>
        <w:t>через подвижные игры</w:t>
      </w:r>
      <w:proofErr w:type="gramEnd"/>
      <w:r>
        <w:rPr>
          <w:color w:val="2C2D2E"/>
          <w:sz w:val="28"/>
          <w:szCs w:val="28"/>
        </w:rPr>
        <w:t xml:space="preserve"> с которыми я вас сегодня познакомлю:</w:t>
      </w:r>
    </w:p>
    <w:p w14:paraId="032D4EB3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proofErr w:type="spellStart"/>
      <w:r>
        <w:rPr>
          <w:color w:val="2C2D2E"/>
          <w:sz w:val="28"/>
          <w:szCs w:val="28"/>
        </w:rPr>
        <w:t>Кинезиологические</w:t>
      </w:r>
      <w:proofErr w:type="spellEnd"/>
      <w:r>
        <w:rPr>
          <w:color w:val="2C2D2E"/>
          <w:sz w:val="28"/>
          <w:szCs w:val="28"/>
        </w:rPr>
        <w:t xml:space="preserve"> упражнения (Гимнастика мозга) </w:t>
      </w:r>
    </w:p>
    <w:p w14:paraId="7C30C8B8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 xml:space="preserve">Игры с речевым сопровождением </w:t>
      </w:r>
    </w:p>
    <w:p w14:paraId="769134AD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>Игры на координацию и равновесие</w:t>
      </w:r>
    </w:p>
    <w:p w14:paraId="3B9ECF1A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>Игры с предметами</w:t>
      </w:r>
    </w:p>
    <w:p w14:paraId="567BF4D5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>Игры с мячом</w:t>
      </w:r>
    </w:p>
    <w:p w14:paraId="6C6C67CB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>Игры с правилами</w:t>
      </w:r>
    </w:p>
    <w:p w14:paraId="15D6BD7A" w14:textId="77777777" w:rsidR="00232C53" w:rsidRDefault="00232C53" w:rsidP="00232C53">
      <w:pPr>
        <w:pStyle w:val="ac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2C2D2E"/>
          <w:sz w:val="28"/>
          <w:szCs w:val="28"/>
        </w:rPr>
        <w:t>Ползание</w:t>
      </w:r>
    </w:p>
    <w:p w14:paraId="6A2FA5FE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40FFF5B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Я часто слышу от родителей: «Мой ребенок неуклюжий», «не слышит инструкцию», «не может усидеть на месте» или, наоборот, «слишком медлительный». Мы ищем причины в поведении или характере, но зачастую корень этих проблем лежит в физиологии мозга. </w:t>
      </w:r>
    </w:p>
    <w:p w14:paraId="36822B4C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lastRenderedPageBreak/>
        <w:t>Поговорим о важности движения:</w:t>
      </w:r>
    </w:p>
    <w:p w14:paraId="3AC3D6D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Движение дошкольника </w:t>
      </w:r>
      <w:proofErr w:type="gramStart"/>
      <w:r>
        <w:rPr>
          <w:color w:val="2C2D2E"/>
          <w:sz w:val="28"/>
          <w:szCs w:val="28"/>
        </w:rPr>
        <w:t>- это</w:t>
      </w:r>
      <w:proofErr w:type="gramEnd"/>
      <w:r>
        <w:rPr>
          <w:color w:val="2C2D2E"/>
          <w:sz w:val="28"/>
          <w:szCs w:val="28"/>
        </w:rPr>
        <w:t xml:space="preserve"> жизнь и основной способ развития.</w:t>
      </w:r>
    </w:p>
    <w:p w14:paraId="06156327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Когда ребенок бегает, прыгает, ловит мяч или ползает:</w:t>
      </w:r>
    </w:p>
    <w:p w14:paraId="7D89845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Развивается вестибулярный аппарат. Это база для умения концентрировать внимание.</w:t>
      </w:r>
    </w:p>
    <w:p w14:paraId="1FA7E2A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Укрепляется дыхательная и сердечно-сосудистая система. Мозг насыщается кислородом, что напрямую влияет на память и работоспособность.</w:t>
      </w:r>
    </w:p>
    <w:p w14:paraId="06AE74F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Формируется схема тела. Ребенок начинает лучше понимать, где право-лево, верх-низ, что потом поможет ему ориентироваться в тетради и на листе бумаги, не путать буквы.</w:t>
      </w:r>
    </w:p>
    <w:p w14:paraId="6DCAC55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Подвижные игры </w:t>
      </w:r>
      <w:proofErr w:type="gramStart"/>
      <w:r>
        <w:rPr>
          <w:color w:val="2C2D2E"/>
          <w:sz w:val="28"/>
          <w:szCs w:val="28"/>
        </w:rPr>
        <w:t>- это</w:t>
      </w:r>
      <w:proofErr w:type="gramEnd"/>
      <w:r>
        <w:rPr>
          <w:color w:val="2C2D2E"/>
          <w:sz w:val="28"/>
          <w:szCs w:val="28"/>
        </w:rPr>
        <w:t xml:space="preserve"> не просто баловство, это «кирпичики», на которых строится интеллект».</w:t>
      </w:r>
    </w:p>
    <w:p w14:paraId="17021DC9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Давайте разберемся, что такое межполушарное взаимодействие? </w:t>
      </w:r>
    </w:p>
    <w:p w14:paraId="473D66E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«Наш мозг состоит из двух полушарий - левого и правого. Между ними есть «мостик» - мозолистое тело. По этому мостику сигналы передаются из одной половины в другую.</w:t>
      </w:r>
    </w:p>
    <w:p w14:paraId="19A0D527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Левое полушарие отвечает за логику, речь, анализ, счет. Это наш «компьютер».</w:t>
      </w:r>
    </w:p>
    <w:p w14:paraId="4A1E05F8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Правое полушарие отвечает за образы, целостное восприятие, музыку, интуицию, ориентацию в пространстве. Это наш «художник».</w:t>
      </w:r>
    </w:p>
    <w:p w14:paraId="7CD7DBE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Межполушарное взаимодействие </w:t>
      </w:r>
      <w:proofErr w:type="gramStart"/>
      <w:r>
        <w:rPr>
          <w:color w:val="2C2D2E"/>
          <w:sz w:val="28"/>
          <w:szCs w:val="28"/>
        </w:rPr>
        <w:t>- это</w:t>
      </w:r>
      <w:proofErr w:type="gramEnd"/>
      <w:r>
        <w:rPr>
          <w:color w:val="2C2D2E"/>
          <w:sz w:val="28"/>
          <w:szCs w:val="28"/>
        </w:rPr>
        <w:t xml:space="preserve"> когда «компьютер» и «художник» работают слаженно, быстро обмениваются информацией. Например, чтобы написать букву, нужно, чтобы правое полушарие узнало образ буквы, а левое - включило моторную программу руки».</w:t>
      </w:r>
    </w:p>
    <w:p w14:paraId="001BFA79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Хорошее взаимодействие полушарий обеспечивает: </w:t>
      </w:r>
    </w:p>
    <w:p w14:paraId="4C64A76F" w14:textId="77777777" w:rsidR="00232C53" w:rsidRDefault="00232C53" w:rsidP="00232C53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Скорость реакции. Ребенок быстрее переключается между задачами.</w:t>
      </w:r>
    </w:p>
    <w:p w14:paraId="4C781EFF" w14:textId="77777777" w:rsidR="00232C53" w:rsidRDefault="00232C53" w:rsidP="00232C53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Координацию. Легче осваиваются новые движения (письмо, завязывание шнурков, езда на велосипеде).</w:t>
      </w:r>
    </w:p>
    <w:p w14:paraId="374A046A" w14:textId="77777777" w:rsidR="00232C53" w:rsidRDefault="00232C53" w:rsidP="00232C53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Саморегуляцию. Ребенку проще контролировать эмоции и поведение.</w:t>
      </w:r>
    </w:p>
    <w:p w14:paraId="2D981FF0" w14:textId="77777777" w:rsidR="00232C53" w:rsidRDefault="00232C53" w:rsidP="00232C53">
      <w:pPr>
        <w:pStyle w:val="ac"/>
        <w:numPr>
          <w:ilvl w:val="0"/>
          <w:numId w:val="2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Грамотность. Снижается, когда ребенок путает буквы, зеркалит их.</w:t>
      </w:r>
    </w:p>
    <w:p w14:paraId="400E145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«Давайте честно: мы не можем заглянуть в мозг ребенка. Но мы можем увидеть "звоночки", которые говорят о том, что «мостик» работает плохо. Это важно знать, чтобы вовремя помочь.</w:t>
      </w:r>
    </w:p>
    <w:p w14:paraId="772EA1B2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Ребенок после 5 лет путает правую и левую руку (постоянно, а не от случая к случаю).</w:t>
      </w:r>
    </w:p>
    <w:p w14:paraId="52FE18EF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Зеркальное письмо или рисование (до 5-6 </w:t>
      </w:r>
      <w:proofErr w:type="gramStart"/>
      <w:r>
        <w:rPr>
          <w:color w:val="2C2D2E"/>
          <w:sz w:val="28"/>
          <w:szCs w:val="28"/>
        </w:rPr>
        <w:t>лет это</w:t>
      </w:r>
      <w:proofErr w:type="gramEnd"/>
      <w:r>
        <w:rPr>
          <w:color w:val="2C2D2E"/>
          <w:sz w:val="28"/>
          <w:szCs w:val="28"/>
        </w:rPr>
        <w:t xml:space="preserve"> норма, </w:t>
      </w:r>
      <w:proofErr w:type="gramStart"/>
      <w:r>
        <w:rPr>
          <w:color w:val="2C2D2E"/>
          <w:sz w:val="28"/>
          <w:szCs w:val="28"/>
        </w:rPr>
        <w:t>но</w:t>
      </w:r>
      <w:proofErr w:type="gramEnd"/>
      <w:r>
        <w:rPr>
          <w:color w:val="2C2D2E"/>
          <w:sz w:val="28"/>
          <w:szCs w:val="28"/>
        </w:rPr>
        <w:t xml:space="preserve"> если сохраняется позже - стоит задуматься).</w:t>
      </w:r>
    </w:p>
    <w:p w14:paraId="790F589F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Трудности при копировании простых фигур (круг, квадрат).</w:t>
      </w:r>
    </w:p>
    <w:p w14:paraId="5CC7B6C2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Движения скованные, неуклюжие.</w:t>
      </w:r>
    </w:p>
    <w:p w14:paraId="74BB1900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Ребенок долго "включается" в работу, с трудом переключается с одного занятия на другое.</w:t>
      </w:r>
    </w:p>
    <w:p w14:paraId="48BAFDC0" w14:textId="77777777" w:rsidR="00232C53" w:rsidRDefault="00232C53" w:rsidP="00232C53">
      <w:pPr>
        <w:pStyle w:val="ac"/>
        <w:numPr>
          <w:ilvl w:val="0"/>
          <w:numId w:val="3"/>
        </w:numPr>
        <w:shd w:val="clear" w:color="auto" w:fill="FFFFFF"/>
        <w:tabs>
          <w:tab w:val="clear" w:pos="720"/>
          <w:tab w:val="left" w:pos="1134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lastRenderedPageBreak/>
        <w:t xml:space="preserve">Если ребенок ходит на носочках и есть проблемы с </w:t>
      </w:r>
      <w:proofErr w:type="gramStart"/>
      <w:r>
        <w:rPr>
          <w:color w:val="2C2D2E"/>
          <w:sz w:val="28"/>
          <w:szCs w:val="28"/>
        </w:rPr>
        <w:t>речью  -</w:t>
      </w:r>
      <w:proofErr w:type="gramEnd"/>
      <w:r>
        <w:rPr>
          <w:color w:val="2C2D2E"/>
          <w:sz w:val="28"/>
          <w:szCs w:val="28"/>
        </w:rPr>
        <w:t xml:space="preserve"> это тоже сигнал, что мозгу нужна помощь».</w:t>
      </w:r>
    </w:p>
    <w:p w14:paraId="48A58631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А теперь я предлагаю вам самим почувствовать, как это - когда полушария "ссорятся". Выйдите, пожалуйста, на пару минут (или просто встаньте).</w:t>
      </w:r>
    </w:p>
    <w:p w14:paraId="1119DEA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/>
          <w:bCs/>
          <w:color w:val="2C2D2E"/>
          <w:sz w:val="28"/>
          <w:szCs w:val="28"/>
        </w:rPr>
        <w:t>Упражнение «Ладушки-оладушки»</w:t>
      </w:r>
      <w:r>
        <w:rPr>
          <w:color w:val="2C2D2E"/>
          <w:sz w:val="28"/>
          <w:szCs w:val="28"/>
        </w:rPr>
        <w:t>.</w:t>
      </w:r>
    </w:p>
    <w:p w14:paraId="288009EF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Поставьте руки перед собой. Левая ладонь смотрит вверх, правая - вниз. По хлопку нужно поменять положение: левая вниз, правая вверх. (Родители пробуют в медленном темпе). А теперь ускоряемся!</w:t>
      </w:r>
    </w:p>
    <w:p w14:paraId="5309D80F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А теперь представьте, что мы добавили сюда речь или прыжок. Это сложно? Для ребенка, у которого межполушарное взаимодействие нарушено, это состояние - постоянное. Ему трудно концентрироваться, а в будущем делать уроки, потому что мозг перегружен координацией собственного тела».</w:t>
      </w:r>
    </w:p>
    <w:p w14:paraId="3BB2A72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Спасибо, вы молодцы. Проходите, присаживаетесь на свои места.</w:t>
      </w:r>
    </w:p>
    <w:p w14:paraId="4FC3EFCA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Как развивать? </w:t>
      </w:r>
    </w:p>
    <w:p w14:paraId="2AD30A0D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- Самое приятное - что нам не нужны дорогие пособия. Лучший тренажер — это движение. Ваша задача - использовать время на прогулке и дома с умом». </w:t>
      </w:r>
    </w:p>
    <w:p w14:paraId="7D355D40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jc w:val="both"/>
      </w:pPr>
      <w:r>
        <w:rPr>
          <w:color w:val="2C2D2E"/>
          <w:sz w:val="28"/>
          <w:szCs w:val="28"/>
        </w:rPr>
        <w:t>В этом вам помогут: </w:t>
      </w:r>
    </w:p>
    <w:p w14:paraId="034759DD" w14:textId="77777777" w:rsidR="00232C53" w:rsidRDefault="00232C53" w:rsidP="00232C53">
      <w:pPr>
        <w:pStyle w:val="ac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149"/>
        <w:jc w:val="both"/>
      </w:pPr>
      <w:r>
        <w:rPr>
          <w:color w:val="000000"/>
          <w:sz w:val="28"/>
          <w:szCs w:val="28"/>
        </w:rPr>
        <w:t xml:space="preserve">Дыхательные упражнения. </w:t>
      </w:r>
    </w:p>
    <w:p w14:paraId="634F1F44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Они нормализуют дыхание, снимают напряжение, учат саморегуляции, насыщают мозг кислородом.</w:t>
      </w:r>
    </w:p>
    <w:p w14:paraId="6D6F657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>Одно из упражнений мы покажем вам в видео формате.</w:t>
      </w:r>
      <w:r>
        <w:rPr>
          <w:color w:val="2C2D2E"/>
          <w:sz w:val="28"/>
          <w:szCs w:val="28"/>
        </w:rPr>
        <w:t> </w:t>
      </w:r>
    </w:p>
    <w:p w14:paraId="6593ACEA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Упражнения на растяжку и нормализацию мышечного тонуса - способствуют уменьшению мышечного напряжения, мышечных зажимов в теле.</w:t>
      </w:r>
    </w:p>
    <w:p w14:paraId="6D5D796D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Глазодвигательные упражнения - способствуют улучшению зрительно-моторной координации, снижению напряжения глаз, синхронизируют работу глаз и головы.</w:t>
      </w:r>
    </w:p>
    <w:p w14:paraId="3608446F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spacing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Перекрестные упражнения - способствуют формированию и укреплению межполушарных связей, синхронизации работы левого и правого полушарий, развитию координации, чувства ритма, произвольности.</w:t>
      </w:r>
    </w:p>
    <w:p w14:paraId="76361749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Игры с мячом: Подбрасывание и ловля. Бросание мяча в цель (развивает глазомер). Отбивание мяча от пола поочередно левой и правой рукой. Игра в вышибалы.</w:t>
      </w:r>
    </w:p>
    <w:p w14:paraId="142837DE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 xml:space="preserve">Ползание. В 5-6 лет дети уже не ползают, </w:t>
      </w:r>
      <w:proofErr w:type="gramStart"/>
      <w:r>
        <w:rPr>
          <w:color w:val="2C2D2E"/>
          <w:sz w:val="28"/>
          <w:szCs w:val="28"/>
        </w:rPr>
        <w:t>но</w:t>
      </w:r>
      <w:proofErr w:type="gramEnd"/>
      <w:r>
        <w:rPr>
          <w:color w:val="2C2D2E"/>
          <w:sz w:val="28"/>
          <w:szCs w:val="28"/>
        </w:rPr>
        <w:t xml:space="preserve"> если дома поиграть в «котиков» или «саперов», проползая под стулом </w:t>
      </w:r>
      <w:proofErr w:type="gramStart"/>
      <w:r>
        <w:rPr>
          <w:color w:val="2C2D2E"/>
          <w:sz w:val="28"/>
          <w:szCs w:val="28"/>
        </w:rPr>
        <w:t>- это</w:t>
      </w:r>
      <w:proofErr w:type="gramEnd"/>
      <w:r>
        <w:rPr>
          <w:color w:val="2C2D2E"/>
          <w:sz w:val="28"/>
          <w:szCs w:val="28"/>
        </w:rPr>
        <w:t xml:space="preserve"> отличная перезагрузка для мозга.</w:t>
      </w:r>
    </w:p>
    <w:p w14:paraId="65F40C4C" w14:textId="77777777" w:rsidR="00232C53" w:rsidRDefault="00232C53" w:rsidP="00232C53">
      <w:pPr>
        <w:pStyle w:val="ac"/>
        <w:numPr>
          <w:ilvl w:val="0"/>
          <w:numId w:val="5"/>
        </w:numPr>
        <w:shd w:val="clear" w:color="auto" w:fill="FFFFFF"/>
        <w:tabs>
          <w:tab w:val="clear" w:pos="720"/>
          <w:tab w:val="left" w:pos="993"/>
        </w:tabs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Зеркальное рисование. Если ребенку нравится, предложите рисовать обеими руками одновременно. Сначала просто линии и круги, а затем усложняем задание на ваше усмотрение. </w:t>
      </w:r>
    </w:p>
    <w:p w14:paraId="5E88B8D8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Уважаемые родители, в завершении нашей встречи, хотелось бы вам сказать:</w:t>
      </w:r>
    </w:p>
    <w:p w14:paraId="3E280C43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lastRenderedPageBreak/>
        <w:t>Не ругайте ребенка за неуклюжесть. Лучше водите его на турники, учите прыгать на скакалке и играйте в классики.</w:t>
      </w:r>
    </w:p>
    <w:p w14:paraId="216B3F5B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Старайтесь, чтобы ребенок делал дела по дому, которые требуют двух рук: мыть посуду (одна держит, другая моет), подметать, вытирать пыль.</w:t>
      </w:r>
    </w:p>
    <w:p w14:paraId="2A6A57CF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Чем проще движение, тем больше пользы.</w:t>
      </w:r>
    </w:p>
    <w:p w14:paraId="4CB75A31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Позволяйте ребенку бегать, прыгать, лазать. Сейчас, в дошкольном возрасте, мы закладываем фундамент его успеваемости в школе не через буквари, а через движение.</w:t>
      </w:r>
    </w:p>
    <w:p w14:paraId="310BFA45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i/>
          <w:iCs/>
          <w:color w:val="2C2D2E"/>
          <w:sz w:val="28"/>
          <w:szCs w:val="28"/>
        </w:rPr>
        <w:t xml:space="preserve">Пример: - Когда строится дом, обычно закладывается крепкий фундамент, чтобы дом надежный. </w:t>
      </w:r>
    </w:p>
    <w:p w14:paraId="338CF532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А больше игр и упражнений вы найдете в нашей памятке, которую мы хотим вам подарить.</w:t>
      </w:r>
    </w:p>
    <w:p w14:paraId="41A7479F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2C2D2E"/>
          <w:sz w:val="28"/>
          <w:szCs w:val="28"/>
        </w:rPr>
        <w:t>Спасибо за внимание!»</w:t>
      </w:r>
    </w:p>
    <w:p w14:paraId="49736B0A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6BDE3506" w14:textId="77777777" w:rsidR="00232C53" w:rsidRDefault="00232C53" w:rsidP="00232C53">
      <w:pPr>
        <w:pStyle w:val="ac"/>
        <w:shd w:val="clear" w:color="auto" w:fill="FFFFFF"/>
        <w:spacing w:before="0" w:beforeAutospacing="0" w:after="0" w:afterAutospacing="0"/>
        <w:ind w:firstLine="709"/>
        <w:jc w:val="both"/>
      </w:pPr>
      <w:r>
        <w:t> </w:t>
      </w:r>
    </w:p>
    <w:p w14:paraId="24D006F8" w14:textId="55F13B73" w:rsidR="00683C83" w:rsidRPr="00683C83" w:rsidRDefault="00683C83">
      <w:pPr>
        <w:rPr>
          <w:rFonts w:ascii="Impact" w:hAnsi="Impact"/>
          <w:sz w:val="200"/>
          <w:szCs w:val="200"/>
        </w:rPr>
      </w:pPr>
    </w:p>
    <w:sectPr w:rsidR="00683C83" w:rsidRPr="00683C83" w:rsidSect="00683C83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67F0A"/>
    <w:multiLevelType w:val="multilevel"/>
    <w:tmpl w:val="1012D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7E4209"/>
    <w:multiLevelType w:val="multilevel"/>
    <w:tmpl w:val="42701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03374"/>
    <w:multiLevelType w:val="multilevel"/>
    <w:tmpl w:val="5B5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140D2F"/>
    <w:multiLevelType w:val="multilevel"/>
    <w:tmpl w:val="F91C6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57E5904"/>
    <w:multiLevelType w:val="multilevel"/>
    <w:tmpl w:val="4AC6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5179412">
    <w:abstractNumId w:val="1"/>
  </w:num>
  <w:num w:numId="2" w16cid:durableId="1031609926">
    <w:abstractNumId w:val="4"/>
  </w:num>
  <w:num w:numId="3" w16cid:durableId="875195391">
    <w:abstractNumId w:val="0"/>
  </w:num>
  <w:num w:numId="4" w16cid:durableId="79759122">
    <w:abstractNumId w:val="2"/>
  </w:num>
  <w:num w:numId="5" w16cid:durableId="8948520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C83"/>
    <w:rsid w:val="00232C53"/>
    <w:rsid w:val="002B2165"/>
    <w:rsid w:val="00683C83"/>
    <w:rsid w:val="007B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1834"/>
  <w15:chartTrackingRefBased/>
  <w15:docId w15:val="{635398F1-BB72-4F8D-9209-6C1659DE5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3C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3C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3C8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3C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3C8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3C8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3C8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3C8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3C8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C8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83C8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83C8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83C8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3C8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3C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83C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83C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83C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83C8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83C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83C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83C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83C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83C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83C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83C8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83C8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83C8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83C83"/>
    <w:rPr>
      <w:b/>
      <w:bCs/>
      <w:smallCaps/>
      <w:color w:val="2F5496" w:themeColor="accent1" w:themeShade="BF"/>
      <w:spacing w:val="5"/>
    </w:rPr>
  </w:style>
  <w:style w:type="paragraph" w:customStyle="1" w:styleId="docdata">
    <w:name w:val="docdata"/>
    <w:aliases w:val="docy,v5,50921,bqiaagaaeyqcaaagiaiaaammswaabrxeaaaaaaaaaaaaaaaaaaaaaaaaaaaaaaaaaaaaaaaaaaaaaaaaaaaaaaaaaaaaaaaaaaaaaaaaaaaaaaaaaaaaaaaaaaaaaaaaaaaaaaaaaaaaaaaaaaaaaaaaaaaaaaaaaaaaaaaaaaaaaaaaaaaaaaaaaaaaaaaaaaaaaaaaaaaaaaaaaaaaaaaaaaaaaaaaaaaaaaa"/>
    <w:basedOn w:val="a"/>
    <w:rsid w:val="00232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232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769</TotalTime>
  <Pages>5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Кисханум Курбанова</dc:creator>
  <cp:keywords/>
  <dc:description/>
  <cp:lastModifiedBy>Кисханум Курбанова</cp:lastModifiedBy>
  <cp:revision>1</cp:revision>
  <cp:lastPrinted>2026-02-19T04:07:00Z</cp:lastPrinted>
  <dcterms:created xsi:type="dcterms:W3CDTF">2026-02-19T03:50:00Z</dcterms:created>
  <dcterms:modified xsi:type="dcterms:W3CDTF">2026-02-19T16:47:00Z</dcterms:modified>
</cp:coreProperties>
</file>