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C39" w:rsidRDefault="000C484B" w:rsidP="00C31C39">
      <w:pPr>
        <w:rPr>
          <w:rFonts w:ascii="Times New Roman" w:hAnsi="Times New Roman" w:cs="Times New Roman"/>
          <w:sz w:val="28"/>
          <w:szCs w:val="28"/>
        </w:rPr>
      </w:pPr>
      <w:proofErr w:type="spellStart"/>
      <w:r>
        <w:rPr>
          <w:rFonts w:ascii="Times New Roman" w:hAnsi="Times New Roman" w:cs="Times New Roman"/>
          <w:sz w:val="28"/>
          <w:szCs w:val="28"/>
        </w:rPr>
        <w:t>Комаристая</w:t>
      </w:r>
      <w:proofErr w:type="spellEnd"/>
      <w:r>
        <w:rPr>
          <w:rFonts w:ascii="Times New Roman" w:hAnsi="Times New Roman" w:cs="Times New Roman"/>
          <w:sz w:val="28"/>
          <w:szCs w:val="28"/>
        </w:rPr>
        <w:t xml:space="preserve"> Екатерина Олеговна</w:t>
      </w:r>
    </w:p>
    <w:p w:rsidR="000C484B" w:rsidRDefault="000C484B" w:rsidP="00C31C39">
      <w:pPr>
        <w:rPr>
          <w:rFonts w:ascii="Times New Roman" w:hAnsi="Times New Roman" w:cs="Times New Roman"/>
          <w:sz w:val="28"/>
          <w:szCs w:val="28"/>
        </w:rPr>
      </w:pPr>
      <w:proofErr w:type="spellStart"/>
      <w:r>
        <w:rPr>
          <w:rFonts w:ascii="Times New Roman" w:hAnsi="Times New Roman" w:cs="Times New Roman"/>
          <w:sz w:val="28"/>
          <w:szCs w:val="28"/>
        </w:rPr>
        <w:t>Тьютер</w:t>
      </w:r>
      <w:proofErr w:type="spellEnd"/>
      <w:r>
        <w:rPr>
          <w:rFonts w:ascii="Times New Roman" w:hAnsi="Times New Roman" w:cs="Times New Roman"/>
          <w:sz w:val="28"/>
          <w:szCs w:val="28"/>
        </w:rPr>
        <w:t xml:space="preserve"> класса НОДА КГБОУ ШИ №4 г. Хабаровска</w:t>
      </w:r>
    </w:p>
    <w:p w:rsidR="000C484B" w:rsidRPr="000C484B" w:rsidRDefault="000C484B" w:rsidP="00C31C39">
      <w:pPr>
        <w:rPr>
          <w:rFonts w:ascii="Times New Roman" w:hAnsi="Times New Roman" w:cs="Times New Roman"/>
          <w:sz w:val="28"/>
          <w:szCs w:val="28"/>
        </w:rPr>
      </w:pPr>
      <w:r>
        <w:rPr>
          <w:rFonts w:ascii="Times New Roman" w:hAnsi="Times New Roman" w:cs="Times New Roman"/>
          <w:sz w:val="28"/>
          <w:szCs w:val="28"/>
          <w:lang w:val="en-US"/>
        </w:rPr>
        <w:t>Kethab502@gmail.com</w:t>
      </w:r>
      <w:bookmarkStart w:id="0" w:name="_GoBack"/>
      <w:bookmarkEnd w:id="0"/>
    </w:p>
    <w:p w:rsidR="00C31C39" w:rsidRPr="000C484B" w:rsidRDefault="00C31C39" w:rsidP="00C31C39">
      <w:pPr>
        <w:rPr>
          <w:rFonts w:ascii="Times New Roman" w:hAnsi="Times New Roman" w:cs="Times New Roman"/>
          <w:b/>
          <w:sz w:val="28"/>
          <w:szCs w:val="28"/>
        </w:rPr>
      </w:pPr>
      <w:r w:rsidRPr="000C484B">
        <w:rPr>
          <w:rFonts w:ascii="Times New Roman" w:hAnsi="Times New Roman" w:cs="Times New Roman"/>
          <w:b/>
          <w:sz w:val="28"/>
          <w:szCs w:val="28"/>
        </w:rPr>
        <w:t xml:space="preserve">Использование методов нейропсихологии в работе </w:t>
      </w:r>
      <w:proofErr w:type="spellStart"/>
      <w:r w:rsidRPr="000C484B">
        <w:rPr>
          <w:rFonts w:ascii="Times New Roman" w:hAnsi="Times New Roman" w:cs="Times New Roman"/>
          <w:b/>
          <w:sz w:val="28"/>
          <w:szCs w:val="28"/>
        </w:rPr>
        <w:t>тьютора</w:t>
      </w:r>
      <w:proofErr w:type="spellEnd"/>
      <w:r w:rsidRPr="000C484B">
        <w:rPr>
          <w:rFonts w:ascii="Times New Roman" w:hAnsi="Times New Roman" w:cs="Times New Roman"/>
          <w:b/>
          <w:sz w:val="28"/>
          <w:szCs w:val="28"/>
        </w:rPr>
        <w:t xml:space="preserve"> с младшими школьниками с</w:t>
      </w:r>
      <w:r w:rsidRPr="000C484B">
        <w:rPr>
          <w:rFonts w:ascii="Times New Roman" w:hAnsi="Times New Roman" w:cs="Times New Roman"/>
          <w:b/>
          <w:sz w:val="28"/>
          <w:szCs w:val="28"/>
        </w:rPr>
        <w:t xml:space="preserve"> интеллектуальными нарушениями</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Аннотация</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В статье рассматриваются возможности применения нейропсихологического подхода в коррекционно-развивающей работе </w:t>
      </w:r>
      <w:proofErr w:type="spellStart"/>
      <w:r w:rsidRPr="004D0B4B">
        <w:rPr>
          <w:rFonts w:ascii="Times New Roman" w:hAnsi="Times New Roman" w:cs="Times New Roman"/>
          <w:sz w:val="28"/>
          <w:szCs w:val="28"/>
        </w:rPr>
        <w:t>тьютора</w:t>
      </w:r>
      <w:proofErr w:type="spellEnd"/>
      <w:r w:rsidRPr="004D0B4B">
        <w:rPr>
          <w:rFonts w:ascii="Times New Roman" w:hAnsi="Times New Roman" w:cs="Times New Roman"/>
          <w:sz w:val="28"/>
          <w:szCs w:val="28"/>
        </w:rPr>
        <w:t xml:space="preserve"> с детьми младшего школьного возраста, имеющими интеллектуальные нарушения. Анализируется роль методов замещающего онтогенеза и сенсомоторной коррекции в формировании базовых психических функций, необходимых для успешного обучения. Обосновывается необходимость интеграции нейропсихологических знаний в индивидуальное сопровождение для повышения эффективности образовательного процесса и социальной адаптации детей с ограниченными возможностями здоровья.</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Ключевые слова:</w:t>
      </w:r>
      <w:r w:rsidRPr="004D0B4B">
        <w:rPr>
          <w:rFonts w:ascii="Times New Roman" w:hAnsi="Times New Roman" w:cs="Times New Roman"/>
          <w:sz w:val="28"/>
          <w:szCs w:val="28"/>
        </w:rPr>
        <w:t xml:space="preserve"> </w:t>
      </w:r>
      <w:proofErr w:type="spellStart"/>
      <w:r w:rsidRPr="004D0B4B">
        <w:rPr>
          <w:rFonts w:ascii="Times New Roman" w:hAnsi="Times New Roman" w:cs="Times New Roman"/>
          <w:sz w:val="28"/>
          <w:szCs w:val="28"/>
        </w:rPr>
        <w:t>тьюторское</w:t>
      </w:r>
      <w:proofErr w:type="spellEnd"/>
      <w:r w:rsidRPr="004D0B4B">
        <w:rPr>
          <w:rFonts w:ascii="Times New Roman" w:hAnsi="Times New Roman" w:cs="Times New Roman"/>
          <w:sz w:val="28"/>
          <w:szCs w:val="28"/>
        </w:rPr>
        <w:t xml:space="preserve"> сопровождение, нейропсихология, младшие школьники, интеллектуальные нарушения, методы коррекции, сенсомоторное развитие, высшие психические функции.</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Введение</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Современное образование предъявляет особые требования к организации сопровождения детей с ограниченными возможностями здоровья (ОВЗ). В условиях инклюзивной практики ключевая роль в адаптации и развитии ребенка с интеллектуальными нарушениями принадлежит </w:t>
      </w:r>
      <w:proofErr w:type="spellStart"/>
      <w:r w:rsidRPr="004D0B4B">
        <w:rPr>
          <w:rFonts w:ascii="Times New Roman" w:hAnsi="Times New Roman" w:cs="Times New Roman"/>
          <w:sz w:val="28"/>
          <w:szCs w:val="28"/>
        </w:rPr>
        <w:t>тьютору</w:t>
      </w:r>
      <w:proofErr w:type="spellEnd"/>
      <w:r w:rsidRPr="004D0B4B">
        <w:rPr>
          <w:rFonts w:ascii="Times New Roman" w:hAnsi="Times New Roman" w:cs="Times New Roman"/>
          <w:sz w:val="28"/>
          <w:szCs w:val="28"/>
        </w:rPr>
        <w:t xml:space="preserve">. Актуальность поиска эффективных методов работы подтверждается статистикой: современные научные исследования и данные обследования детей показывают, что большинству из них с самого раннего детства необходима помощь специалистов – психологов, </w:t>
      </w:r>
      <w:proofErr w:type="spellStart"/>
      <w:r w:rsidRPr="004D0B4B">
        <w:rPr>
          <w:rFonts w:ascii="Times New Roman" w:hAnsi="Times New Roman" w:cs="Times New Roman"/>
          <w:sz w:val="28"/>
          <w:szCs w:val="28"/>
        </w:rPr>
        <w:t>нейропсихологов</w:t>
      </w:r>
      <w:proofErr w:type="spellEnd"/>
      <w:r w:rsidRPr="004D0B4B">
        <w:rPr>
          <w:rFonts w:ascii="Times New Roman" w:hAnsi="Times New Roman" w:cs="Times New Roman"/>
          <w:sz w:val="28"/>
          <w:szCs w:val="28"/>
        </w:rPr>
        <w:t xml:space="preserve">, </w:t>
      </w:r>
      <w:r w:rsidRPr="004D0B4B">
        <w:rPr>
          <w:rFonts w:ascii="Times New Roman" w:hAnsi="Times New Roman" w:cs="Times New Roman"/>
          <w:sz w:val="28"/>
          <w:szCs w:val="28"/>
        </w:rPr>
        <w:lastRenderedPageBreak/>
        <w:t>дефектологов и логопедов</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У детей ярко проявлены различные нарушения: снижение иммунитета, аллергические реакции, задержка и искажение </w:t>
      </w:r>
      <w:proofErr w:type="spellStart"/>
      <w:r w:rsidRPr="004D0B4B">
        <w:rPr>
          <w:rFonts w:ascii="Times New Roman" w:hAnsi="Times New Roman" w:cs="Times New Roman"/>
          <w:sz w:val="28"/>
          <w:szCs w:val="28"/>
        </w:rPr>
        <w:t>психоречевого</w:t>
      </w:r>
      <w:proofErr w:type="spellEnd"/>
      <w:r w:rsidRPr="004D0B4B">
        <w:rPr>
          <w:rFonts w:ascii="Times New Roman" w:hAnsi="Times New Roman" w:cs="Times New Roman"/>
          <w:sz w:val="28"/>
          <w:szCs w:val="28"/>
        </w:rPr>
        <w:t xml:space="preserve"> развития, </w:t>
      </w:r>
      <w:proofErr w:type="spellStart"/>
      <w:r w:rsidRPr="004D0B4B">
        <w:rPr>
          <w:rFonts w:ascii="Times New Roman" w:hAnsi="Times New Roman" w:cs="Times New Roman"/>
          <w:sz w:val="28"/>
          <w:szCs w:val="28"/>
        </w:rPr>
        <w:t>несформированность</w:t>
      </w:r>
      <w:proofErr w:type="spellEnd"/>
      <w:r w:rsidRPr="004D0B4B">
        <w:rPr>
          <w:rFonts w:ascii="Times New Roman" w:hAnsi="Times New Roman" w:cs="Times New Roman"/>
          <w:sz w:val="28"/>
          <w:szCs w:val="28"/>
        </w:rPr>
        <w:t xml:space="preserve"> произвольной </w:t>
      </w:r>
      <w:proofErr w:type="spellStart"/>
      <w:r w:rsidRPr="004D0B4B">
        <w:rPr>
          <w:rFonts w:ascii="Times New Roman" w:hAnsi="Times New Roman" w:cs="Times New Roman"/>
          <w:sz w:val="28"/>
          <w:szCs w:val="28"/>
        </w:rPr>
        <w:t>саморегуляции</w:t>
      </w:r>
      <w:proofErr w:type="spellEnd"/>
      <w:r w:rsidRPr="004D0B4B">
        <w:rPr>
          <w:rFonts w:ascii="Times New Roman" w:hAnsi="Times New Roman" w:cs="Times New Roman"/>
          <w:sz w:val="28"/>
          <w:szCs w:val="28"/>
        </w:rPr>
        <w:t>, отсутствие мотивации на занятиях, повышенная возбудимость, истощаемость, что приводит в дальнейшем к проблемам поведения, общения и обучения</w:t>
      </w:r>
      <w:proofErr w:type="gramStart"/>
      <w:r w:rsidRPr="004D0B4B">
        <w:rPr>
          <w:rFonts w:ascii="Times New Roman" w:hAnsi="Times New Roman" w:cs="Times New Roman"/>
          <w:sz w:val="28"/>
          <w:szCs w:val="28"/>
        </w:rPr>
        <w:t xml:space="preserve"> .</w:t>
      </w:r>
      <w:proofErr w:type="gramEnd"/>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Традиционные педагогические методы работы с данной категорией детей часто оказываются недостаточно эффективными, если не учитываются нейробиологические и нейропсихологические механизмы, лежащие в основе дефекта. Многие специалисты утверждают, что традиционные общепринятые психолого-педагогические методы, позволяющие эффективно воздействовать на тот или иной дефицит ребенка непосредственно, по типу «симптом—мишень», во многих случаях перестали приносить результаты, поскольку у современных детей преобладают мозаичные и/или системные нарушения</w:t>
      </w:r>
      <w:proofErr w:type="gramStart"/>
      <w:r w:rsidRPr="004D0B4B">
        <w:rPr>
          <w:rFonts w:ascii="Times New Roman" w:hAnsi="Times New Roman" w:cs="Times New Roman"/>
          <w:sz w:val="28"/>
          <w:szCs w:val="28"/>
        </w:rPr>
        <w:t xml:space="preserve"> .</w:t>
      </w:r>
      <w:proofErr w:type="gramEnd"/>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Интеллектуальные нарушения у младших школьников характеризуются не просто снижением познавательной активности, но и системным недоразвитием высших психических функций (ВПФ): внимания, памяти, мышления, речи, а также произвольной регуляции деятельности. С точки зрения нейропсихологии (теория А.Р. </w:t>
      </w:r>
      <w:proofErr w:type="spellStart"/>
      <w:r w:rsidRPr="004D0B4B">
        <w:rPr>
          <w:rFonts w:ascii="Times New Roman" w:hAnsi="Times New Roman" w:cs="Times New Roman"/>
          <w:sz w:val="28"/>
          <w:szCs w:val="28"/>
        </w:rPr>
        <w:t>Лурии</w:t>
      </w:r>
      <w:proofErr w:type="spellEnd"/>
      <w:r w:rsidRPr="004D0B4B">
        <w:rPr>
          <w:rFonts w:ascii="Times New Roman" w:hAnsi="Times New Roman" w:cs="Times New Roman"/>
          <w:sz w:val="28"/>
          <w:szCs w:val="28"/>
        </w:rPr>
        <w:t xml:space="preserve">), причиной этого является недостаточная </w:t>
      </w:r>
      <w:proofErr w:type="spellStart"/>
      <w:r w:rsidRPr="004D0B4B">
        <w:rPr>
          <w:rFonts w:ascii="Times New Roman" w:hAnsi="Times New Roman" w:cs="Times New Roman"/>
          <w:sz w:val="28"/>
          <w:szCs w:val="28"/>
        </w:rPr>
        <w:t>сформированность</w:t>
      </w:r>
      <w:proofErr w:type="spellEnd"/>
      <w:r w:rsidRPr="004D0B4B">
        <w:rPr>
          <w:rFonts w:ascii="Times New Roman" w:hAnsi="Times New Roman" w:cs="Times New Roman"/>
          <w:sz w:val="28"/>
          <w:szCs w:val="28"/>
        </w:rPr>
        <w:t xml:space="preserve"> или органическое поражение определенных мозговых структур. Мозг ребенка развивается иерархически: сначала созревают стволовые и подкорковые структуры (энергетический блок), затем — теменные, височные и затылочные отделы (блок приема и переработки информации), и только к школьному возрасту активно формируются лобные доли (блок программирования и контроля). У детей с интеллектуальными нарушениями этот процесс нарушен: либо «база» (первые блоки) не сформирована, либо нарушены связи между блоками.</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Включение методов нейропсихологии в арсенал </w:t>
      </w:r>
      <w:proofErr w:type="spellStart"/>
      <w:r w:rsidRPr="004D0B4B">
        <w:rPr>
          <w:rFonts w:ascii="Times New Roman" w:hAnsi="Times New Roman" w:cs="Times New Roman"/>
          <w:sz w:val="28"/>
          <w:szCs w:val="28"/>
        </w:rPr>
        <w:t>тьютора</w:t>
      </w:r>
      <w:proofErr w:type="spellEnd"/>
      <w:r w:rsidRPr="004D0B4B">
        <w:rPr>
          <w:rFonts w:ascii="Times New Roman" w:hAnsi="Times New Roman" w:cs="Times New Roman"/>
          <w:sz w:val="28"/>
          <w:szCs w:val="28"/>
        </w:rPr>
        <w:t xml:space="preserve"> позволяет выстроить работу не «над симптомом» (например, просто заучивая счет или буквы), а «над причиной» — активируя те мозговые структуры, которые обеспечивают возможность обучения.</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lastRenderedPageBreak/>
        <w:t xml:space="preserve">Теоретическое обоснование: три блока </w:t>
      </w:r>
      <w:r w:rsidRPr="004D0B4B">
        <w:rPr>
          <w:rFonts w:ascii="Times New Roman" w:hAnsi="Times New Roman" w:cs="Times New Roman"/>
          <w:sz w:val="28"/>
          <w:szCs w:val="28"/>
        </w:rPr>
        <w:t xml:space="preserve">мозга и задачи </w:t>
      </w:r>
      <w:proofErr w:type="spellStart"/>
      <w:r w:rsidRPr="004D0B4B">
        <w:rPr>
          <w:rFonts w:ascii="Times New Roman" w:hAnsi="Times New Roman" w:cs="Times New Roman"/>
          <w:sz w:val="28"/>
          <w:szCs w:val="28"/>
        </w:rPr>
        <w:t>тьютора</w:t>
      </w:r>
      <w:proofErr w:type="spellEnd"/>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Чтобы правильно подбирать упражнения, </w:t>
      </w:r>
      <w:proofErr w:type="spellStart"/>
      <w:r w:rsidRPr="004D0B4B">
        <w:rPr>
          <w:rFonts w:ascii="Times New Roman" w:hAnsi="Times New Roman" w:cs="Times New Roman"/>
          <w:sz w:val="28"/>
          <w:szCs w:val="28"/>
        </w:rPr>
        <w:t>тьютору</w:t>
      </w:r>
      <w:proofErr w:type="spellEnd"/>
      <w:r w:rsidRPr="004D0B4B">
        <w:rPr>
          <w:rFonts w:ascii="Times New Roman" w:hAnsi="Times New Roman" w:cs="Times New Roman"/>
          <w:sz w:val="28"/>
          <w:szCs w:val="28"/>
        </w:rPr>
        <w:t xml:space="preserve"> важно понимать, на какой отдел мозга они направлены:</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1.  </w:t>
      </w:r>
      <w:r w:rsidRPr="004D0B4B">
        <w:rPr>
          <w:rFonts w:ascii="Times New Roman" w:hAnsi="Times New Roman" w:cs="Times New Roman"/>
          <w:sz w:val="28"/>
          <w:szCs w:val="28"/>
        </w:rPr>
        <w:t>I блок — Энер</w:t>
      </w:r>
      <w:r w:rsidRPr="004D0B4B">
        <w:rPr>
          <w:rFonts w:ascii="Times New Roman" w:hAnsi="Times New Roman" w:cs="Times New Roman"/>
          <w:sz w:val="28"/>
          <w:szCs w:val="28"/>
        </w:rPr>
        <w:t>гетический (ствол и подкорка).</w:t>
      </w:r>
      <w:r w:rsidRPr="004D0B4B">
        <w:rPr>
          <w:rFonts w:ascii="Times New Roman" w:hAnsi="Times New Roman" w:cs="Times New Roman"/>
          <w:sz w:val="28"/>
          <w:szCs w:val="28"/>
        </w:rPr>
        <w:t xml:space="preserve"> Отвечает за тонус, бодрствование, внимание. </w:t>
      </w:r>
      <w:proofErr w:type="gramStart"/>
      <w:r w:rsidRPr="004D0B4B">
        <w:rPr>
          <w:rFonts w:ascii="Times New Roman" w:hAnsi="Times New Roman" w:cs="Times New Roman"/>
          <w:sz w:val="28"/>
          <w:szCs w:val="28"/>
        </w:rPr>
        <w:t>Если ребенок вялый (истощаемый) или, наоборот, расторможенный (кричит, крутится), значит, проблемы с первым блоком.</w:t>
      </w:r>
      <w:proofErr w:type="gramEnd"/>
      <w:r w:rsidRPr="004D0B4B">
        <w:rPr>
          <w:rFonts w:ascii="Times New Roman" w:hAnsi="Times New Roman" w:cs="Times New Roman"/>
          <w:sz w:val="28"/>
          <w:szCs w:val="28"/>
        </w:rPr>
        <w:t xml:space="preserve"> Метафорический девиз этого уровн</w:t>
      </w:r>
      <w:r w:rsidRPr="004D0B4B">
        <w:rPr>
          <w:rFonts w:ascii="Times New Roman" w:hAnsi="Times New Roman" w:cs="Times New Roman"/>
          <w:sz w:val="28"/>
          <w:szCs w:val="28"/>
        </w:rPr>
        <w:t>я: «Я хочу»</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Задача </w:t>
      </w:r>
      <w:proofErr w:type="spellStart"/>
      <w:r w:rsidRPr="004D0B4B">
        <w:rPr>
          <w:rFonts w:ascii="Times New Roman" w:hAnsi="Times New Roman" w:cs="Times New Roman"/>
          <w:sz w:val="28"/>
          <w:szCs w:val="28"/>
        </w:rPr>
        <w:t>тьютора</w:t>
      </w:r>
      <w:proofErr w:type="spellEnd"/>
      <w:r w:rsidRPr="004D0B4B">
        <w:rPr>
          <w:rFonts w:ascii="Times New Roman" w:hAnsi="Times New Roman" w:cs="Times New Roman"/>
          <w:sz w:val="28"/>
          <w:szCs w:val="28"/>
        </w:rPr>
        <w:t>:</w:t>
      </w:r>
      <w:r w:rsidRPr="004D0B4B">
        <w:rPr>
          <w:rFonts w:ascii="Times New Roman" w:hAnsi="Times New Roman" w:cs="Times New Roman"/>
          <w:sz w:val="28"/>
          <w:szCs w:val="28"/>
        </w:rPr>
        <w:t>«разбудить» мозг через движение, дыхание, массаж, сенсорные стимулы.</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2.  </w:t>
      </w:r>
      <w:r w:rsidRPr="004D0B4B">
        <w:rPr>
          <w:rFonts w:ascii="Times New Roman" w:hAnsi="Times New Roman" w:cs="Times New Roman"/>
          <w:sz w:val="28"/>
          <w:szCs w:val="28"/>
        </w:rPr>
        <w:t>II блок — Блок приема, переработки и хранения информации (височны</w:t>
      </w:r>
      <w:r w:rsidRPr="004D0B4B">
        <w:rPr>
          <w:rFonts w:ascii="Times New Roman" w:hAnsi="Times New Roman" w:cs="Times New Roman"/>
          <w:sz w:val="28"/>
          <w:szCs w:val="28"/>
        </w:rPr>
        <w:t>е, теменные, затылочные доли).</w:t>
      </w:r>
      <w:r w:rsidRPr="004D0B4B">
        <w:rPr>
          <w:rFonts w:ascii="Times New Roman" w:hAnsi="Times New Roman" w:cs="Times New Roman"/>
          <w:sz w:val="28"/>
          <w:szCs w:val="28"/>
        </w:rPr>
        <w:t xml:space="preserve"> Отвечает за слух, зрение, осязание, вкус. Если ребенок путает право/лево, не узнает предметы на ощупь, плохо запоминает стихи — страдает второй блок. Де</w:t>
      </w:r>
      <w:r w:rsidRPr="004D0B4B">
        <w:rPr>
          <w:rFonts w:ascii="Times New Roman" w:hAnsi="Times New Roman" w:cs="Times New Roman"/>
          <w:sz w:val="28"/>
          <w:szCs w:val="28"/>
        </w:rPr>
        <w:t>виз этого уровня: «Я могу»</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Задача </w:t>
      </w:r>
      <w:proofErr w:type="spellStart"/>
      <w:r w:rsidRPr="004D0B4B">
        <w:rPr>
          <w:rFonts w:ascii="Times New Roman" w:hAnsi="Times New Roman" w:cs="Times New Roman"/>
          <w:sz w:val="28"/>
          <w:szCs w:val="28"/>
        </w:rPr>
        <w:t>тьютора</w:t>
      </w:r>
      <w:proofErr w:type="spellEnd"/>
      <w:r w:rsidRPr="004D0B4B">
        <w:rPr>
          <w:rFonts w:ascii="Times New Roman" w:hAnsi="Times New Roman" w:cs="Times New Roman"/>
          <w:sz w:val="28"/>
          <w:szCs w:val="28"/>
        </w:rPr>
        <w:t>:</w:t>
      </w:r>
      <w:r w:rsidRPr="004D0B4B">
        <w:rPr>
          <w:rFonts w:ascii="Times New Roman" w:hAnsi="Times New Roman" w:cs="Times New Roman"/>
          <w:sz w:val="28"/>
          <w:szCs w:val="28"/>
        </w:rPr>
        <w:t xml:space="preserve"> давать сенсорный опыт (разные материалы, звуки, запахи) и учить обрабатывать информацию (сравнивать, обобщать).</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3.  </w:t>
      </w:r>
      <w:r w:rsidRPr="004D0B4B">
        <w:rPr>
          <w:rFonts w:ascii="Times New Roman" w:hAnsi="Times New Roman" w:cs="Times New Roman"/>
          <w:sz w:val="28"/>
          <w:szCs w:val="28"/>
        </w:rPr>
        <w:t>III блок — Блок программирования, регул</w:t>
      </w:r>
      <w:r w:rsidRPr="004D0B4B">
        <w:rPr>
          <w:rFonts w:ascii="Times New Roman" w:hAnsi="Times New Roman" w:cs="Times New Roman"/>
          <w:sz w:val="28"/>
          <w:szCs w:val="28"/>
        </w:rPr>
        <w:t>яции и контроля (лобные доли).</w:t>
      </w:r>
      <w:r w:rsidRPr="004D0B4B">
        <w:rPr>
          <w:rFonts w:ascii="Times New Roman" w:hAnsi="Times New Roman" w:cs="Times New Roman"/>
          <w:sz w:val="28"/>
          <w:szCs w:val="28"/>
        </w:rPr>
        <w:t xml:space="preserve"> Отвечает за целеполагание, планирование, самоконтроль. Если ребенок импульсивен, не удерживает инструкцию, не может оценить результат (не видит своих ошибок) — страдает третий блок. Девиз этого уровня</w:t>
      </w:r>
      <w:r w:rsidRPr="004D0B4B">
        <w:rPr>
          <w:rFonts w:ascii="Times New Roman" w:hAnsi="Times New Roman" w:cs="Times New Roman"/>
          <w:sz w:val="28"/>
          <w:szCs w:val="28"/>
        </w:rPr>
        <w:t>: «Я должен»</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Задача </w:t>
      </w:r>
      <w:proofErr w:type="spellStart"/>
      <w:r w:rsidRPr="004D0B4B">
        <w:rPr>
          <w:rFonts w:ascii="Times New Roman" w:hAnsi="Times New Roman" w:cs="Times New Roman"/>
          <w:sz w:val="28"/>
          <w:szCs w:val="28"/>
        </w:rPr>
        <w:t>тьютора</w:t>
      </w:r>
      <w:proofErr w:type="spellEnd"/>
      <w:r w:rsidRPr="004D0B4B">
        <w:rPr>
          <w:rFonts w:ascii="Times New Roman" w:hAnsi="Times New Roman" w:cs="Times New Roman"/>
          <w:sz w:val="28"/>
          <w:szCs w:val="28"/>
        </w:rPr>
        <w:t>:</w:t>
      </w:r>
      <w:r w:rsidRPr="004D0B4B">
        <w:rPr>
          <w:rFonts w:ascii="Times New Roman" w:hAnsi="Times New Roman" w:cs="Times New Roman"/>
          <w:sz w:val="28"/>
          <w:szCs w:val="28"/>
        </w:rPr>
        <w:t xml:space="preserve"> стать «внешними лобными долями» для ребенка, т.е. проговаривать алгоритмы, создавать четкие правила, ритуалы и постепенно передавать контроль самому ребенку.</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Ниже представлены методы работы, систематизированные по этим направлениям.</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Основные направления и метод</w:t>
      </w:r>
      <w:r w:rsidRPr="004D0B4B">
        <w:rPr>
          <w:rFonts w:ascii="Times New Roman" w:hAnsi="Times New Roman" w:cs="Times New Roman"/>
          <w:sz w:val="28"/>
          <w:szCs w:val="28"/>
        </w:rPr>
        <w:t>ы работы (подробный практикум)</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1. Метод замещающего онтогенеза (ба</w:t>
      </w:r>
      <w:r w:rsidRPr="004D0B4B">
        <w:rPr>
          <w:rFonts w:ascii="Times New Roman" w:hAnsi="Times New Roman" w:cs="Times New Roman"/>
          <w:sz w:val="28"/>
          <w:szCs w:val="28"/>
        </w:rPr>
        <w:t>зовая сенсомоторная активация)</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lastRenderedPageBreak/>
        <w:t>Это базовый нейропсихологический подход, разработанный А.В. Семенович. Он предполагает «проживание» заново этапов моторного развития ребенка (от рождения до года), которые были пропущены или пройдены некачественно. Как отмечают исследователи, если ребенок не осваивает важный этап физического развития, будет пропущен и важный этап развития мозга. Если искажается двигательная сфера — искажается и речевое развитие</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w:t>
      </w:r>
      <w:proofErr w:type="spellStart"/>
      <w:r w:rsidRPr="004D0B4B">
        <w:rPr>
          <w:rFonts w:ascii="Times New Roman" w:hAnsi="Times New Roman" w:cs="Times New Roman"/>
          <w:sz w:val="28"/>
          <w:szCs w:val="28"/>
        </w:rPr>
        <w:t>Тьютор</w:t>
      </w:r>
      <w:proofErr w:type="spellEnd"/>
      <w:r w:rsidRPr="004D0B4B">
        <w:rPr>
          <w:rFonts w:ascii="Times New Roman" w:hAnsi="Times New Roman" w:cs="Times New Roman"/>
          <w:sz w:val="28"/>
          <w:szCs w:val="28"/>
        </w:rPr>
        <w:t xml:space="preserve"> включает в ежедневные занятия (физкультминутки, динамические паузы, начало урока) следующие блоки:</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Дыхательные упражнения:</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    Цель:</w:t>
      </w:r>
      <w:r w:rsidRPr="004D0B4B">
        <w:rPr>
          <w:rFonts w:ascii="Times New Roman" w:hAnsi="Times New Roman" w:cs="Times New Roman"/>
          <w:sz w:val="28"/>
          <w:szCs w:val="28"/>
        </w:rPr>
        <w:t xml:space="preserve"> нормализация тонуса, снижение импульсивности, насыщение мозга кислородом. Правильный ритм дыхания у детей является основой произвольной </w:t>
      </w:r>
      <w:proofErr w:type="spellStart"/>
      <w:r w:rsidRPr="004D0B4B">
        <w:rPr>
          <w:rFonts w:ascii="Times New Roman" w:hAnsi="Times New Roman" w:cs="Times New Roman"/>
          <w:sz w:val="28"/>
          <w:szCs w:val="28"/>
        </w:rPr>
        <w:t>саморегуляции</w:t>
      </w:r>
      <w:proofErr w:type="spellEnd"/>
      <w:r w:rsidRPr="004D0B4B">
        <w:rPr>
          <w:rFonts w:ascii="Times New Roman" w:hAnsi="Times New Roman" w:cs="Times New Roman"/>
          <w:sz w:val="28"/>
          <w:szCs w:val="28"/>
        </w:rPr>
        <w:t>. Ритмичное дыхание обеспечивает хорошее самочувствие, энергетический тонус, развивает концентрацию внимания</w:t>
      </w:r>
      <w:proofErr w:type="gramStart"/>
      <w:r w:rsidRPr="004D0B4B">
        <w:rPr>
          <w:rFonts w:ascii="Times New Roman" w:hAnsi="Times New Roman" w:cs="Times New Roman"/>
          <w:sz w:val="28"/>
          <w:szCs w:val="28"/>
        </w:rPr>
        <w:t xml:space="preserve"> .</w:t>
      </w:r>
      <w:proofErr w:type="gramEnd"/>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    Пример:</w:t>
      </w:r>
      <w:r w:rsidRPr="004D0B4B">
        <w:rPr>
          <w:rFonts w:ascii="Times New Roman" w:hAnsi="Times New Roman" w:cs="Times New Roman"/>
          <w:sz w:val="28"/>
          <w:szCs w:val="28"/>
        </w:rPr>
        <w:t xml:space="preserve"> Исходное положение — лежа или сидя с прямой спиной. </w:t>
      </w:r>
      <w:proofErr w:type="spellStart"/>
      <w:r w:rsidRPr="004D0B4B">
        <w:rPr>
          <w:rFonts w:ascii="Times New Roman" w:hAnsi="Times New Roman" w:cs="Times New Roman"/>
          <w:sz w:val="28"/>
          <w:szCs w:val="28"/>
        </w:rPr>
        <w:t>Тьютор</w:t>
      </w:r>
      <w:proofErr w:type="spellEnd"/>
      <w:r w:rsidRPr="004D0B4B">
        <w:rPr>
          <w:rFonts w:ascii="Times New Roman" w:hAnsi="Times New Roman" w:cs="Times New Roman"/>
          <w:sz w:val="28"/>
          <w:szCs w:val="28"/>
        </w:rPr>
        <w:t xml:space="preserve"> предлагает ребенку положить на область диафрагмы руку, иногда кладет сенсорное кольцо или небольшую игрушку, чтобы ребенок мог контролировать себя при выполнении упражнения. Учим ребенка делать плавный вдох носом (живот надувается, игрушка поднимается) и длинный, плавный выдох ртом (живот сдувается, игрушка опускается). Следим, чтобы грудь и плечи оставались спокойными. Усложняя упражнение, предлагаем задержать дыхание после вдоха (удержать животик надутым), затем сделать медленный выдох</w:t>
      </w:r>
      <w:proofErr w:type="gramStart"/>
      <w:r w:rsidRPr="004D0B4B">
        <w:rPr>
          <w:rFonts w:ascii="Times New Roman" w:hAnsi="Times New Roman" w:cs="Times New Roman"/>
          <w:sz w:val="28"/>
          <w:szCs w:val="28"/>
        </w:rPr>
        <w:t xml:space="preserve"> .</w:t>
      </w:r>
      <w:proofErr w:type="gramEnd"/>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Глазодвигательные упражнения:</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    Цель:</w:t>
      </w:r>
      <w:r w:rsidRPr="004D0B4B">
        <w:rPr>
          <w:rFonts w:ascii="Times New Roman" w:hAnsi="Times New Roman" w:cs="Times New Roman"/>
          <w:sz w:val="28"/>
          <w:szCs w:val="28"/>
        </w:rPr>
        <w:t xml:space="preserve"> расширение полей зрения, улучшение восприятия, развитие межполушарного взаимодействия. Ядра черепных нервов, управляющих движениями глаз, находятся в структурах, которые отвечают за энергетическое обеспечение работы мозга</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Данные упражнения дают способность мозгу планировать и осуществлять движения, позволяя тем самым развить внимание, подготовить ребенка к письму и чтению .</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    Пример:</w:t>
      </w:r>
      <w:r w:rsidRPr="004D0B4B">
        <w:rPr>
          <w:rFonts w:ascii="Times New Roman" w:hAnsi="Times New Roman" w:cs="Times New Roman"/>
          <w:sz w:val="28"/>
          <w:szCs w:val="28"/>
        </w:rPr>
        <w:t xml:space="preserve"> Ребенок следит за ярким предметом (игрушкой, фонариком) только глазами, не поворачивая головы. При отработке упражнений для привлечения внимания используются яркие предметы, мячик или маленькие игрушки. В начале освоения ребенок следит за предметом, который </w:t>
      </w:r>
      <w:r w:rsidRPr="004D0B4B">
        <w:rPr>
          <w:rFonts w:ascii="Times New Roman" w:hAnsi="Times New Roman" w:cs="Times New Roman"/>
          <w:sz w:val="28"/>
          <w:szCs w:val="28"/>
        </w:rPr>
        <w:lastRenderedPageBreak/>
        <w:t>перемещает взрослый, впоследствии ребенок передвигает его самостоятельно. Каждое из движений выполняется сначала на расстоянии вытянутой руки, затем — на расстоянии локтя и наконец около переносицы</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Траектории: вверх-вниз, вправо-влево, по диагонали, круги, «восьмерки». *Важно:* </w:t>
      </w:r>
      <w:proofErr w:type="spellStart"/>
      <w:r w:rsidRPr="004D0B4B">
        <w:rPr>
          <w:rFonts w:ascii="Times New Roman" w:hAnsi="Times New Roman" w:cs="Times New Roman"/>
          <w:sz w:val="28"/>
          <w:szCs w:val="28"/>
        </w:rPr>
        <w:t>Тьютор</w:t>
      </w:r>
      <w:proofErr w:type="spellEnd"/>
      <w:r w:rsidRPr="004D0B4B">
        <w:rPr>
          <w:rFonts w:ascii="Times New Roman" w:hAnsi="Times New Roman" w:cs="Times New Roman"/>
          <w:sz w:val="28"/>
          <w:szCs w:val="28"/>
        </w:rPr>
        <w:t xml:space="preserve"> страхует ребенка, придерживая голову, если она пытается поворачиваться. Тем областям в поле зрения ребенка, где происходит «соскальзывание» взгляда, уделяется особое внимание, повторяя их несколько раз, пока движение и удержание не станут устойчивыми</w:t>
      </w:r>
      <w:proofErr w:type="gramStart"/>
      <w:r w:rsidRPr="004D0B4B">
        <w:rPr>
          <w:rFonts w:ascii="Times New Roman" w:hAnsi="Times New Roman" w:cs="Times New Roman"/>
          <w:sz w:val="28"/>
          <w:szCs w:val="28"/>
        </w:rPr>
        <w:t xml:space="preserve"> .</w:t>
      </w:r>
      <w:proofErr w:type="gramEnd"/>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Пол</w:t>
      </w:r>
      <w:r w:rsidRPr="004D0B4B">
        <w:rPr>
          <w:rFonts w:ascii="Times New Roman" w:hAnsi="Times New Roman" w:cs="Times New Roman"/>
          <w:sz w:val="28"/>
          <w:szCs w:val="28"/>
        </w:rPr>
        <w:t>зание и перекрестные движения:</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    Цель:</w:t>
      </w:r>
      <w:r w:rsidRPr="004D0B4B">
        <w:rPr>
          <w:rFonts w:ascii="Times New Roman" w:hAnsi="Times New Roman" w:cs="Times New Roman"/>
          <w:sz w:val="28"/>
          <w:szCs w:val="28"/>
        </w:rPr>
        <w:t xml:space="preserve"> активизация мозолистого тела (пучка нервов, соединяющего полушария), формирование координации движений.</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    Пример:</w:t>
      </w:r>
      <w:r w:rsidRPr="004D0B4B">
        <w:rPr>
          <w:rFonts w:ascii="Times New Roman" w:hAnsi="Times New Roman" w:cs="Times New Roman"/>
          <w:sz w:val="28"/>
          <w:szCs w:val="28"/>
        </w:rPr>
        <w:t xml:space="preserve"> При выполнении двигательных упражнений (ползание на животе, хождение на четвереньках, ползание на спине, перекаты) стремимся, чтобы ребенок преодолел дистанцию в 6—8 м. Данные упражнения имитируют все этапы развития ребенка. Через ползание стимулируются навыки равновесия, координации, ориентации. Поэтому им уделяется особое внимание</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w:t>
      </w:r>
      <w:proofErr w:type="spellStart"/>
      <w:r w:rsidRPr="004D0B4B">
        <w:rPr>
          <w:rFonts w:ascii="Times New Roman" w:hAnsi="Times New Roman" w:cs="Times New Roman"/>
          <w:sz w:val="28"/>
          <w:szCs w:val="28"/>
        </w:rPr>
        <w:t>Тьютор</w:t>
      </w:r>
      <w:proofErr w:type="spellEnd"/>
      <w:r w:rsidRPr="004D0B4B">
        <w:rPr>
          <w:rFonts w:ascii="Times New Roman" w:hAnsi="Times New Roman" w:cs="Times New Roman"/>
          <w:sz w:val="28"/>
          <w:szCs w:val="28"/>
        </w:rPr>
        <w:t xml:space="preserve"> всегда придерживается главного правила нейропсихологического сопровождения: если у ребенка что-то не получается, не нужно ждать, когда он «поймет»! В такие моменты необходимо подойти к нему, взять его руки (ноги, голову) в свои и очень медленно и осторожно выполнить вместе с ним пассивные движения</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Учитывая особенности детей с интеллектуальными нарушениями, можно помогать им оставаться на месте с помощью разметчиков — следов, плоских резиновых кругов, ковриков</w:t>
      </w:r>
      <w:r w:rsidRPr="004D0B4B">
        <w:rPr>
          <w:rFonts w:ascii="Times New Roman" w:hAnsi="Times New Roman" w:cs="Times New Roman"/>
          <w:sz w:val="28"/>
          <w:szCs w:val="28"/>
        </w:rPr>
        <w:t>, обручей различного диаметра .</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2. Развитие сенсомоторн</w:t>
      </w:r>
      <w:r w:rsidRPr="004D0B4B">
        <w:rPr>
          <w:rFonts w:ascii="Times New Roman" w:hAnsi="Times New Roman" w:cs="Times New Roman"/>
          <w:sz w:val="28"/>
          <w:szCs w:val="28"/>
        </w:rPr>
        <w:t xml:space="preserve">ой координации (II блок мозга) </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Для младших школьников с нарушениями интеллекта характерна «моторная неловкость» и бедность сенсорного опыта. </w:t>
      </w:r>
      <w:proofErr w:type="spellStart"/>
      <w:r w:rsidRPr="004D0B4B">
        <w:rPr>
          <w:rFonts w:ascii="Times New Roman" w:hAnsi="Times New Roman" w:cs="Times New Roman"/>
          <w:sz w:val="28"/>
          <w:szCs w:val="28"/>
        </w:rPr>
        <w:t>Тьютор</w:t>
      </w:r>
      <w:proofErr w:type="spellEnd"/>
      <w:r w:rsidRPr="004D0B4B">
        <w:rPr>
          <w:rFonts w:ascii="Times New Roman" w:hAnsi="Times New Roman" w:cs="Times New Roman"/>
          <w:sz w:val="28"/>
          <w:szCs w:val="28"/>
        </w:rPr>
        <w:t xml:space="preserve"> должен создать среду, насыщенную тактильными, слу</w:t>
      </w:r>
      <w:r w:rsidRPr="004D0B4B">
        <w:rPr>
          <w:rFonts w:ascii="Times New Roman" w:hAnsi="Times New Roman" w:cs="Times New Roman"/>
          <w:sz w:val="28"/>
          <w:szCs w:val="28"/>
        </w:rPr>
        <w:t>ховыми и зрительными стимулами.</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Игры с мячом:</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    Практика:</w:t>
      </w:r>
      <w:r w:rsidRPr="004D0B4B">
        <w:rPr>
          <w:rFonts w:ascii="Times New Roman" w:hAnsi="Times New Roman" w:cs="Times New Roman"/>
          <w:sz w:val="28"/>
          <w:szCs w:val="28"/>
        </w:rPr>
        <w:t xml:space="preserve"> Игры с мячом — составная часть профилактики и коррекции психомоторных координаций. Сначала используются мячи большего диаметра, а затем мячи с уменьшением его</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От простого к сложному: катание мяча друг другу (сидя на полу), бросание в цель, отбивание от пола, ловля мяча разного размера и веса. Это учит ребенка соотносить усилие и </w:t>
      </w:r>
      <w:r w:rsidRPr="004D0B4B">
        <w:rPr>
          <w:rFonts w:ascii="Times New Roman" w:hAnsi="Times New Roman" w:cs="Times New Roman"/>
          <w:sz w:val="28"/>
          <w:szCs w:val="28"/>
        </w:rPr>
        <w:lastRenderedPageBreak/>
        <w:t>расстояние. Можно предлагать детям игры: «Колобок», «Мяч по кругу», «Жонглер», «Боулинг», «Меткий стрелок»</w:t>
      </w:r>
      <w:proofErr w:type="gramStart"/>
      <w:r w:rsidRPr="004D0B4B">
        <w:rPr>
          <w:rFonts w:ascii="Times New Roman" w:hAnsi="Times New Roman" w:cs="Times New Roman"/>
          <w:sz w:val="28"/>
          <w:szCs w:val="28"/>
        </w:rPr>
        <w:t xml:space="preserve"> .</w:t>
      </w:r>
      <w:proofErr w:type="gramEnd"/>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Развитие </w:t>
      </w:r>
      <w:proofErr w:type="spellStart"/>
      <w:r w:rsidRPr="004D0B4B">
        <w:rPr>
          <w:rFonts w:ascii="Times New Roman" w:hAnsi="Times New Roman" w:cs="Times New Roman"/>
          <w:sz w:val="28"/>
          <w:szCs w:val="28"/>
        </w:rPr>
        <w:t>пр</w:t>
      </w:r>
      <w:r w:rsidRPr="004D0B4B">
        <w:rPr>
          <w:rFonts w:ascii="Times New Roman" w:hAnsi="Times New Roman" w:cs="Times New Roman"/>
          <w:sz w:val="28"/>
          <w:szCs w:val="28"/>
        </w:rPr>
        <w:t>аксиса</w:t>
      </w:r>
      <w:proofErr w:type="spellEnd"/>
      <w:r w:rsidRPr="004D0B4B">
        <w:rPr>
          <w:rFonts w:ascii="Times New Roman" w:hAnsi="Times New Roman" w:cs="Times New Roman"/>
          <w:sz w:val="28"/>
          <w:szCs w:val="28"/>
        </w:rPr>
        <w:t xml:space="preserve"> позы (мелкая моторика):</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    Практика:</w:t>
      </w:r>
      <w:r w:rsidRPr="004D0B4B">
        <w:rPr>
          <w:rFonts w:ascii="Times New Roman" w:hAnsi="Times New Roman" w:cs="Times New Roman"/>
          <w:sz w:val="28"/>
          <w:szCs w:val="28"/>
        </w:rPr>
        <w:t xml:space="preserve"> Не просто «шнуровки», а упражнения на переключение. </w:t>
      </w:r>
      <w:proofErr w:type="spellStart"/>
      <w:r w:rsidRPr="004D0B4B">
        <w:rPr>
          <w:rFonts w:ascii="Times New Roman" w:hAnsi="Times New Roman" w:cs="Times New Roman"/>
          <w:sz w:val="28"/>
          <w:szCs w:val="28"/>
        </w:rPr>
        <w:t>Кинезиологическая</w:t>
      </w:r>
      <w:proofErr w:type="spellEnd"/>
      <w:r w:rsidRPr="004D0B4B">
        <w:rPr>
          <w:rFonts w:ascii="Times New Roman" w:hAnsi="Times New Roman" w:cs="Times New Roman"/>
          <w:sz w:val="28"/>
          <w:szCs w:val="28"/>
        </w:rPr>
        <w:t xml:space="preserve"> проба «Кулак—ребро—ладонь» (положить руку на стол поочередно тремя положениями). Сначала медленно вместе с </w:t>
      </w:r>
      <w:proofErr w:type="spellStart"/>
      <w:r w:rsidRPr="004D0B4B">
        <w:rPr>
          <w:rFonts w:ascii="Times New Roman" w:hAnsi="Times New Roman" w:cs="Times New Roman"/>
          <w:sz w:val="28"/>
          <w:szCs w:val="28"/>
        </w:rPr>
        <w:t>тьютором</w:t>
      </w:r>
      <w:proofErr w:type="spellEnd"/>
      <w:r w:rsidRPr="004D0B4B">
        <w:rPr>
          <w:rFonts w:ascii="Times New Roman" w:hAnsi="Times New Roman" w:cs="Times New Roman"/>
          <w:sz w:val="28"/>
          <w:szCs w:val="28"/>
        </w:rPr>
        <w:t>, потом самостоятельно. Это тренирует не только пальцы, но и способность переключаться с одного действия на другое.</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3. Формирование произволь</w:t>
      </w:r>
      <w:r w:rsidRPr="004D0B4B">
        <w:rPr>
          <w:rFonts w:ascii="Times New Roman" w:hAnsi="Times New Roman" w:cs="Times New Roman"/>
          <w:sz w:val="28"/>
          <w:szCs w:val="28"/>
        </w:rPr>
        <w:t>ной регуляции (III блок мозга)</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Это самое сложное направление. Дети с интеллектуальными нарушениями живут «в поле»: увидел предмет — схватил, захотел — побежал. Научить их действовать по плану — главная задача.</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Визуальное расписание:</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   Практика:</w:t>
      </w:r>
      <w:r w:rsidRPr="004D0B4B">
        <w:rPr>
          <w:rFonts w:ascii="Times New Roman" w:hAnsi="Times New Roman" w:cs="Times New Roman"/>
          <w:sz w:val="28"/>
          <w:szCs w:val="28"/>
        </w:rPr>
        <w:t xml:space="preserve"> На стене или парте висят карточки с изображением последовательности действий (сначала «урок», потом «перемена», сначала «достать учебник», потом «открыть тетрадь»). Ребенок учится сверяться с планом, а не действовать импульсивно.</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Внешнее программирование речи:</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    Практика:</w:t>
      </w:r>
      <w:r w:rsidRPr="004D0B4B">
        <w:rPr>
          <w:rFonts w:ascii="Times New Roman" w:hAnsi="Times New Roman" w:cs="Times New Roman"/>
          <w:sz w:val="28"/>
          <w:szCs w:val="28"/>
        </w:rPr>
        <w:t xml:space="preserve"> Любое сложное действие (например, списывание с доски) </w:t>
      </w:r>
      <w:proofErr w:type="spellStart"/>
      <w:r w:rsidRPr="004D0B4B">
        <w:rPr>
          <w:rFonts w:ascii="Times New Roman" w:hAnsi="Times New Roman" w:cs="Times New Roman"/>
          <w:sz w:val="28"/>
          <w:szCs w:val="28"/>
        </w:rPr>
        <w:t>тьютор</w:t>
      </w:r>
      <w:proofErr w:type="spellEnd"/>
      <w:r w:rsidRPr="004D0B4B">
        <w:rPr>
          <w:rFonts w:ascii="Times New Roman" w:hAnsi="Times New Roman" w:cs="Times New Roman"/>
          <w:sz w:val="28"/>
          <w:szCs w:val="28"/>
        </w:rPr>
        <w:t xml:space="preserve"> проговаривает пошагово: «Смотрим на доску, находим первое слово. Читаем его. Запоминаем. Закрываем глаза. Открываем, пишем в тетради. Проверяем — прочитали то, что написали?». Со временем ребенок учится проговаривать эти шаги шепотом, а потом «про себя».</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4. Нейропсихологический подход к коррекции учебных труднос</w:t>
      </w:r>
      <w:r w:rsidRPr="004D0B4B">
        <w:rPr>
          <w:rFonts w:ascii="Times New Roman" w:hAnsi="Times New Roman" w:cs="Times New Roman"/>
          <w:sz w:val="28"/>
          <w:szCs w:val="28"/>
        </w:rPr>
        <w:t>тей</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proofErr w:type="spellStart"/>
      <w:r w:rsidRPr="004D0B4B">
        <w:rPr>
          <w:rFonts w:ascii="Times New Roman" w:hAnsi="Times New Roman" w:cs="Times New Roman"/>
          <w:sz w:val="28"/>
          <w:szCs w:val="28"/>
        </w:rPr>
        <w:t>Тьютор</w:t>
      </w:r>
      <w:proofErr w:type="spellEnd"/>
      <w:r w:rsidRPr="004D0B4B">
        <w:rPr>
          <w:rFonts w:ascii="Times New Roman" w:hAnsi="Times New Roman" w:cs="Times New Roman"/>
          <w:sz w:val="28"/>
          <w:szCs w:val="28"/>
        </w:rPr>
        <w:t xml:space="preserve"> может помочь ребенку с освоением счета и письма, понимая их мозговую организацию.</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lastRenderedPageBreak/>
        <w:t>При трудностях с письмом (з</w:t>
      </w:r>
      <w:r w:rsidRPr="004D0B4B">
        <w:rPr>
          <w:rFonts w:ascii="Times New Roman" w:hAnsi="Times New Roman" w:cs="Times New Roman"/>
          <w:sz w:val="28"/>
          <w:szCs w:val="28"/>
        </w:rPr>
        <w:t>еркальность, неразборчивость):</w:t>
      </w:r>
      <w:r w:rsidRPr="004D0B4B">
        <w:rPr>
          <w:rFonts w:ascii="Times New Roman" w:hAnsi="Times New Roman" w:cs="Times New Roman"/>
          <w:sz w:val="28"/>
          <w:szCs w:val="28"/>
        </w:rPr>
        <w:t xml:space="preserve"> Часто проблема не в руке, а в глазодвигательной координации и пространственных представлениях</w:t>
      </w:r>
      <w:r w:rsidRPr="004D0B4B">
        <w:rPr>
          <w:rFonts w:ascii="Times New Roman" w:hAnsi="Times New Roman" w:cs="Times New Roman"/>
          <w:sz w:val="28"/>
          <w:szCs w:val="28"/>
        </w:rPr>
        <w:t>. Метод:</w:t>
      </w:r>
      <w:r w:rsidRPr="004D0B4B">
        <w:rPr>
          <w:rFonts w:ascii="Times New Roman" w:hAnsi="Times New Roman" w:cs="Times New Roman"/>
          <w:sz w:val="28"/>
          <w:szCs w:val="28"/>
        </w:rPr>
        <w:t xml:space="preserve"> Чтобы убрать проявления зеркальности, детям предлагаются упражнения на различные тактильные ощущения. Рисование фигур, букв и цифр на внутренней и внешней стороне ладони, на спине. Опознавание букв и цифр с закрытыми глазами</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При работе с пространственными представлениями даются двигательные диктанты по команде: описание с открытыми и закрытыми глазами что расположено слева, справа, выше, ниже; складывание фигур и букв из палочек; дорисовка предметов; рисование схемы и нахождение предметов по схеме .</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Специфика роли </w:t>
      </w:r>
      <w:proofErr w:type="spellStart"/>
      <w:r w:rsidRPr="004D0B4B">
        <w:rPr>
          <w:rFonts w:ascii="Times New Roman" w:hAnsi="Times New Roman" w:cs="Times New Roman"/>
          <w:sz w:val="28"/>
          <w:szCs w:val="28"/>
        </w:rPr>
        <w:t>тьютора</w:t>
      </w:r>
      <w:proofErr w:type="spellEnd"/>
      <w:r w:rsidRPr="004D0B4B">
        <w:rPr>
          <w:rFonts w:ascii="Times New Roman" w:hAnsi="Times New Roman" w:cs="Times New Roman"/>
          <w:sz w:val="28"/>
          <w:szCs w:val="28"/>
        </w:rPr>
        <w:t xml:space="preserve"> в нейр</w:t>
      </w:r>
      <w:r w:rsidRPr="004D0B4B">
        <w:rPr>
          <w:rFonts w:ascii="Times New Roman" w:hAnsi="Times New Roman" w:cs="Times New Roman"/>
          <w:sz w:val="28"/>
          <w:szCs w:val="28"/>
        </w:rPr>
        <w:t>опсихологическом сопровождении</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Важно понимать, что </w:t>
      </w:r>
      <w:proofErr w:type="spellStart"/>
      <w:r w:rsidRPr="004D0B4B">
        <w:rPr>
          <w:rFonts w:ascii="Times New Roman" w:hAnsi="Times New Roman" w:cs="Times New Roman"/>
          <w:sz w:val="28"/>
          <w:szCs w:val="28"/>
        </w:rPr>
        <w:t>тьютор</w:t>
      </w:r>
      <w:proofErr w:type="spellEnd"/>
      <w:r w:rsidRPr="004D0B4B">
        <w:rPr>
          <w:rFonts w:ascii="Times New Roman" w:hAnsi="Times New Roman" w:cs="Times New Roman"/>
          <w:sz w:val="28"/>
          <w:szCs w:val="28"/>
        </w:rPr>
        <w:t xml:space="preserve"> не заменяет </w:t>
      </w:r>
      <w:proofErr w:type="spellStart"/>
      <w:r w:rsidRPr="004D0B4B">
        <w:rPr>
          <w:rFonts w:ascii="Times New Roman" w:hAnsi="Times New Roman" w:cs="Times New Roman"/>
          <w:sz w:val="28"/>
          <w:szCs w:val="28"/>
        </w:rPr>
        <w:t>нейропсихолога</w:t>
      </w:r>
      <w:proofErr w:type="spellEnd"/>
      <w:r w:rsidRPr="004D0B4B">
        <w:rPr>
          <w:rFonts w:ascii="Times New Roman" w:hAnsi="Times New Roman" w:cs="Times New Roman"/>
          <w:sz w:val="28"/>
          <w:szCs w:val="28"/>
        </w:rPr>
        <w:t>. Он не ставит диагноз, но, понимая принципы работы мозга, он:</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1.  Дозирует нагрузку.</w:t>
      </w:r>
      <w:r w:rsidRPr="004D0B4B">
        <w:rPr>
          <w:rFonts w:ascii="Times New Roman" w:hAnsi="Times New Roman" w:cs="Times New Roman"/>
          <w:sz w:val="28"/>
          <w:szCs w:val="28"/>
        </w:rPr>
        <w:t xml:space="preserve"> Если ребенок «поплыл» (начал зевать, качаться на стуле, стал агрессивным) — это истощение нервной системы. </w:t>
      </w:r>
      <w:proofErr w:type="spellStart"/>
      <w:r w:rsidRPr="004D0B4B">
        <w:rPr>
          <w:rFonts w:ascii="Times New Roman" w:hAnsi="Times New Roman" w:cs="Times New Roman"/>
          <w:sz w:val="28"/>
          <w:szCs w:val="28"/>
        </w:rPr>
        <w:t>Тьютор</w:t>
      </w:r>
      <w:proofErr w:type="spellEnd"/>
      <w:r w:rsidRPr="004D0B4B">
        <w:rPr>
          <w:rFonts w:ascii="Times New Roman" w:hAnsi="Times New Roman" w:cs="Times New Roman"/>
          <w:sz w:val="28"/>
          <w:szCs w:val="28"/>
        </w:rPr>
        <w:t xml:space="preserve"> должен остановить задание и переключить ребенка на двигательную разрядку, а не требовать продолжать.</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2.</w:t>
      </w:r>
      <w:r w:rsidRPr="004D0B4B">
        <w:rPr>
          <w:rFonts w:ascii="Times New Roman" w:hAnsi="Times New Roman" w:cs="Times New Roman"/>
          <w:sz w:val="28"/>
          <w:szCs w:val="28"/>
        </w:rPr>
        <w:t xml:space="preserve">  Создает эмоциональный фон.</w:t>
      </w:r>
      <w:r w:rsidRPr="004D0B4B">
        <w:rPr>
          <w:rFonts w:ascii="Times New Roman" w:hAnsi="Times New Roman" w:cs="Times New Roman"/>
          <w:sz w:val="28"/>
          <w:szCs w:val="28"/>
        </w:rPr>
        <w:t xml:space="preserve"> Занятия должны проходить в игровой, позитивной форме. Если ребенок выполняет упражнение с негативом или напряжением, уровень кортизола (гормона стресса) растет, и эффект от коррекции сводится к нулю.</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3.  </w:t>
      </w:r>
      <w:r w:rsidRPr="004D0B4B">
        <w:rPr>
          <w:rFonts w:ascii="Times New Roman" w:hAnsi="Times New Roman" w:cs="Times New Roman"/>
          <w:sz w:val="28"/>
          <w:szCs w:val="28"/>
        </w:rPr>
        <w:t>Интег</w:t>
      </w:r>
      <w:r w:rsidRPr="004D0B4B">
        <w:rPr>
          <w:rFonts w:ascii="Times New Roman" w:hAnsi="Times New Roman" w:cs="Times New Roman"/>
          <w:sz w:val="28"/>
          <w:szCs w:val="28"/>
        </w:rPr>
        <w:t>рирует упражнения в режим дня.</w:t>
      </w:r>
      <w:r w:rsidRPr="004D0B4B">
        <w:rPr>
          <w:rFonts w:ascii="Times New Roman" w:hAnsi="Times New Roman" w:cs="Times New Roman"/>
          <w:sz w:val="28"/>
          <w:szCs w:val="28"/>
        </w:rPr>
        <w:t xml:space="preserve"> </w:t>
      </w:r>
      <w:proofErr w:type="gramStart"/>
      <w:r w:rsidRPr="004D0B4B">
        <w:rPr>
          <w:rFonts w:ascii="Times New Roman" w:hAnsi="Times New Roman" w:cs="Times New Roman"/>
          <w:sz w:val="28"/>
          <w:szCs w:val="28"/>
        </w:rPr>
        <w:t>Нейропсихологические упражнения — это не отдельный «урок», а вплетение в ткань дня: подышали перед контрольной, сделали растяжки после сидения за партой, пописали в воздухе перед чистописанием.</w:t>
      </w:r>
      <w:proofErr w:type="gramEnd"/>
      <w:r w:rsidRPr="004D0B4B">
        <w:rPr>
          <w:rFonts w:ascii="Times New Roman" w:hAnsi="Times New Roman" w:cs="Times New Roman"/>
          <w:sz w:val="28"/>
          <w:szCs w:val="28"/>
        </w:rPr>
        <w:t xml:space="preserve"> Эффективность нейропсихологического (психомоторного) подхода доказана наукой и практикой — он является </w:t>
      </w:r>
      <w:proofErr w:type="spellStart"/>
      <w:r w:rsidRPr="004D0B4B">
        <w:rPr>
          <w:rFonts w:ascii="Times New Roman" w:hAnsi="Times New Roman" w:cs="Times New Roman"/>
          <w:sz w:val="28"/>
          <w:szCs w:val="28"/>
        </w:rPr>
        <w:t>здоровьесберегающей</w:t>
      </w:r>
      <w:proofErr w:type="spellEnd"/>
      <w:r w:rsidRPr="004D0B4B">
        <w:rPr>
          <w:rFonts w:ascii="Times New Roman" w:hAnsi="Times New Roman" w:cs="Times New Roman"/>
          <w:sz w:val="28"/>
          <w:szCs w:val="28"/>
        </w:rPr>
        <w:t xml:space="preserve"> и игровой технологией</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Ценность этого метода заключается в том, что путем воздействия на сенсомоторный уровень можно развивать высшие психические функции, причем развитие идет через движение, что очень естественно для ребенка .</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lastRenderedPageBreak/>
        <w:t xml:space="preserve">Практика показывает, что совместная, кропотливая, системная коррекционно-восстановительная работа помогает добиваться существенных результатов. И только совместными усилиями специалисты и </w:t>
      </w:r>
      <w:proofErr w:type="spellStart"/>
      <w:r w:rsidRPr="004D0B4B">
        <w:rPr>
          <w:rFonts w:ascii="Times New Roman" w:hAnsi="Times New Roman" w:cs="Times New Roman"/>
          <w:sz w:val="28"/>
          <w:szCs w:val="28"/>
        </w:rPr>
        <w:t>тьюторы</w:t>
      </w:r>
      <w:proofErr w:type="spellEnd"/>
      <w:r w:rsidRPr="004D0B4B">
        <w:rPr>
          <w:rFonts w:ascii="Times New Roman" w:hAnsi="Times New Roman" w:cs="Times New Roman"/>
          <w:sz w:val="28"/>
          <w:szCs w:val="28"/>
        </w:rPr>
        <w:t xml:space="preserve"> могут помочь детям с разным уровнем интеллектуального и физического развития успешно повысить уровень самооценки, расширить двигательные возможности, улучшить возможности познавательной сферы и работоспособнос</w:t>
      </w:r>
      <w:r w:rsidRPr="004D0B4B">
        <w:rPr>
          <w:rFonts w:ascii="Times New Roman" w:hAnsi="Times New Roman" w:cs="Times New Roman"/>
          <w:sz w:val="28"/>
          <w:szCs w:val="28"/>
        </w:rPr>
        <w:t>ти, адаптироваться в обществе</w:t>
      </w:r>
      <w:proofErr w:type="gramStart"/>
      <w:r w:rsidRPr="004D0B4B">
        <w:rPr>
          <w:rFonts w:ascii="Times New Roman" w:hAnsi="Times New Roman" w:cs="Times New Roman"/>
          <w:sz w:val="28"/>
          <w:szCs w:val="28"/>
        </w:rPr>
        <w:t xml:space="preserve"> .</w:t>
      </w:r>
      <w:proofErr w:type="gramEnd"/>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Заключение</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Использование методов нейропсихологии в работе </w:t>
      </w:r>
      <w:proofErr w:type="spellStart"/>
      <w:r w:rsidRPr="004D0B4B">
        <w:rPr>
          <w:rFonts w:ascii="Times New Roman" w:hAnsi="Times New Roman" w:cs="Times New Roman"/>
          <w:sz w:val="28"/>
          <w:szCs w:val="28"/>
        </w:rPr>
        <w:t>тьютора</w:t>
      </w:r>
      <w:proofErr w:type="spellEnd"/>
      <w:r w:rsidRPr="004D0B4B">
        <w:rPr>
          <w:rFonts w:ascii="Times New Roman" w:hAnsi="Times New Roman" w:cs="Times New Roman"/>
          <w:sz w:val="28"/>
          <w:szCs w:val="28"/>
        </w:rPr>
        <w:t xml:space="preserve"> с младшими школьниками с интеллектуальными нарушениями позволяет перейти от простого сопровождения и ухода к активной коррекционно-развивающей деятельности. Воздействуя через движение и телесные практики на глубинные механизмы работы мозга, </w:t>
      </w:r>
      <w:proofErr w:type="spellStart"/>
      <w:r w:rsidRPr="004D0B4B">
        <w:rPr>
          <w:rFonts w:ascii="Times New Roman" w:hAnsi="Times New Roman" w:cs="Times New Roman"/>
          <w:sz w:val="28"/>
          <w:szCs w:val="28"/>
        </w:rPr>
        <w:t>тьютор</w:t>
      </w:r>
      <w:proofErr w:type="spellEnd"/>
      <w:r w:rsidRPr="004D0B4B">
        <w:rPr>
          <w:rFonts w:ascii="Times New Roman" w:hAnsi="Times New Roman" w:cs="Times New Roman"/>
          <w:sz w:val="28"/>
          <w:szCs w:val="28"/>
        </w:rPr>
        <w:t xml:space="preserve"> создает прочный фундамент (энергию и базовые сенсомоторные координации) для последующего развития высших психических функций. Длительность системной работы по методу замещающего онтогенеза может составлять от 21 до 36 недель</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Это не только повышает эффективность усвоения образовательной программы, но и гармонизирует развитие ребенка в целом, делая его более успешным в коммуникации и повседневной жизни.</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Список используемой литературы</w:t>
      </w:r>
    </w:p>
    <w:p w:rsidR="00C31C39" w:rsidRPr="004D0B4B" w:rsidRDefault="00C31C39" w:rsidP="00C31C39">
      <w:pPr>
        <w:rPr>
          <w:rFonts w:ascii="Times New Roman" w:hAnsi="Times New Roman" w:cs="Times New Roman"/>
          <w:sz w:val="28"/>
          <w:szCs w:val="28"/>
        </w:rPr>
      </w:pP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1.  </w:t>
      </w:r>
      <w:proofErr w:type="spellStart"/>
      <w:r w:rsidRPr="004D0B4B">
        <w:rPr>
          <w:rFonts w:ascii="Times New Roman" w:hAnsi="Times New Roman" w:cs="Times New Roman"/>
          <w:sz w:val="28"/>
          <w:szCs w:val="28"/>
        </w:rPr>
        <w:t>Лурия</w:t>
      </w:r>
      <w:proofErr w:type="spellEnd"/>
      <w:r w:rsidRPr="004D0B4B">
        <w:rPr>
          <w:rFonts w:ascii="Times New Roman" w:hAnsi="Times New Roman" w:cs="Times New Roman"/>
          <w:sz w:val="28"/>
          <w:szCs w:val="28"/>
        </w:rPr>
        <w:t>, А. Р.</w:t>
      </w:r>
      <w:r w:rsidRPr="004D0B4B">
        <w:rPr>
          <w:rFonts w:ascii="Times New Roman" w:hAnsi="Times New Roman" w:cs="Times New Roman"/>
          <w:sz w:val="28"/>
          <w:szCs w:val="28"/>
        </w:rPr>
        <w:t xml:space="preserve"> Основы нейропсихологии : учеб</w:t>
      </w:r>
      <w:proofErr w:type="gramStart"/>
      <w:r w:rsidRPr="004D0B4B">
        <w:rPr>
          <w:rFonts w:ascii="Times New Roman" w:hAnsi="Times New Roman" w:cs="Times New Roman"/>
          <w:sz w:val="28"/>
          <w:szCs w:val="28"/>
        </w:rPr>
        <w:t>.</w:t>
      </w:r>
      <w:proofErr w:type="gramEnd"/>
      <w:r w:rsidRPr="004D0B4B">
        <w:rPr>
          <w:rFonts w:ascii="Times New Roman" w:hAnsi="Times New Roman" w:cs="Times New Roman"/>
          <w:sz w:val="28"/>
          <w:szCs w:val="28"/>
        </w:rPr>
        <w:t xml:space="preserve"> </w:t>
      </w:r>
      <w:proofErr w:type="gramStart"/>
      <w:r w:rsidRPr="004D0B4B">
        <w:rPr>
          <w:rFonts w:ascii="Times New Roman" w:hAnsi="Times New Roman" w:cs="Times New Roman"/>
          <w:sz w:val="28"/>
          <w:szCs w:val="28"/>
        </w:rPr>
        <w:t>п</w:t>
      </w:r>
      <w:proofErr w:type="gramEnd"/>
      <w:r w:rsidRPr="004D0B4B">
        <w:rPr>
          <w:rFonts w:ascii="Times New Roman" w:hAnsi="Times New Roman" w:cs="Times New Roman"/>
          <w:sz w:val="28"/>
          <w:szCs w:val="28"/>
        </w:rPr>
        <w:t xml:space="preserve">особие для студ. учреждений </w:t>
      </w:r>
      <w:proofErr w:type="spellStart"/>
      <w:r w:rsidRPr="004D0B4B">
        <w:rPr>
          <w:rFonts w:ascii="Times New Roman" w:hAnsi="Times New Roman" w:cs="Times New Roman"/>
          <w:sz w:val="28"/>
          <w:szCs w:val="28"/>
        </w:rPr>
        <w:t>высш</w:t>
      </w:r>
      <w:proofErr w:type="spellEnd"/>
      <w:r w:rsidRPr="004D0B4B">
        <w:rPr>
          <w:rFonts w:ascii="Times New Roman" w:hAnsi="Times New Roman" w:cs="Times New Roman"/>
          <w:sz w:val="28"/>
          <w:szCs w:val="28"/>
        </w:rPr>
        <w:t xml:space="preserve">. проф. образования / А. Р. </w:t>
      </w:r>
      <w:proofErr w:type="spellStart"/>
      <w:r w:rsidRPr="004D0B4B">
        <w:rPr>
          <w:rFonts w:ascii="Times New Roman" w:hAnsi="Times New Roman" w:cs="Times New Roman"/>
          <w:sz w:val="28"/>
          <w:szCs w:val="28"/>
        </w:rPr>
        <w:t>Лурия</w:t>
      </w:r>
      <w:proofErr w:type="spellEnd"/>
      <w:r w:rsidRPr="004D0B4B">
        <w:rPr>
          <w:rFonts w:ascii="Times New Roman" w:hAnsi="Times New Roman" w:cs="Times New Roman"/>
          <w:sz w:val="28"/>
          <w:szCs w:val="28"/>
        </w:rPr>
        <w:t>. — М.</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Академия, 2013. — 384 с.</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2.  Семенович, А. В.</w:t>
      </w:r>
      <w:r w:rsidRPr="004D0B4B">
        <w:rPr>
          <w:rFonts w:ascii="Times New Roman" w:hAnsi="Times New Roman" w:cs="Times New Roman"/>
          <w:sz w:val="28"/>
          <w:szCs w:val="28"/>
        </w:rPr>
        <w:t xml:space="preserve"> Введение в нейропсихологию детского возраста / А. В. Семенович. — М.</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Генезис, 2017. — 319 с.</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3.  </w:t>
      </w:r>
      <w:proofErr w:type="spellStart"/>
      <w:r w:rsidRPr="004D0B4B">
        <w:rPr>
          <w:rFonts w:ascii="Times New Roman" w:hAnsi="Times New Roman" w:cs="Times New Roman"/>
          <w:sz w:val="28"/>
          <w:szCs w:val="28"/>
        </w:rPr>
        <w:t>Микадзе</w:t>
      </w:r>
      <w:proofErr w:type="spellEnd"/>
      <w:r w:rsidRPr="004D0B4B">
        <w:rPr>
          <w:rFonts w:ascii="Times New Roman" w:hAnsi="Times New Roman" w:cs="Times New Roman"/>
          <w:sz w:val="28"/>
          <w:szCs w:val="28"/>
        </w:rPr>
        <w:t xml:space="preserve">, Ю. </w:t>
      </w:r>
      <w:proofErr w:type="spellStart"/>
      <w:r w:rsidRPr="004D0B4B">
        <w:rPr>
          <w:rFonts w:ascii="Times New Roman" w:hAnsi="Times New Roman" w:cs="Times New Roman"/>
          <w:sz w:val="28"/>
          <w:szCs w:val="28"/>
        </w:rPr>
        <w:t>В.</w:t>
      </w:r>
      <w:r w:rsidRPr="004D0B4B">
        <w:rPr>
          <w:rFonts w:ascii="Times New Roman" w:hAnsi="Times New Roman" w:cs="Times New Roman"/>
          <w:sz w:val="28"/>
          <w:szCs w:val="28"/>
        </w:rPr>
        <w:t>Нейропсихология</w:t>
      </w:r>
      <w:proofErr w:type="spellEnd"/>
      <w:r w:rsidRPr="004D0B4B">
        <w:rPr>
          <w:rFonts w:ascii="Times New Roman" w:hAnsi="Times New Roman" w:cs="Times New Roman"/>
          <w:sz w:val="28"/>
          <w:szCs w:val="28"/>
        </w:rPr>
        <w:t xml:space="preserve"> детского возраста</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учебное пособие / Ю. В. </w:t>
      </w:r>
      <w:proofErr w:type="spellStart"/>
      <w:r w:rsidRPr="004D0B4B">
        <w:rPr>
          <w:rFonts w:ascii="Times New Roman" w:hAnsi="Times New Roman" w:cs="Times New Roman"/>
          <w:sz w:val="28"/>
          <w:szCs w:val="28"/>
        </w:rPr>
        <w:t>Микадзе</w:t>
      </w:r>
      <w:proofErr w:type="spellEnd"/>
      <w:r w:rsidRPr="004D0B4B">
        <w:rPr>
          <w:rFonts w:ascii="Times New Roman" w:hAnsi="Times New Roman" w:cs="Times New Roman"/>
          <w:sz w:val="28"/>
          <w:szCs w:val="28"/>
        </w:rPr>
        <w:t>. — СПб</w:t>
      </w:r>
      <w:proofErr w:type="gramStart"/>
      <w:r w:rsidRPr="004D0B4B">
        <w:rPr>
          <w:rFonts w:ascii="Times New Roman" w:hAnsi="Times New Roman" w:cs="Times New Roman"/>
          <w:sz w:val="28"/>
          <w:szCs w:val="28"/>
        </w:rPr>
        <w:t xml:space="preserve">. : </w:t>
      </w:r>
      <w:proofErr w:type="gramEnd"/>
      <w:r w:rsidRPr="004D0B4B">
        <w:rPr>
          <w:rFonts w:ascii="Times New Roman" w:hAnsi="Times New Roman" w:cs="Times New Roman"/>
          <w:sz w:val="28"/>
          <w:szCs w:val="28"/>
        </w:rPr>
        <w:t>Питер, 2021. — 304 с.</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4. </w:t>
      </w:r>
      <w:r w:rsidRPr="004D0B4B">
        <w:rPr>
          <w:rFonts w:ascii="Times New Roman" w:hAnsi="Times New Roman" w:cs="Times New Roman"/>
          <w:sz w:val="28"/>
          <w:szCs w:val="28"/>
        </w:rPr>
        <w:t>Колга</w:t>
      </w:r>
      <w:r w:rsidRPr="004D0B4B">
        <w:rPr>
          <w:rFonts w:ascii="Times New Roman" w:hAnsi="Times New Roman" w:cs="Times New Roman"/>
          <w:sz w:val="28"/>
          <w:szCs w:val="28"/>
        </w:rPr>
        <w:t>нова, В. С., Пивоварова, Е. В.</w:t>
      </w:r>
      <w:r w:rsidRPr="004D0B4B">
        <w:rPr>
          <w:rFonts w:ascii="Times New Roman" w:hAnsi="Times New Roman" w:cs="Times New Roman"/>
          <w:sz w:val="28"/>
          <w:szCs w:val="28"/>
        </w:rPr>
        <w:t xml:space="preserve"> Нейропсихологические занятия с детьми</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практическое пособие / В. С. Колганова, Е. В. Пивоварова. — М.</w:t>
      </w:r>
      <w:proofErr w:type="gramStart"/>
      <w:r w:rsidRPr="004D0B4B">
        <w:rPr>
          <w:rFonts w:ascii="Times New Roman" w:hAnsi="Times New Roman" w:cs="Times New Roman"/>
          <w:sz w:val="28"/>
          <w:szCs w:val="28"/>
        </w:rPr>
        <w:t xml:space="preserve"> :</w:t>
      </w:r>
      <w:proofErr w:type="gramEnd"/>
      <w:r w:rsidRPr="004D0B4B">
        <w:rPr>
          <w:rFonts w:ascii="Times New Roman" w:hAnsi="Times New Roman" w:cs="Times New Roman"/>
          <w:sz w:val="28"/>
          <w:szCs w:val="28"/>
        </w:rPr>
        <w:t xml:space="preserve"> Айрис-пресс, 2019. — 144 с.</w:t>
      </w:r>
    </w:p>
    <w:p w:rsidR="00C31C39"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lastRenderedPageBreak/>
        <w:t>5.  Карпова, Д. А.</w:t>
      </w:r>
      <w:r w:rsidRPr="004D0B4B">
        <w:rPr>
          <w:rFonts w:ascii="Times New Roman" w:hAnsi="Times New Roman" w:cs="Times New Roman"/>
          <w:sz w:val="28"/>
          <w:szCs w:val="28"/>
        </w:rPr>
        <w:t xml:space="preserve"> </w:t>
      </w:r>
      <w:proofErr w:type="spellStart"/>
      <w:r w:rsidRPr="004D0B4B">
        <w:rPr>
          <w:rFonts w:ascii="Times New Roman" w:hAnsi="Times New Roman" w:cs="Times New Roman"/>
          <w:sz w:val="28"/>
          <w:szCs w:val="28"/>
        </w:rPr>
        <w:t>Тьюторское</w:t>
      </w:r>
      <w:proofErr w:type="spellEnd"/>
      <w:r w:rsidRPr="004D0B4B">
        <w:rPr>
          <w:rFonts w:ascii="Times New Roman" w:hAnsi="Times New Roman" w:cs="Times New Roman"/>
          <w:sz w:val="28"/>
          <w:szCs w:val="28"/>
        </w:rPr>
        <w:t xml:space="preserve"> сопровождение детей с ОВЗ в условиях инклюзивного образования / Д. А. Карпова // Молодой ученый. — 2020. — № 41 (331). — С. 56-59.</w:t>
      </w:r>
    </w:p>
    <w:p w:rsidR="00CF4660" w:rsidRPr="004D0B4B" w:rsidRDefault="00C31C39" w:rsidP="00C31C39">
      <w:pPr>
        <w:rPr>
          <w:rFonts w:ascii="Times New Roman" w:hAnsi="Times New Roman" w:cs="Times New Roman"/>
          <w:sz w:val="28"/>
          <w:szCs w:val="28"/>
        </w:rPr>
      </w:pPr>
      <w:r w:rsidRPr="004D0B4B">
        <w:rPr>
          <w:rFonts w:ascii="Times New Roman" w:hAnsi="Times New Roman" w:cs="Times New Roman"/>
          <w:sz w:val="28"/>
          <w:szCs w:val="28"/>
        </w:rPr>
        <w:t xml:space="preserve">6.  </w:t>
      </w:r>
      <w:proofErr w:type="spellStart"/>
      <w:r w:rsidR="004D0B4B" w:rsidRPr="004D0B4B">
        <w:rPr>
          <w:rFonts w:ascii="Times New Roman" w:hAnsi="Times New Roman" w:cs="Times New Roman"/>
          <w:sz w:val="28"/>
          <w:szCs w:val="28"/>
        </w:rPr>
        <w:t>Ахутина</w:t>
      </w:r>
      <w:proofErr w:type="spellEnd"/>
      <w:r w:rsidR="004D0B4B" w:rsidRPr="004D0B4B">
        <w:rPr>
          <w:rFonts w:ascii="Times New Roman" w:hAnsi="Times New Roman" w:cs="Times New Roman"/>
          <w:sz w:val="28"/>
          <w:szCs w:val="28"/>
        </w:rPr>
        <w:t>, Т. В., Пылаева, Н. М.</w:t>
      </w:r>
      <w:r w:rsidRPr="004D0B4B">
        <w:rPr>
          <w:rFonts w:ascii="Times New Roman" w:hAnsi="Times New Roman" w:cs="Times New Roman"/>
          <w:sz w:val="28"/>
          <w:szCs w:val="28"/>
        </w:rPr>
        <w:t xml:space="preserve"> Преодоление трудностей учения: нейропсихологический подход / Т. В. </w:t>
      </w:r>
      <w:proofErr w:type="spellStart"/>
      <w:r w:rsidRPr="004D0B4B">
        <w:rPr>
          <w:rFonts w:ascii="Times New Roman" w:hAnsi="Times New Roman" w:cs="Times New Roman"/>
          <w:sz w:val="28"/>
          <w:szCs w:val="28"/>
        </w:rPr>
        <w:t>Ахутина</w:t>
      </w:r>
      <w:proofErr w:type="spellEnd"/>
      <w:r w:rsidRPr="004D0B4B">
        <w:rPr>
          <w:rFonts w:ascii="Times New Roman" w:hAnsi="Times New Roman" w:cs="Times New Roman"/>
          <w:sz w:val="28"/>
          <w:szCs w:val="28"/>
        </w:rPr>
        <w:t>, Н. М. Пылаева. — СПб</w:t>
      </w:r>
      <w:proofErr w:type="gramStart"/>
      <w:r w:rsidRPr="004D0B4B">
        <w:rPr>
          <w:rFonts w:ascii="Times New Roman" w:hAnsi="Times New Roman" w:cs="Times New Roman"/>
          <w:sz w:val="28"/>
          <w:szCs w:val="28"/>
        </w:rPr>
        <w:t xml:space="preserve">. : </w:t>
      </w:r>
      <w:proofErr w:type="gramEnd"/>
      <w:r w:rsidRPr="004D0B4B">
        <w:rPr>
          <w:rFonts w:ascii="Times New Roman" w:hAnsi="Times New Roman" w:cs="Times New Roman"/>
          <w:sz w:val="28"/>
          <w:szCs w:val="28"/>
        </w:rPr>
        <w:t>Питер, 2022. — 320 с.</w:t>
      </w:r>
    </w:p>
    <w:sectPr w:rsidR="00CF4660" w:rsidRPr="004D0B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9A2"/>
    <w:rsid w:val="000C484B"/>
    <w:rsid w:val="001D7703"/>
    <w:rsid w:val="004D0B4B"/>
    <w:rsid w:val="006359A2"/>
    <w:rsid w:val="00C31C39"/>
    <w:rsid w:val="00CF4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1C39"/>
    <w:pPr>
      <w:ind w:left="720"/>
      <w:contextualSpacing/>
    </w:pPr>
  </w:style>
  <w:style w:type="paragraph" w:styleId="a4">
    <w:name w:val="Balloon Text"/>
    <w:basedOn w:val="a"/>
    <w:link w:val="a5"/>
    <w:uiPriority w:val="99"/>
    <w:semiHidden/>
    <w:unhideWhenUsed/>
    <w:rsid w:val="004D0B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0B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1C39"/>
    <w:pPr>
      <w:ind w:left="720"/>
      <w:contextualSpacing/>
    </w:pPr>
  </w:style>
  <w:style w:type="paragraph" w:styleId="a4">
    <w:name w:val="Balloon Text"/>
    <w:basedOn w:val="a"/>
    <w:link w:val="a5"/>
    <w:uiPriority w:val="99"/>
    <w:semiHidden/>
    <w:unhideWhenUsed/>
    <w:rsid w:val="004D0B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0B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2201</Words>
  <Characters>12552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2</cp:revision>
  <cp:lastPrinted>2026-02-26T22:06:00Z</cp:lastPrinted>
  <dcterms:created xsi:type="dcterms:W3CDTF">2026-02-27T01:32:00Z</dcterms:created>
  <dcterms:modified xsi:type="dcterms:W3CDTF">2026-02-27T01:32:00Z</dcterms:modified>
</cp:coreProperties>
</file>