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128" w:rsidRDefault="003D5128" w:rsidP="003D51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Веселая артикуляционная гимнастика.</w:t>
      </w:r>
    </w:p>
    <w:p w:rsidR="001D63D8" w:rsidRPr="001D63D8" w:rsidRDefault="00175129" w:rsidP="001D6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Наталья Михайловна </w:t>
      </w:r>
      <w:r w:rsidR="001D63D8" w:rsidRPr="001D63D8">
        <w:rPr>
          <w:rFonts w:ascii="Times New Roman" w:hAnsi="Times New Roman" w:cs="Times New Roman"/>
          <w:sz w:val="28"/>
          <w:szCs w:val="28"/>
        </w:rPr>
        <w:t>Прокофьева, учитель-логопед</w:t>
      </w:r>
    </w:p>
    <w:p w:rsidR="001D63D8" w:rsidRPr="001D63D8" w:rsidRDefault="00175129" w:rsidP="001D6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Юлия Васильевна</w:t>
      </w:r>
      <w:bookmarkStart w:id="0" w:name="_GoBack"/>
      <w:bookmarkEnd w:id="0"/>
      <w:r w:rsidR="001D63D8">
        <w:rPr>
          <w:rFonts w:ascii="Times New Roman" w:hAnsi="Times New Roman" w:cs="Times New Roman"/>
          <w:sz w:val="28"/>
          <w:szCs w:val="28"/>
        </w:rPr>
        <w:t xml:space="preserve"> Толокнова</w:t>
      </w:r>
      <w:r w:rsidR="001D63D8" w:rsidRPr="001D63D8">
        <w:rPr>
          <w:rFonts w:ascii="Times New Roman" w:hAnsi="Times New Roman" w:cs="Times New Roman"/>
          <w:sz w:val="28"/>
          <w:szCs w:val="28"/>
        </w:rPr>
        <w:t>, учитель-логопед</w:t>
      </w:r>
    </w:p>
    <w:p w:rsidR="001D63D8" w:rsidRPr="001D63D8" w:rsidRDefault="001D63D8" w:rsidP="001D6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63D8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1D63D8" w:rsidRDefault="001D63D8" w:rsidP="001D6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63D8">
        <w:rPr>
          <w:rFonts w:ascii="Times New Roman" w:hAnsi="Times New Roman" w:cs="Times New Roman"/>
          <w:sz w:val="28"/>
          <w:szCs w:val="28"/>
        </w:rPr>
        <w:t>Центр развития ребенка – детский сад № 82 города Томска</w:t>
      </w:r>
    </w:p>
    <w:p w:rsidR="00C36778" w:rsidRDefault="003D5128" w:rsidP="00714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6778" w:rsidRPr="00C36778" w:rsidRDefault="00C36778" w:rsidP="001D63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367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Современная ситуация в системе образования, в которой происходят изменения побуждает педагогов и специалистов к созданию новых моделей, поиску новых форм и технологий специализированной помощи детям, имеющим проблемы в развитии, обучении, общении и поведении.</w:t>
      </w:r>
    </w:p>
    <w:p w:rsidR="00C36778" w:rsidRPr="00C36778" w:rsidRDefault="00C36778" w:rsidP="001D63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367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Перед всеми специалистами, работающим с детьми с речевыми нарушениями, стоит задача поиска эффективных методов формирования произносительных возможностей, создания такой артикуляционной базы, которая обеспечивала бы успешное овладение навыками нормативного произношения. Требуется понимание сути расстройства, осмысленный нестандартный подход в работе, постепенное формирование у ребёнка прочных навыков правильного звукопроизношения. Необходимо формировать у дошкольников мотивы, волевые качества, необходимые для продолжительной работы, дающей стабильные результаты. И всё это нужно делать легко, непринужденно, в игровой форме, заинтересовывая ребёнка, не превращая занятия в нудные тренировки.</w:t>
      </w:r>
    </w:p>
    <w:p w:rsidR="00C36778" w:rsidRPr="00C36778" w:rsidRDefault="00C36778" w:rsidP="001D63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367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Звуки речи образуются в результате сложного комплекса движений артикуляционных органов - кинем. Выработка той или иной кинемы открывает возможность освоения тех речевых звуков, которые не могли быть произнесены из-за ее отсутствия. Мы правильно произносим различные звуки, как изолированно, так и в речевом потоке, благодаря силе, хорошей подвижности и дифференцированной работе органов артикуляционного аппарата. Таким образом, произношение звуков речи - это сложный двигательный навык.</w:t>
      </w:r>
    </w:p>
    <w:p w:rsidR="00C36778" w:rsidRPr="00C36778" w:rsidRDefault="00C36778" w:rsidP="001D63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367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четкой артикуляции нужны сильные, упругие и подвижные органы речи - язык, губы, небо. Артикуляция связана с работой многочисленных мышц, в том числе: жевательных, глотательных, мимических. Процесс голосообразования происходит при участии органов дыхания (гортань, трахея, бронхи, легкие, диафрагма, межреберные мышцы). Таким образом, говоря о специальной логопедической гимнастике, следует иметь в виду упражнения многочисленных органов и мышц лица, ротовой полости, плечевого пояса, грудной клетки.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63D8">
        <w:rPr>
          <w:rFonts w:ascii="Times New Roman" w:hAnsi="Times New Roman" w:cs="Times New Roman"/>
          <w:sz w:val="28"/>
          <w:szCs w:val="28"/>
        </w:rPr>
        <w:lastRenderedPageBreak/>
        <w:t>Цель: Развитие и совершенствование артикуляционной моторики, необходимой для правильного звукопроизношения.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Укрепление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мышц артикуляционного аппарата.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Развитие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подвижности и </w:t>
      </w:r>
      <w:proofErr w:type="spellStart"/>
      <w:r w:rsidRPr="001D63D8">
        <w:rPr>
          <w:rFonts w:ascii="Times New Roman" w:hAnsi="Times New Roman" w:cs="Times New Roman"/>
          <w:sz w:val="28"/>
          <w:szCs w:val="28"/>
        </w:rPr>
        <w:t>дифференцированности</w:t>
      </w:r>
      <w:proofErr w:type="spellEnd"/>
      <w:r w:rsidRPr="001D63D8">
        <w:rPr>
          <w:rFonts w:ascii="Times New Roman" w:hAnsi="Times New Roman" w:cs="Times New Roman"/>
          <w:sz w:val="28"/>
          <w:szCs w:val="28"/>
        </w:rPr>
        <w:t xml:space="preserve"> движений языка, губ и щек.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Формирование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необходимых артикуляционных укладов.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Подготовка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артикуляционного аппарата к постановке звуков.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Автоматизация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поставленных звуков (в рамках индивидуальной программы коррекции).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Развитие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фоне</w:t>
      </w:r>
      <w:r>
        <w:rPr>
          <w:rFonts w:ascii="Times New Roman" w:hAnsi="Times New Roman" w:cs="Times New Roman"/>
          <w:sz w:val="28"/>
          <w:szCs w:val="28"/>
        </w:rPr>
        <w:t>матического слуха и восприятия.</w:t>
      </w:r>
    </w:p>
    <w:p w:rsidR="001D63D8" w:rsidRPr="001D63D8" w:rsidRDefault="001D63D8" w:rsidP="001D63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63D8">
        <w:rPr>
          <w:rFonts w:ascii="Times New Roman" w:hAnsi="Times New Roman" w:cs="Times New Roman"/>
          <w:sz w:val="28"/>
          <w:szCs w:val="28"/>
        </w:rPr>
        <w:t>Принципы построения комплекса: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Игровая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форма: Каждое упражнение представлено в виде игры или сказочного сюжета, что способствует повышению мотивации детей.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Наглядность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>: Использование картинок, игрушек, видеороликов и других наглядных материалов делает занятия более интересными и понятными.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Постепенность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>: Упражнения подобраны от простых к сложным, что позволяет постепенно развивать артикуляционную моторику.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Индивидуальный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 xml:space="preserve"> подход: Комплекс может быть адаптирован к индивидуальным потребностям и возможностям каждого ребенка. Упражнения выбираются и модифицируются в зависимости от речевого диагноза и этапа коррекционной работы.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3D8">
        <w:rPr>
          <w:rFonts w:ascii="Times New Roman" w:hAnsi="Times New Roman" w:cs="Times New Roman"/>
          <w:sz w:val="28"/>
          <w:szCs w:val="28"/>
        </w:rPr>
        <w:t>•  Регулярность</w:t>
      </w:r>
      <w:proofErr w:type="gramEnd"/>
      <w:r w:rsidRPr="001D63D8">
        <w:rPr>
          <w:rFonts w:ascii="Times New Roman" w:hAnsi="Times New Roman" w:cs="Times New Roman"/>
          <w:sz w:val="28"/>
          <w:szCs w:val="28"/>
        </w:rPr>
        <w:t>: Рекомендуется проводить артикуляционную гимнастику регулярно, 2-3 раза в неделю, по 5-10 минут.</w:t>
      </w: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3D8" w:rsidRPr="001D63D8" w:rsidRDefault="001D63D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6778" w:rsidRPr="001D63D8" w:rsidRDefault="00C36778" w:rsidP="001D63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36778" w:rsidRPr="001D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92277"/>
    <w:multiLevelType w:val="multilevel"/>
    <w:tmpl w:val="C4D8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28"/>
    <w:rsid w:val="00175129"/>
    <w:rsid w:val="001D63D8"/>
    <w:rsid w:val="002655BF"/>
    <w:rsid w:val="00274A37"/>
    <w:rsid w:val="003D5128"/>
    <w:rsid w:val="007147E0"/>
    <w:rsid w:val="00A772BD"/>
    <w:rsid w:val="00C27B06"/>
    <w:rsid w:val="00C36778"/>
    <w:rsid w:val="00DA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DB19C-6FFC-41BB-9B65-0CCD0EDC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5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логопеды</dc:creator>
  <cp:lastModifiedBy>Логопеды</cp:lastModifiedBy>
  <cp:revision>3</cp:revision>
  <dcterms:created xsi:type="dcterms:W3CDTF">2026-03-02T03:25:00Z</dcterms:created>
  <dcterms:modified xsi:type="dcterms:W3CDTF">2026-03-02T03:26:00Z</dcterms:modified>
</cp:coreProperties>
</file>