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B7C0E0" w14:textId="06A163C4" w:rsidR="00444DFE" w:rsidRPr="00444DFE" w:rsidRDefault="00444DFE" w:rsidP="007A1531">
      <w:pPr>
        <w:rPr>
          <w:rFonts w:ascii="Times New Roman" w:hAnsi="Times New Roman"/>
          <w:szCs w:val="24"/>
        </w:rPr>
      </w:pPr>
      <w:r w:rsidRPr="00444DFE">
        <w:rPr>
          <w:rFonts w:ascii="Times New Roman" w:hAnsi="Times New Roman"/>
          <w:szCs w:val="24"/>
        </w:rPr>
        <w:t xml:space="preserve">УДК </w:t>
      </w:r>
      <w:r w:rsidR="007F2D04" w:rsidRPr="007F2D04">
        <w:rPr>
          <w:rFonts w:ascii="Times New Roman" w:hAnsi="Times New Roman"/>
          <w:szCs w:val="24"/>
        </w:rPr>
        <w:t>727.3.05</w:t>
      </w:r>
    </w:p>
    <w:p w14:paraId="5A365CAC" w14:textId="77777777" w:rsidR="007A1531" w:rsidRPr="00F614B7" w:rsidRDefault="007A1531" w:rsidP="00444DFE">
      <w:pPr>
        <w:jc w:val="right"/>
        <w:rPr>
          <w:rFonts w:ascii="Times New Roman" w:hAnsi="Times New Roman"/>
          <w:szCs w:val="24"/>
        </w:rPr>
      </w:pPr>
      <w:r w:rsidRPr="00F614B7">
        <w:rPr>
          <w:rFonts w:ascii="Times New Roman" w:hAnsi="Times New Roman"/>
          <w:szCs w:val="24"/>
        </w:rPr>
        <w:t>КОЗЛОВСКИЙ С.А.</w:t>
      </w:r>
    </w:p>
    <w:p w14:paraId="728E2B0B" w14:textId="6E682CA6" w:rsidR="007A1531" w:rsidRPr="00444DFE" w:rsidRDefault="00F614B7" w:rsidP="00444DFE">
      <w:pPr>
        <w:jc w:val="right"/>
        <w:rPr>
          <w:rFonts w:ascii="Times New Roman" w:hAnsi="Times New Roman"/>
          <w:i/>
          <w:szCs w:val="24"/>
        </w:rPr>
      </w:pPr>
      <w:r>
        <w:rPr>
          <w:rFonts w:ascii="Times New Roman" w:hAnsi="Times New Roman"/>
          <w:i/>
          <w:szCs w:val="24"/>
        </w:rPr>
        <w:t>с</w:t>
      </w:r>
      <w:r w:rsidR="00444DFE">
        <w:rPr>
          <w:rFonts w:ascii="Times New Roman" w:hAnsi="Times New Roman"/>
          <w:i/>
          <w:szCs w:val="24"/>
        </w:rPr>
        <w:t xml:space="preserve">тарший </w:t>
      </w:r>
      <w:r>
        <w:rPr>
          <w:rFonts w:ascii="Times New Roman" w:hAnsi="Times New Roman"/>
          <w:i/>
          <w:szCs w:val="24"/>
        </w:rPr>
        <w:t>преподаватель кафедры Дизайн и Искусствоведение Уфимского государственного нефтяного технического</w:t>
      </w:r>
      <w:r w:rsidR="007A1531" w:rsidRPr="00444DFE">
        <w:rPr>
          <w:rFonts w:ascii="Times New Roman" w:hAnsi="Times New Roman"/>
          <w:i/>
          <w:szCs w:val="24"/>
        </w:rPr>
        <w:t xml:space="preserve"> университет</w:t>
      </w:r>
      <w:r>
        <w:rPr>
          <w:rFonts w:ascii="Times New Roman" w:hAnsi="Times New Roman"/>
          <w:i/>
          <w:szCs w:val="24"/>
        </w:rPr>
        <w:t>а</w:t>
      </w:r>
      <w:r w:rsidR="007A1531" w:rsidRPr="00444DFE">
        <w:rPr>
          <w:rFonts w:ascii="Times New Roman" w:hAnsi="Times New Roman"/>
          <w:i/>
          <w:szCs w:val="24"/>
        </w:rPr>
        <w:t xml:space="preserve"> (г. Уфа) </w:t>
      </w:r>
    </w:p>
    <w:p w14:paraId="531628CD" w14:textId="77777777" w:rsidR="007A1531" w:rsidRPr="00444DFE" w:rsidRDefault="007A1531" w:rsidP="00444DFE">
      <w:pPr>
        <w:jc w:val="right"/>
        <w:rPr>
          <w:rFonts w:ascii="Times New Roman" w:hAnsi="Times New Roman"/>
          <w:i/>
          <w:szCs w:val="24"/>
          <w:lang w:val="en-US"/>
        </w:rPr>
      </w:pPr>
      <w:proofErr w:type="gramStart"/>
      <w:r w:rsidRPr="00444DFE">
        <w:rPr>
          <w:rFonts w:ascii="Times New Roman" w:hAnsi="Times New Roman"/>
          <w:i/>
          <w:szCs w:val="24"/>
        </w:rPr>
        <w:t>е</w:t>
      </w:r>
      <w:proofErr w:type="gramEnd"/>
      <w:r w:rsidRPr="00444DFE">
        <w:rPr>
          <w:rFonts w:ascii="Times New Roman" w:hAnsi="Times New Roman"/>
          <w:i/>
          <w:szCs w:val="24"/>
          <w:lang w:val="en-US"/>
        </w:rPr>
        <w:t>-mail: advin2002@bk.ru</w:t>
      </w:r>
    </w:p>
    <w:p w14:paraId="14281837" w14:textId="35D77396" w:rsidR="007A1531" w:rsidRPr="00F614B7" w:rsidRDefault="007A1531" w:rsidP="00444DFE">
      <w:pPr>
        <w:tabs>
          <w:tab w:val="left" w:pos="2988"/>
        </w:tabs>
        <w:jc w:val="right"/>
        <w:rPr>
          <w:rFonts w:ascii="Times New Roman" w:hAnsi="Times New Roman"/>
          <w:szCs w:val="24"/>
          <w:lang w:val="en-US"/>
        </w:rPr>
      </w:pPr>
      <w:r w:rsidRPr="00F614B7">
        <w:rPr>
          <w:rFonts w:ascii="Times New Roman" w:hAnsi="Times New Roman"/>
          <w:szCs w:val="24"/>
        </w:rPr>
        <w:t>ШАГИЕВА</w:t>
      </w:r>
      <w:r w:rsidRPr="00F614B7">
        <w:rPr>
          <w:rFonts w:ascii="Times New Roman" w:hAnsi="Times New Roman"/>
          <w:szCs w:val="24"/>
          <w:lang w:val="en-US"/>
        </w:rPr>
        <w:t xml:space="preserve"> </w:t>
      </w:r>
      <w:r w:rsidRPr="00F614B7">
        <w:rPr>
          <w:rFonts w:ascii="Times New Roman" w:hAnsi="Times New Roman"/>
          <w:szCs w:val="24"/>
        </w:rPr>
        <w:t>Э</w:t>
      </w:r>
      <w:r w:rsidRPr="00F614B7">
        <w:rPr>
          <w:rFonts w:ascii="Times New Roman" w:hAnsi="Times New Roman"/>
          <w:szCs w:val="24"/>
          <w:lang w:val="en-US"/>
        </w:rPr>
        <w:t>.</w:t>
      </w:r>
      <w:r w:rsidRPr="00F614B7">
        <w:rPr>
          <w:rFonts w:ascii="Times New Roman" w:hAnsi="Times New Roman"/>
          <w:szCs w:val="24"/>
        </w:rPr>
        <w:t>М</w:t>
      </w:r>
      <w:r w:rsidRPr="00F614B7">
        <w:rPr>
          <w:rFonts w:ascii="Times New Roman" w:hAnsi="Times New Roman"/>
          <w:szCs w:val="24"/>
          <w:lang w:val="en-US"/>
        </w:rPr>
        <w:t>.</w:t>
      </w:r>
    </w:p>
    <w:p w14:paraId="6135C45B" w14:textId="77777777" w:rsidR="007A1531" w:rsidRPr="00444DFE" w:rsidRDefault="007A1531" w:rsidP="00444DFE">
      <w:pPr>
        <w:jc w:val="right"/>
        <w:rPr>
          <w:rFonts w:ascii="Times New Roman" w:hAnsi="Times New Roman"/>
          <w:i/>
          <w:szCs w:val="24"/>
        </w:rPr>
      </w:pPr>
      <w:r w:rsidRPr="00444DFE">
        <w:rPr>
          <w:rFonts w:ascii="Times New Roman" w:hAnsi="Times New Roman"/>
          <w:i/>
          <w:szCs w:val="24"/>
        </w:rPr>
        <w:t>студент Уфимского государственного нефтяного технического университета (г. Уфа)</w:t>
      </w:r>
    </w:p>
    <w:p w14:paraId="1EE88B57" w14:textId="77777777" w:rsidR="007A1531" w:rsidRPr="00444DFE" w:rsidRDefault="007A1531" w:rsidP="00444DFE">
      <w:pPr>
        <w:rPr>
          <w:i/>
        </w:rPr>
      </w:pPr>
    </w:p>
    <w:p w14:paraId="0A10683B" w14:textId="07B18AF7" w:rsidR="00D7117C" w:rsidRDefault="00F614B7" w:rsidP="00444DFE">
      <w:pPr>
        <w:jc w:val="center"/>
        <w:rPr>
          <w:rFonts w:ascii="Times New Roman" w:hAnsi="Times New Roman"/>
          <w:b/>
        </w:rPr>
      </w:pPr>
      <w:r w:rsidRPr="00444DFE">
        <w:rPr>
          <w:rFonts w:ascii="Times New Roman" w:hAnsi="Times New Roman"/>
          <w:b/>
        </w:rPr>
        <w:t>ЭРГОНОМИЧЕСКИЕ И ЭСТЕТИЧЕСКИЕ ДЕТЕРМИНАНТЫ ПРОЕКТИРОВАНИЯ ИННОВАЦИОННОЙ ОБРАЗОВАТЕЛЬНОЙ СРЕДЫ</w:t>
      </w:r>
    </w:p>
    <w:p w14:paraId="3DFADF68" w14:textId="77777777" w:rsidR="00D7117C" w:rsidRPr="00444DFE" w:rsidRDefault="00D7117C" w:rsidP="00444DFE">
      <w:pPr>
        <w:rPr>
          <w:rFonts w:ascii="Times New Roman" w:hAnsi="Times New Roman"/>
          <w:szCs w:val="28"/>
        </w:rPr>
      </w:pPr>
    </w:p>
    <w:p w14:paraId="33C52EC8" w14:textId="49DC099E" w:rsidR="00F614B7" w:rsidRDefault="007F2D04" w:rsidP="00444DFE">
      <w:pPr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статье представлены ключевые </w:t>
      </w:r>
      <w:proofErr w:type="gramStart"/>
      <w:r>
        <w:rPr>
          <w:rFonts w:ascii="Times New Roman" w:hAnsi="Times New Roman"/>
          <w:sz w:val="24"/>
          <w:szCs w:val="24"/>
        </w:rPr>
        <w:t>дизайн-решения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для создания более эргономичной и эстетической инновационной образовательной среды для обучающихся в </w:t>
      </w:r>
      <w:r w:rsidR="005F5D61">
        <w:rPr>
          <w:rFonts w:ascii="Times New Roman" w:hAnsi="Times New Roman" w:hint="eastAsia"/>
          <w:sz w:val="24"/>
          <w:szCs w:val="24"/>
        </w:rPr>
        <w:t>университет</w:t>
      </w:r>
      <w:r w:rsidR="005F5D61">
        <w:rPr>
          <w:rFonts w:ascii="Times New Roman" w:hAnsi="Times New Roman"/>
          <w:sz w:val="24"/>
          <w:szCs w:val="24"/>
        </w:rPr>
        <w:t>ах</w:t>
      </w:r>
      <w:r w:rsidR="005F5D61" w:rsidRPr="005F5D61">
        <w:rPr>
          <w:rFonts w:ascii="Times New Roman" w:hAnsi="Times New Roman"/>
          <w:sz w:val="24"/>
          <w:szCs w:val="24"/>
        </w:rPr>
        <w:t xml:space="preserve">, </w:t>
      </w:r>
      <w:r w:rsidR="005F5D61">
        <w:rPr>
          <w:rFonts w:ascii="Times New Roman" w:hAnsi="Times New Roman" w:hint="eastAsia"/>
          <w:sz w:val="24"/>
          <w:szCs w:val="24"/>
        </w:rPr>
        <w:t>академи</w:t>
      </w:r>
      <w:r w:rsidR="005F5D61">
        <w:rPr>
          <w:rFonts w:ascii="Times New Roman" w:hAnsi="Times New Roman"/>
          <w:sz w:val="24"/>
          <w:szCs w:val="24"/>
        </w:rPr>
        <w:t>ях</w:t>
      </w:r>
      <w:r w:rsidR="005F5D61" w:rsidRPr="005F5D61">
        <w:rPr>
          <w:rFonts w:ascii="Times New Roman" w:hAnsi="Times New Roman"/>
          <w:sz w:val="24"/>
          <w:szCs w:val="24"/>
        </w:rPr>
        <w:t xml:space="preserve">, </w:t>
      </w:r>
      <w:r w:rsidR="005F5D61">
        <w:rPr>
          <w:rFonts w:ascii="Times New Roman" w:hAnsi="Times New Roman" w:hint="eastAsia"/>
          <w:sz w:val="24"/>
          <w:szCs w:val="24"/>
        </w:rPr>
        <w:t>колледж</w:t>
      </w:r>
      <w:r w:rsidR="005F5D61">
        <w:rPr>
          <w:rFonts w:ascii="Times New Roman" w:hAnsi="Times New Roman"/>
          <w:sz w:val="24"/>
          <w:szCs w:val="24"/>
        </w:rPr>
        <w:t>ах</w:t>
      </w:r>
      <w:r w:rsidR="005F5D61" w:rsidRPr="005F5D61">
        <w:rPr>
          <w:rFonts w:ascii="Times New Roman" w:hAnsi="Times New Roman"/>
          <w:sz w:val="24"/>
          <w:szCs w:val="24"/>
        </w:rPr>
        <w:t xml:space="preserve"> </w:t>
      </w:r>
      <w:r w:rsidR="005F5D61" w:rsidRPr="005F5D61">
        <w:rPr>
          <w:rFonts w:ascii="Times New Roman" w:hAnsi="Times New Roman" w:hint="eastAsia"/>
          <w:sz w:val="24"/>
          <w:szCs w:val="24"/>
        </w:rPr>
        <w:t>и</w:t>
      </w:r>
      <w:r w:rsidR="005F5D61" w:rsidRPr="005F5D61">
        <w:rPr>
          <w:rFonts w:ascii="Times New Roman" w:hAnsi="Times New Roman"/>
          <w:sz w:val="24"/>
          <w:szCs w:val="24"/>
        </w:rPr>
        <w:t xml:space="preserve"> </w:t>
      </w:r>
      <w:r w:rsidR="005F5D61" w:rsidRPr="005F5D61">
        <w:rPr>
          <w:rFonts w:ascii="Times New Roman" w:hAnsi="Times New Roman" w:hint="eastAsia"/>
          <w:sz w:val="24"/>
          <w:szCs w:val="24"/>
        </w:rPr>
        <w:t>других</w:t>
      </w:r>
      <w:r w:rsidR="005F5D61" w:rsidRPr="005F5D61">
        <w:rPr>
          <w:rFonts w:ascii="Times New Roman" w:hAnsi="Times New Roman"/>
          <w:sz w:val="24"/>
          <w:szCs w:val="24"/>
        </w:rPr>
        <w:t xml:space="preserve"> </w:t>
      </w:r>
      <w:r w:rsidR="005F5D61" w:rsidRPr="005F5D61">
        <w:rPr>
          <w:rFonts w:ascii="Times New Roman" w:hAnsi="Times New Roman" w:hint="eastAsia"/>
          <w:sz w:val="24"/>
          <w:szCs w:val="24"/>
        </w:rPr>
        <w:t>высших</w:t>
      </w:r>
      <w:r w:rsidR="005F5D61" w:rsidRPr="005F5D61">
        <w:rPr>
          <w:rFonts w:ascii="Times New Roman" w:hAnsi="Times New Roman"/>
          <w:sz w:val="24"/>
          <w:szCs w:val="24"/>
        </w:rPr>
        <w:t xml:space="preserve"> </w:t>
      </w:r>
      <w:r w:rsidR="005F5D61" w:rsidRPr="005F5D61">
        <w:rPr>
          <w:rFonts w:ascii="Times New Roman" w:hAnsi="Times New Roman" w:hint="eastAsia"/>
          <w:sz w:val="24"/>
          <w:szCs w:val="24"/>
        </w:rPr>
        <w:t>учебных</w:t>
      </w:r>
      <w:r w:rsidR="005F5D61" w:rsidRPr="005F5D61">
        <w:rPr>
          <w:rFonts w:ascii="Times New Roman" w:hAnsi="Times New Roman"/>
          <w:sz w:val="24"/>
          <w:szCs w:val="24"/>
        </w:rPr>
        <w:t xml:space="preserve"> </w:t>
      </w:r>
      <w:r w:rsidR="005F5D61">
        <w:rPr>
          <w:rFonts w:ascii="Times New Roman" w:hAnsi="Times New Roman" w:hint="eastAsia"/>
          <w:sz w:val="24"/>
          <w:szCs w:val="24"/>
        </w:rPr>
        <w:t>заведени</w:t>
      </w:r>
      <w:r w:rsidR="005F5D61">
        <w:rPr>
          <w:rFonts w:ascii="Times New Roman" w:hAnsi="Times New Roman"/>
          <w:sz w:val="24"/>
          <w:szCs w:val="24"/>
        </w:rPr>
        <w:t>ях.</w:t>
      </w:r>
    </w:p>
    <w:p w14:paraId="7B9DFEA3" w14:textId="6C36A832" w:rsidR="00F614B7" w:rsidRPr="004D25D7" w:rsidRDefault="00F614B7" w:rsidP="00444DFE">
      <w:pPr>
        <w:ind w:firstLine="720"/>
        <w:rPr>
          <w:rFonts w:ascii="Times New Roman" w:hAnsi="Times New Roman"/>
          <w:i/>
          <w:sz w:val="24"/>
          <w:szCs w:val="24"/>
        </w:rPr>
      </w:pPr>
      <w:r w:rsidRPr="00F614B7">
        <w:rPr>
          <w:rFonts w:ascii="Times New Roman" w:hAnsi="Times New Roman"/>
          <w:i/>
          <w:sz w:val="24"/>
          <w:szCs w:val="24"/>
        </w:rPr>
        <w:t xml:space="preserve">Ключевые слова: </w:t>
      </w:r>
      <w:r w:rsidR="00C62581">
        <w:rPr>
          <w:rFonts w:ascii="Times New Roman" w:hAnsi="Times New Roman"/>
          <w:i/>
          <w:sz w:val="24"/>
          <w:szCs w:val="24"/>
        </w:rPr>
        <w:t>дизайн, эргономика, эстетика, образовательная среда, инновационные технологии</w:t>
      </w:r>
      <w:r w:rsidR="004D25D7">
        <w:rPr>
          <w:rFonts w:ascii="Times New Roman" w:hAnsi="Times New Roman"/>
          <w:i/>
          <w:sz w:val="24"/>
          <w:szCs w:val="24"/>
        </w:rPr>
        <w:t>, интеграция</w:t>
      </w:r>
      <w:r w:rsidR="004D25D7" w:rsidRPr="004D25D7">
        <w:rPr>
          <w:rFonts w:ascii="Times New Roman" w:hAnsi="Times New Roman"/>
          <w:i/>
          <w:sz w:val="24"/>
          <w:szCs w:val="24"/>
        </w:rPr>
        <w:t>.</w:t>
      </w:r>
      <w:bookmarkStart w:id="0" w:name="_GoBack"/>
      <w:bookmarkEnd w:id="0"/>
    </w:p>
    <w:p w14:paraId="029BFB0C" w14:textId="77777777" w:rsidR="00F614B7" w:rsidRDefault="00F614B7" w:rsidP="00444DFE">
      <w:pPr>
        <w:ind w:firstLine="720"/>
        <w:rPr>
          <w:rFonts w:ascii="Times New Roman" w:hAnsi="Times New Roman"/>
          <w:sz w:val="24"/>
          <w:szCs w:val="24"/>
        </w:rPr>
      </w:pPr>
    </w:p>
    <w:p w14:paraId="4B39024C" w14:textId="77777777" w:rsidR="00F614B7" w:rsidRPr="00F614B7" w:rsidRDefault="00F614B7" w:rsidP="00F614B7">
      <w:pPr>
        <w:ind w:firstLine="720"/>
        <w:jc w:val="right"/>
        <w:rPr>
          <w:rFonts w:ascii="Times New Roman" w:hAnsi="Times New Roman"/>
          <w:szCs w:val="24"/>
          <w:lang w:val="en-US"/>
        </w:rPr>
      </w:pPr>
      <w:proofErr w:type="spellStart"/>
      <w:r w:rsidRPr="00F614B7">
        <w:rPr>
          <w:rFonts w:ascii="Times New Roman" w:hAnsi="Times New Roman"/>
          <w:szCs w:val="24"/>
          <w:lang w:val="en-US"/>
        </w:rPr>
        <w:t>Kozlovsky</w:t>
      </w:r>
      <w:proofErr w:type="spellEnd"/>
      <w:r w:rsidRPr="00F614B7">
        <w:rPr>
          <w:rFonts w:ascii="Times New Roman" w:hAnsi="Times New Roman"/>
          <w:szCs w:val="24"/>
          <w:lang w:val="en-US"/>
        </w:rPr>
        <w:t xml:space="preserve"> S.A.</w:t>
      </w:r>
    </w:p>
    <w:p w14:paraId="788886A0" w14:textId="651A0143" w:rsidR="00F614B7" w:rsidRDefault="00F614B7" w:rsidP="00F614B7">
      <w:pPr>
        <w:ind w:firstLine="720"/>
        <w:jc w:val="right"/>
        <w:rPr>
          <w:rFonts w:ascii="Times New Roman" w:hAnsi="Times New Roman"/>
          <w:i/>
          <w:szCs w:val="24"/>
        </w:rPr>
      </w:pPr>
      <w:r w:rsidRPr="00F614B7">
        <w:rPr>
          <w:rFonts w:ascii="Times New Roman" w:hAnsi="Times New Roman"/>
          <w:i/>
          <w:szCs w:val="24"/>
          <w:lang w:val="en-US"/>
        </w:rPr>
        <w:t>Senior Lecturer at the Department of Design and Art History, Ufa Petroleum Technical University, Russia, Ufa</w:t>
      </w:r>
    </w:p>
    <w:p w14:paraId="52C6F6C9" w14:textId="4B859E0A" w:rsidR="00F614B7" w:rsidRPr="00F614B7" w:rsidRDefault="00F614B7" w:rsidP="00F614B7">
      <w:pPr>
        <w:ind w:firstLine="720"/>
        <w:jc w:val="right"/>
        <w:rPr>
          <w:rFonts w:ascii="Times New Roman" w:hAnsi="Times New Roman"/>
          <w:i/>
          <w:szCs w:val="24"/>
          <w:lang w:val="en-US"/>
        </w:rPr>
      </w:pPr>
      <w:proofErr w:type="gramStart"/>
      <w:r w:rsidRPr="00F614B7">
        <w:rPr>
          <w:rFonts w:ascii="Times New Roman" w:hAnsi="Times New Roman" w:hint="eastAsia"/>
          <w:i/>
          <w:szCs w:val="24"/>
        </w:rPr>
        <w:t>е</w:t>
      </w:r>
      <w:proofErr w:type="gramEnd"/>
      <w:r w:rsidRPr="00F614B7">
        <w:rPr>
          <w:rFonts w:ascii="Times New Roman" w:hAnsi="Times New Roman"/>
          <w:i/>
          <w:szCs w:val="24"/>
          <w:lang w:val="en-US"/>
        </w:rPr>
        <w:t>-mail: advin2002@bk.ru</w:t>
      </w:r>
    </w:p>
    <w:p w14:paraId="555CEE75" w14:textId="1C6649B8" w:rsidR="00F614B7" w:rsidRPr="00F614B7" w:rsidRDefault="00F614B7" w:rsidP="00F614B7">
      <w:pPr>
        <w:ind w:firstLine="720"/>
        <w:jc w:val="right"/>
        <w:rPr>
          <w:rFonts w:ascii="Times New Roman" w:hAnsi="Times New Roman"/>
          <w:szCs w:val="24"/>
          <w:lang w:val="en-US"/>
        </w:rPr>
      </w:pPr>
      <w:proofErr w:type="spellStart"/>
      <w:r w:rsidRPr="00F614B7">
        <w:rPr>
          <w:rFonts w:ascii="Times New Roman" w:hAnsi="Times New Roman"/>
          <w:szCs w:val="24"/>
          <w:lang w:val="en-US"/>
        </w:rPr>
        <w:t>Shagieva</w:t>
      </w:r>
      <w:proofErr w:type="spellEnd"/>
      <w:r w:rsidRPr="00F614B7">
        <w:rPr>
          <w:rFonts w:ascii="Times New Roman" w:hAnsi="Times New Roman"/>
          <w:szCs w:val="24"/>
          <w:lang w:val="en-US"/>
        </w:rPr>
        <w:t xml:space="preserve"> E.M.</w:t>
      </w:r>
    </w:p>
    <w:p w14:paraId="1B26E074" w14:textId="45A37947" w:rsidR="00F614B7" w:rsidRPr="00F614B7" w:rsidRDefault="00F614B7" w:rsidP="00F614B7">
      <w:pPr>
        <w:ind w:firstLine="720"/>
        <w:jc w:val="right"/>
        <w:rPr>
          <w:rFonts w:ascii="Times New Roman" w:hAnsi="Times New Roman"/>
          <w:i/>
          <w:szCs w:val="24"/>
          <w:lang w:val="en-US"/>
        </w:rPr>
      </w:pPr>
      <w:proofErr w:type="gramStart"/>
      <w:r>
        <w:rPr>
          <w:rFonts w:ascii="Times New Roman" w:hAnsi="Times New Roman"/>
          <w:i/>
          <w:szCs w:val="24"/>
          <w:lang w:val="en-US"/>
        </w:rPr>
        <w:t>3</w:t>
      </w:r>
      <w:r w:rsidRPr="00F614B7">
        <w:rPr>
          <w:rFonts w:ascii="Times New Roman" w:hAnsi="Times New Roman"/>
          <w:i/>
          <w:szCs w:val="24"/>
          <w:vertAlign w:val="superscript"/>
          <w:lang w:val="en-US"/>
        </w:rPr>
        <w:t>rd</w:t>
      </w:r>
      <w:r>
        <w:rPr>
          <w:rFonts w:ascii="Times New Roman" w:hAnsi="Times New Roman"/>
          <w:i/>
          <w:szCs w:val="24"/>
          <w:lang w:val="en-US"/>
        </w:rPr>
        <w:t xml:space="preserve"> </w:t>
      </w:r>
      <w:r w:rsidRPr="00F614B7">
        <w:rPr>
          <w:rFonts w:ascii="Times New Roman" w:hAnsi="Times New Roman"/>
          <w:i/>
          <w:szCs w:val="24"/>
          <w:lang w:val="en-US"/>
        </w:rPr>
        <w:t xml:space="preserve"> year</w:t>
      </w:r>
      <w:proofErr w:type="gramEnd"/>
      <w:r w:rsidRPr="00F614B7">
        <w:rPr>
          <w:rFonts w:ascii="Times New Roman" w:hAnsi="Times New Roman"/>
          <w:i/>
          <w:szCs w:val="24"/>
          <w:lang w:val="en-US"/>
        </w:rPr>
        <w:t xml:space="preserve"> undergraduate student at the Ufa Petroleum Technological University, Russia, Ufa</w:t>
      </w:r>
    </w:p>
    <w:p w14:paraId="34FAA266" w14:textId="77777777" w:rsidR="00F614B7" w:rsidRPr="00F614B7" w:rsidRDefault="00F614B7" w:rsidP="00444DFE">
      <w:pPr>
        <w:ind w:firstLine="720"/>
        <w:rPr>
          <w:rFonts w:ascii="Times New Roman" w:hAnsi="Times New Roman"/>
          <w:sz w:val="24"/>
          <w:szCs w:val="24"/>
          <w:lang w:val="en-US"/>
        </w:rPr>
      </w:pPr>
    </w:p>
    <w:p w14:paraId="0E34EEE3" w14:textId="330A8109" w:rsidR="00F614B7" w:rsidRPr="00F614B7" w:rsidRDefault="00F614B7" w:rsidP="00F614B7">
      <w:pPr>
        <w:ind w:firstLine="720"/>
        <w:jc w:val="center"/>
        <w:rPr>
          <w:rFonts w:ascii="Times New Roman" w:hAnsi="Times New Roman"/>
          <w:b/>
          <w:szCs w:val="24"/>
          <w:lang w:val="en-US"/>
        </w:rPr>
      </w:pPr>
      <w:r w:rsidRPr="00F614B7">
        <w:rPr>
          <w:rFonts w:ascii="Times New Roman" w:hAnsi="Times New Roman"/>
          <w:b/>
          <w:szCs w:val="24"/>
          <w:lang w:val="en-US"/>
        </w:rPr>
        <w:t>ERGONOMIC AND AESTHETIC DETERMINANTS OF DESIGNING AN INNOVATIVE EDUCATIONAL ENVIRONMENT</w:t>
      </w:r>
    </w:p>
    <w:p w14:paraId="1FBD3E0D" w14:textId="77777777" w:rsidR="00F614B7" w:rsidRPr="00F614B7" w:rsidRDefault="00F614B7" w:rsidP="00444DFE">
      <w:pPr>
        <w:ind w:firstLine="720"/>
        <w:rPr>
          <w:rFonts w:ascii="Times New Roman" w:hAnsi="Times New Roman"/>
          <w:sz w:val="24"/>
          <w:szCs w:val="24"/>
          <w:lang w:val="en-US"/>
        </w:rPr>
      </w:pPr>
    </w:p>
    <w:p w14:paraId="2E24998A" w14:textId="77777777" w:rsidR="004D25D7" w:rsidRDefault="004D25D7" w:rsidP="00444DFE">
      <w:pPr>
        <w:ind w:firstLine="720"/>
        <w:rPr>
          <w:rFonts w:ascii="Times New Roman" w:hAnsi="Times New Roman"/>
          <w:sz w:val="24"/>
          <w:szCs w:val="24"/>
        </w:rPr>
      </w:pPr>
      <w:r w:rsidRPr="004D25D7">
        <w:rPr>
          <w:rFonts w:ascii="Times New Roman" w:hAnsi="Times New Roman"/>
          <w:sz w:val="24"/>
          <w:szCs w:val="24"/>
          <w:lang w:val="en-US"/>
        </w:rPr>
        <w:t>The article presents key design solutions for creating a more ergonomic and aesthetically pleasing innovative educational environment for students in universities, academies, colleges and other higher education institutions.</w:t>
      </w:r>
    </w:p>
    <w:p w14:paraId="248231FD" w14:textId="7A175577" w:rsidR="00F614B7" w:rsidRPr="004D25D7" w:rsidRDefault="00F614B7" w:rsidP="00444DFE">
      <w:pPr>
        <w:ind w:firstLine="720"/>
        <w:rPr>
          <w:rFonts w:ascii="Times New Roman" w:hAnsi="Times New Roman"/>
          <w:i/>
          <w:sz w:val="24"/>
          <w:szCs w:val="24"/>
          <w:lang w:val="en-US"/>
        </w:rPr>
      </w:pPr>
      <w:r w:rsidRPr="00F614B7">
        <w:rPr>
          <w:rFonts w:ascii="Times New Roman" w:hAnsi="Times New Roman"/>
          <w:i/>
          <w:sz w:val="24"/>
          <w:szCs w:val="24"/>
          <w:lang w:val="en-US"/>
        </w:rPr>
        <w:t xml:space="preserve">Key words: </w:t>
      </w:r>
      <w:r w:rsidR="004D25D7">
        <w:rPr>
          <w:rFonts w:ascii="Times New Roman" w:hAnsi="Times New Roman"/>
          <w:i/>
          <w:sz w:val="24"/>
          <w:szCs w:val="24"/>
          <w:lang w:val="en-US"/>
        </w:rPr>
        <w:t>design, ergonomics, aesthetic, educational environment, innovative technologies, integration.</w:t>
      </w:r>
    </w:p>
    <w:p w14:paraId="053A7A98" w14:textId="77777777" w:rsidR="00F614B7" w:rsidRPr="00F614B7" w:rsidRDefault="00F614B7" w:rsidP="00444DFE">
      <w:pPr>
        <w:ind w:firstLine="720"/>
        <w:rPr>
          <w:rFonts w:ascii="Times New Roman" w:hAnsi="Times New Roman"/>
          <w:i/>
          <w:sz w:val="24"/>
          <w:szCs w:val="24"/>
          <w:lang w:val="en-US"/>
        </w:rPr>
      </w:pPr>
    </w:p>
    <w:p w14:paraId="501C9000" w14:textId="72CD274A" w:rsidR="007A1531" w:rsidRPr="00444DFE" w:rsidRDefault="00CA1581" w:rsidP="00444DFE">
      <w:pPr>
        <w:ind w:firstLine="720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Современная образовательная среда перестала быть просто набором классов с партами и досками. Сегодня это стратегический инструмент, который напрямую влияет на когнитивные способности, вовлеченность и психологический комфорт учеников.</w:t>
      </w:r>
    </w:p>
    <w:p w14:paraId="02000000" w14:textId="1F4A01D1" w:rsidR="00A50839" w:rsidRPr="00444DFE" w:rsidRDefault="007A1531" w:rsidP="00444DFE">
      <w:pPr>
        <w:ind w:firstLine="720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Разберем список</w:t>
      </w:r>
      <w:r w:rsidR="00CA1581" w:rsidRPr="00444DFE">
        <w:rPr>
          <w:rFonts w:ascii="Times New Roman" w:hAnsi="Times New Roman"/>
          <w:szCs w:val="28"/>
        </w:rPr>
        <w:t xml:space="preserve"> ключевых дизайн-решений, </w:t>
      </w:r>
      <w:proofErr w:type="gramStart"/>
      <w:r w:rsidR="00CA1581" w:rsidRPr="00444DFE">
        <w:rPr>
          <w:rFonts w:ascii="Times New Roman" w:hAnsi="Times New Roman"/>
          <w:szCs w:val="28"/>
        </w:rPr>
        <w:t>которые</w:t>
      </w:r>
      <w:proofErr w:type="gramEnd"/>
      <w:r w:rsidR="00CA1581" w:rsidRPr="00444DFE">
        <w:rPr>
          <w:rFonts w:ascii="Times New Roman" w:hAnsi="Times New Roman"/>
          <w:szCs w:val="28"/>
        </w:rPr>
        <w:t xml:space="preserve"> определяют облик с</w:t>
      </w:r>
      <w:r w:rsidRPr="00444DFE">
        <w:rPr>
          <w:rFonts w:ascii="Times New Roman" w:hAnsi="Times New Roman"/>
          <w:szCs w:val="28"/>
        </w:rPr>
        <w:t>овременных университетов:</w:t>
      </w:r>
    </w:p>
    <w:p w14:paraId="03000000" w14:textId="6C4CC28A" w:rsidR="00A50839" w:rsidRPr="00444DFE" w:rsidRDefault="00CA1581" w:rsidP="00444DFE">
      <w:pPr>
        <w:rPr>
          <w:rFonts w:ascii="Times New Roman" w:hAnsi="Times New Roman"/>
          <w:b/>
          <w:szCs w:val="28"/>
        </w:rPr>
      </w:pPr>
      <w:r w:rsidRPr="00444DFE">
        <w:rPr>
          <w:rFonts w:ascii="Times New Roman" w:hAnsi="Times New Roman"/>
          <w:b/>
          <w:szCs w:val="28"/>
        </w:rPr>
        <w:t>1. Гибкость и многофункциональность (</w:t>
      </w:r>
      <w:proofErr w:type="spellStart"/>
      <w:r w:rsidRPr="00444DFE">
        <w:rPr>
          <w:rFonts w:ascii="Times New Roman" w:hAnsi="Times New Roman"/>
          <w:b/>
          <w:szCs w:val="28"/>
        </w:rPr>
        <w:t>Agile</w:t>
      </w:r>
      <w:proofErr w:type="spellEnd"/>
      <w:r w:rsidRPr="00444DFE">
        <w:rPr>
          <w:rFonts w:ascii="Times New Roman" w:hAnsi="Times New Roman"/>
          <w:b/>
          <w:szCs w:val="28"/>
        </w:rPr>
        <w:t xml:space="preserve"> </w:t>
      </w:r>
      <w:proofErr w:type="spellStart"/>
      <w:r w:rsidRPr="00444DFE">
        <w:rPr>
          <w:rFonts w:ascii="Times New Roman" w:hAnsi="Times New Roman"/>
          <w:b/>
          <w:szCs w:val="28"/>
        </w:rPr>
        <w:t>Learning</w:t>
      </w:r>
      <w:proofErr w:type="spellEnd"/>
      <w:r w:rsidRPr="00444DFE">
        <w:rPr>
          <w:rFonts w:ascii="Times New Roman" w:hAnsi="Times New Roman"/>
          <w:b/>
          <w:szCs w:val="28"/>
        </w:rPr>
        <w:t>)</w:t>
      </w:r>
      <w:r w:rsidR="007A1531" w:rsidRPr="00444DFE">
        <w:rPr>
          <w:rFonts w:ascii="Times New Roman" w:hAnsi="Times New Roman"/>
          <w:b/>
          <w:szCs w:val="28"/>
        </w:rPr>
        <w:t>.</w:t>
      </w:r>
    </w:p>
    <w:p w14:paraId="04000000" w14:textId="7975AAA8" w:rsidR="00A50839" w:rsidRPr="00444DFE" w:rsidRDefault="00CA1581" w:rsidP="005F5D61">
      <w:pPr>
        <w:ind w:firstLine="709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Эпоха привинченных к полу парт ушла. Современный класс</w:t>
      </w:r>
      <w:r w:rsidR="005F5D61">
        <w:rPr>
          <w:rFonts w:ascii="Times New Roman" w:hAnsi="Times New Roman"/>
          <w:szCs w:val="28"/>
        </w:rPr>
        <w:t xml:space="preserve"> или аудитория должны</w:t>
      </w:r>
      <w:r w:rsidRPr="00444DFE">
        <w:rPr>
          <w:rFonts w:ascii="Times New Roman" w:hAnsi="Times New Roman"/>
          <w:szCs w:val="28"/>
        </w:rPr>
        <w:t xml:space="preserve"> адаптиро</w:t>
      </w:r>
      <w:r w:rsidR="000E5212" w:rsidRPr="00444DFE">
        <w:rPr>
          <w:rFonts w:ascii="Times New Roman" w:hAnsi="Times New Roman"/>
          <w:szCs w:val="28"/>
        </w:rPr>
        <w:t>ваться под задачу за 2–3 минуты и подстраиваться под любых учеников.</w:t>
      </w:r>
    </w:p>
    <w:p w14:paraId="18EEC143" w14:textId="7536692E" w:rsidR="007A1531" w:rsidRPr="00444DFE" w:rsidRDefault="00CA1581" w:rsidP="00444DFE">
      <w:pPr>
        <w:pStyle w:val="a8"/>
        <w:numPr>
          <w:ilvl w:val="0"/>
          <w:numId w:val="6"/>
        </w:numPr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lastRenderedPageBreak/>
        <w:t>Мобильная мебель: Столы на колесиках в форме трапеций или пазлов, которые легко объединяются в группы для командной работы или разъезжаются для индивидуальных тестов</w:t>
      </w:r>
      <w:r w:rsidR="007A1531" w:rsidRPr="00444DFE">
        <w:rPr>
          <w:rFonts w:ascii="Times New Roman" w:hAnsi="Times New Roman"/>
          <w:szCs w:val="28"/>
        </w:rPr>
        <w:t xml:space="preserve"> (рис.1)</w:t>
      </w:r>
      <w:r w:rsidRPr="00444DFE">
        <w:rPr>
          <w:rFonts w:ascii="Times New Roman" w:hAnsi="Times New Roman"/>
          <w:szCs w:val="28"/>
        </w:rPr>
        <w:t>.</w:t>
      </w:r>
    </w:p>
    <w:p w14:paraId="0D1DD775" w14:textId="3002B68D" w:rsidR="007A1531" w:rsidRPr="00444DFE" w:rsidRDefault="007A1531" w:rsidP="00444DFE">
      <w:pPr>
        <w:jc w:val="center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noProof/>
          <w:szCs w:val="28"/>
        </w:rPr>
        <w:drawing>
          <wp:inline distT="0" distB="0" distL="0" distR="0" wp14:anchorId="784EBE72" wp14:editId="0DDCC9B9">
            <wp:extent cx="3541535" cy="2446020"/>
            <wp:effectExtent l="0" t="0" r="1905" b="0"/>
            <wp:docPr id="1" name="Рисунок 1" descr="Versatile New Desks Create Group Learning Opportunities | Madison Central  School Distri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ersatile New Desks Create Group Learning Opportunities | Madison Central  School Distric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535" cy="244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336DDC" w14:textId="46A01175" w:rsidR="007A1531" w:rsidRPr="00444DFE" w:rsidRDefault="007A1531" w:rsidP="00444DFE">
      <w:pPr>
        <w:jc w:val="center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 xml:space="preserve">Рис.1. </w:t>
      </w:r>
      <w:r w:rsidR="005F5D61">
        <w:rPr>
          <w:rFonts w:ascii="Times New Roman" w:hAnsi="Times New Roman"/>
          <w:szCs w:val="28"/>
        </w:rPr>
        <w:t>П</w:t>
      </w:r>
      <w:r w:rsidRPr="00444DFE">
        <w:rPr>
          <w:rFonts w:ascii="Times New Roman" w:hAnsi="Times New Roman"/>
          <w:szCs w:val="28"/>
        </w:rPr>
        <w:t xml:space="preserve">арты в форме </w:t>
      </w:r>
      <w:proofErr w:type="spellStart"/>
      <w:r w:rsidRPr="00444DFE">
        <w:rPr>
          <w:rFonts w:ascii="Times New Roman" w:hAnsi="Times New Roman"/>
          <w:szCs w:val="28"/>
        </w:rPr>
        <w:t>пазла</w:t>
      </w:r>
      <w:proofErr w:type="spellEnd"/>
      <w:r w:rsidRPr="00444DFE">
        <w:rPr>
          <w:rFonts w:ascii="Times New Roman" w:hAnsi="Times New Roman"/>
          <w:szCs w:val="28"/>
        </w:rPr>
        <w:t>.</w:t>
      </w:r>
    </w:p>
    <w:p w14:paraId="40C321A6" w14:textId="77777777" w:rsidR="007A1531" w:rsidRPr="00444DFE" w:rsidRDefault="007A1531" w:rsidP="00444DFE">
      <w:pPr>
        <w:jc w:val="center"/>
        <w:rPr>
          <w:rFonts w:ascii="Times New Roman" w:hAnsi="Times New Roman"/>
          <w:szCs w:val="28"/>
        </w:rPr>
      </w:pPr>
    </w:p>
    <w:p w14:paraId="06EC2B50" w14:textId="348662AA" w:rsidR="00660E9C" w:rsidRPr="00444DFE" w:rsidRDefault="00CA1581" w:rsidP="00444DFE">
      <w:pPr>
        <w:pStyle w:val="a8"/>
        <w:numPr>
          <w:ilvl w:val="0"/>
          <w:numId w:val="6"/>
        </w:numPr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Стены-</w:t>
      </w:r>
      <w:proofErr w:type="spellStart"/>
      <w:r w:rsidRPr="00444DFE">
        <w:rPr>
          <w:rFonts w:ascii="Times New Roman" w:hAnsi="Times New Roman"/>
          <w:szCs w:val="28"/>
        </w:rPr>
        <w:t>трансформеры</w:t>
      </w:r>
      <w:proofErr w:type="spellEnd"/>
      <w:r w:rsidRPr="00444DFE">
        <w:rPr>
          <w:rFonts w:ascii="Times New Roman" w:hAnsi="Times New Roman"/>
          <w:szCs w:val="28"/>
        </w:rPr>
        <w:t>: Использование раздвижных перегородок позволяет превратить два стандартных класса в один большой лекторий</w:t>
      </w:r>
      <w:r w:rsidR="007A1531" w:rsidRPr="00444DFE">
        <w:rPr>
          <w:rFonts w:ascii="Times New Roman" w:hAnsi="Times New Roman"/>
          <w:szCs w:val="28"/>
        </w:rPr>
        <w:t xml:space="preserve"> </w:t>
      </w:r>
      <w:r w:rsidR="000E5212" w:rsidRPr="00444DFE">
        <w:rPr>
          <w:rFonts w:ascii="Times New Roman" w:hAnsi="Times New Roman"/>
          <w:szCs w:val="28"/>
        </w:rPr>
        <w:t xml:space="preserve">или разделить пространство при необходимости </w:t>
      </w:r>
      <w:r w:rsidR="007A1531" w:rsidRPr="00444DFE">
        <w:rPr>
          <w:rFonts w:ascii="Times New Roman" w:hAnsi="Times New Roman"/>
          <w:szCs w:val="28"/>
        </w:rPr>
        <w:t>(рис.2)</w:t>
      </w:r>
      <w:r w:rsidRPr="00444DFE">
        <w:rPr>
          <w:rFonts w:ascii="Times New Roman" w:hAnsi="Times New Roman"/>
          <w:szCs w:val="28"/>
        </w:rPr>
        <w:t>.</w:t>
      </w:r>
    </w:p>
    <w:p w14:paraId="0427DB3F" w14:textId="2D465F80" w:rsidR="007A1531" w:rsidRPr="00444DFE" w:rsidRDefault="007A1531" w:rsidP="00444DFE">
      <w:pPr>
        <w:ind w:left="360"/>
        <w:jc w:val="center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noProof/>
          <w:szCs w:val="28"/>
        </w:rPr>
        <w:drawing>
          <wp:inline distT="0" distB="0" distL="0" distR="0" wp14:anchorId="6457F1D9" wp14:editId="7AE3ED62">
            <wp:extent cx="3497580" cy="2624585"/>
            <wp:effectExtent l="0" t="0" r="7620" b="4445"/>
            <wp:docPr id="2" name="Рисунок 2" descr="Трансформируемые и раздвижные перегородки в Красноярск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рансформируемые и раздвижные перегородки в Красноярске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0776" cy="2626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C2307B" w14:textId="2D1A03CB" w:rsidR="007A1531" w:rsidRPr="00444DFE" w:rsidRDefault="007A1531" w:rsidP="00444DFE">
      <w:pPr>
        <w:jc w:val="center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Рис.2. Стены-</w:t>
      </w:r>
      <w:proofErr w:type="spellStart"/>
      <w:r w:rsidRPr="00444DFE">
        <w:rPr>
          <w:rFonts w:ascii="Times New Roman" w:hAnsi="Times New Roman"/>
          <w:szCs w:val="28"/>
        </w:rPr>
        <w:t>трансформеры</w:t>
      </w:r>
      <w:proofErr w:type="spellEnd"/>
      <w:r w:rsidRPr="00444DFE">
        <w:rPr>
          <w:rFonts w:ascii="Times New Roman" w:hAnsi="Times New Roman"/>
          <w:szCs w:val="28"/>
        </w:rPr>
        <w:t>.</w:t>
      </w:r>
    </w:p>
    <w:p w14:paraId="5BA6E7DE" w14:textId="77777777" w:rsidR="007A1531" w:rsidRPr="00444DFE" w:rsidRDefault="007A1531" w:rsidP="00444DFE">
      <w:pPr>
        <w:jc w:val="center"/>
        <w:rPr>
          <w:rFonts w:ascii="Times New Roman" w:hAnsi="Times New Roman"/>
          <w:szCs w:val="28"/>
        </w:rPr>
      </w:pPr>
    </w:p>
    <w:p w14:paraId="07000000" w14:textId="5FE8CA3E" w:rsidR="00A50839" w:rsidRPr="00444DFE" w:rsidRDefault="00CA1581" w:rsidP="00444DFE">
      <w:pPr>
        <w:pStyle w:val="a8"/>
        <w:numPr>
          <w:ilvl w:val="0"/>
          <w:numId w:val="6"/>
        </w:numPr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Зонирование без стен: Использование разных уровней пола, подиумов и цветовых акцентов для выделения зон тишины, обсуждений и отдыха</w:t>
      </w:r>
      <w:r w:rsidR="00660E9C" w:rsidRPr="00444DFE">
        <w:rPr>
          <w:rFonts w:ascii="Times New Roman" w:hAnsi="Times New Roman"/>
          <w:szCs w:val="28"/>
        </w:rPr>
        <w:t xml:space="preserve"> (рис.3)</w:t>
      </w:r>
      <w:r w:rsidRPr="00444DFE">
        <w:rPr>
          <w:rFonts w:ascii="Times New Roman" w:hAnsi="Times New Roman"/>
          <w:szCs w:val="28"/>
        </w:rPr>
        <w:t>.</w:t>
      </w:r>
    </w:p>
    <w:p w14:paraId="7C2A607A" w14:textId="2E5B45CA" w:rsidR="007A1531" w:rsidRPr="00444DFE" w:rsidRDefault="00660E9C" w:rsidP="00444DFE">
      <w:pPr>
        <w:ind w:left="360"/>
        <w:jc w:val="center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noProof/>
          <w:szCs w:val="28"/>
        </w:rPr>
        <w:lastRenderedPageBreak/>
        <w:drawing>
          <wp:inline distT="0" distB="0" distL="0" distR="0" wp14:anchorId="16A2230F" wp14:editId="23147BC3">
            <wp:extent cx="2177415" cy="2903220"/>
            <wp:effectExtent l="0" t="0" r="0" b="0"/>
            <wp:docPr id="3" name="Рисунок 3" descr="Подиум в офис – стильный, современный и качестве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одиум в офис – стильный, современный и качестве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7645" cy="2903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7F77D" w14:textId="034DE883" w:rsidR="00660E9C" w:rsidRPr="00444DFE" w:rsidRDefault="00660E9C" w:rsidP="00444DFE">
      <w:pPr>
        <w:ind w:left="360"/>
        <w:jc w:val="center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Рис.3. Использование подиумов в обучающей среде.</w:t>
      </w:r>
    </w:p>
    <w:p w14:paraId="5EDDAB73" w14:textId="77777777" w:rsidR="00660E9C" w:rsidRPr="00444DFE" w:rsidRDefault="00660E9C" w:rsidP="00444DFE">
      <w:pPr>
        <w:ind w:left="360"/>
        <w:jc w:val="center"/>
        <w:rPr>
          <w:rFonts w:ascii="Times New Roman" w:hAnsi="Times New Roman"/>
          <w:szCs w:val="28"/>
        </w:rPr>
      </w:pPr>
    </w:p>
    <w:p w14:paraId="3220DB74" w14:textId="75347684" w:rsidR="005F5D61" w:rsidRPr="00C62581" w:rsidRDefault="00CA1581" w:rsidP="00C62581">
      <w:pPr>
        <w:rPr>
          <w:rFonts w:ascii="Times New Roman" w:hAnsi="Times New Roman"/>
          <w:b/>
          <w:szCs w:val="28"/>
        </w:rPr>
      </w:pPr>
      <w:r w:rsidRPr="00444DFE">
        <w:rPr>
          <w:rFonts w:ascii="Times New Roman" w:hAnsi="Times New Roman"/>
          <w:b/>
          <w:szCs w:val="28"/>
        </w:rPr>
        <w:t>2. Третье место: Рекреации как центры обучения</w:t>
      </w:r>
      <w:r w:rsidR="00660E9C" w:rsidRPr="00444DFE">
        <w:rPr>
          <w:rFonts w:ascii="Times New Roman" w:hAnsi="Times New Roman"/>
          <w:b/>
          <w:szCs w:val="28"/>
        </w:rPr>
        <w:t>.</w:t>
      </w:r>
    </w:p>
    <w:p w14:paraId="675C92D7" w14:textId="0EFE72C6" w:rsidR="00660E9C" w:rsidRPr="00444DFE" w:rsidRDefault="00CA1581" w:rsidP="005F5D61">
      <w:pPr>
        <w:ind w:firstLine="709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 xml:space="preserve">В современных проектах коридоры перестали быть просто транзитными зонами. Они превращаются в «социальные </w:t>
      </w:r>
      <w:proofErr w:type="spellStart"/>
      <w:r w:rsidRPr="00444DFE">
        <w:rPr>
          <w:rFonts w:ascii="Times New Roman" w:hAnsi="Times New Roman"/>
          <w:szCs w:val="28"/>
        </w:rPr>
        <w:t>хабы</w:t>
      </w:r>
      <w:proofErr w:type="spellEnd"/>
      <w:r w:rsidRPr="00444DFE">
        <w:rPr>
          <w:rFonts w:ascii="Times New Roman" w:hAnsi="Times New Roman"/>
          <w:szCs w:val="28"/>
        </w:rPr>
        <w:t>»</w:t>
      </w:r>
      <w:r w:rsidR="000E5212" w:rsidRPr="00444DFE">
        <w:rPr>
          <w:rFonts w:ascii="Times New Roman" w:hAnsi="Times New Roman"/>
          <w:szCs w:val="28"/>
        </w:rPr>
        <w:t xml:space="preserve">, места для социализации и отдыха </w:t>
      </w:r>
      <w:proofErr w:type="gramStart"/>
      <w:r w:rsidR="000E5212" w:rsidRPr="00444DFE">
        <w:rPr>
          <w:rFonts w:ascii="Times New Roman" w:hAnsi="Times New Roman"/>
          <w:szCs w:val="28"/>
        </w:rPr>
        <w:t>обучающихся</w:t>
      </w:r>
      <w:proofErr w:type="gramEnd"/>
      <w:r w:rsidRPr="00444DFE">
        <w:rPr>
          <w:rFonts w:ascii="Times New Roman" w:hAnsi="Times New Roman"/>
          <w:szCs w:val="28"/>
        </w:rPr>
        <w:t>.</w:t>
      </w:r>
      <w:r w:rsidR="00660E9C" w:rsidRPr="00444DFE">
        <w:rPr>
          <w:rFonts w:ascii="Times New Roman" w:hAnsi="Times New Roman"/>
          <w:szCs w:val="28"/>
        </w:rPr>
        <w:t xml:space="preserve"> Рассмотрим варианты развития помещения рекреации:</w:t>
      </w:r>
    </w:p>
    <w:p w14:paraId="45AD3174" w14:textId="3BB5B032" w:rsidR="000E5212" w:rsidRPr="00444DFE" w:rsidRDefault="00CA1581" w:rsidP="00444DFE">
      <w:pPr>
        <w:pStyle w:val="a8"/>
        <w:numPr>
          <w:ilvl w:val="0"/>
          <w:numId w:val="6"/>
        </w:numPr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Ниши для уединения: Вс</w:t>
      </w:r>
      <w:r w:rsidR="000E5212" w:rsidRPr="00444DFE">
        <w:rPr>
          <w:rFonts w:ascii="Times New Roman" w:hAnsi="Times New Roman"/>
          <w:szCs w:val="28"/>
        </w:rPr>
        <w:t>троенные в стены мягкие капсулы или обособленные зоны,</w:t>
      </w:r>
      <w:r w:rsidRPr="00444DFE">
        <w:rPr>
          <w:rFonts w:ascii="Times New Roman" w:hAnsi="Times New Roman"/>
          <w:szCs w:val="28"/>
        </w:rPr>
        <w:t xml:space="preserve"> где </w:t>
      </w:r>
      <w:r w:rsidR="005F5D61">
        <w:rPr>
          <w:rFonts w:ascii="Times New Roman" w:hAnsi="Times New Roman"/>
          <w:szCs w:val="28"/>
        </w:rPr>
        <w:t>можно</w:t>
      </w:r>
      <w:r w:rsidRPr="00444DFE">
        <w:rPr>
          <w:rFonts w:ascii="Times New Roman" w:hAnsi="Times New Roman"/>
          <w:szCs w:val="28"/>
        </w:rPr>
        <w:t xml:space="preserve"> посидеть с ноутбуком или книгой</w:t>
      </w:r>
      <w:r w:rsidR="00660E9C" w:rsidRPr="00444DFE">
        <w:rPr>
          <w:rFonts w:ascii="Times New Roman" w:hAnsi="Times New Roman"/>
          <w:szCs w:val="28"/>
        </w:rPr>
        <w:t xml:space="preserve"> (рис.4).</w:t>
      </w:r>
    </w:p>
    <w:p w14:paraId="5738A363" w14:textId="204F15A5" w:rsidR="00660E9C" w:rsidRPr="00444DFE" w:rsidRDefault="00660E9C" w:rsidP="00444DFE">
      <w:pPr>
        <w:pStyle w:val="a8"/>
        <w:jc w:val="center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noProof/>
          <w:szCs w:val="28"/>
        </w:rPr>
        <w:drawing>
          <wp:inline distT="0" distB="0" distL="0" distR="0" wp14:anchorId="4A5CD70F" wp14:editId="734F6C8F">
            <wp:extent cx="3445140" cy="2290748"/>
            <wp:effectExtent l="0" t="0" r="3175" b="0"/>
            <wp:docPr id="4" name="Рисунок 4" descr="Комната отдыха в офисе: быть или не быть? | ДЭФО в Москв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омната отдыха в офисе: быть или не быть? | ДЭФО в Москве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5504" cy="229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DD5DB" w14:textId="1DB2FFA3" w:rsidR="00660E9C" w:rsidRPr="00444DFE" w:rsidRDefault="00660E9C" w:rsidP="00444DFE">
      <w:pPr>
        <w:pStyle w:val="a8"/>
        <w:jc w:val="center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Рис.4. Ниша для уединения.</w:t>
      </w:r>
    </w:p>
    <w:p w14:paraId="7705E482" w14:textId="77777777" w:rsidR="00660E9C" w:rsidRPr="00444DFE" w:rsidRDefault="00660E9C" w:rsidP="00444DFE">
      <w:pPr>
        <w:pStyle w:val="a8"/>
        <w:jc w:val="center"/>
        <w:rPr>
          <w:rFonts w:ascii="Times New Roman" w:hAnsi="Times New Roman"/>
          <w:szCs w:val="28"/>
        </w:rPr>
      </w:pPr>
    </w:p>
    <w:p w14:paraId="7AC7C688" w14:textId="33A32787" w:rsidR="00660E9C" w:rsidRPr="00444DFE" w:rsidRDefault="00CA1581" w:rsidP="00444DFE">
      <w:pPr>
        <w:pStyle w:val="a8"/>
        <w:numPr>
          <w:ilvl w:val="0"/>
          <w:numId w:val="6"/>
        </w:numPr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 xml:space="preserve">Амфитеатры в холлах: Широкие лестницы с деревянными настилами и подушками, которые служат и местом для </w:t>
      </w:r>
      <w:r w:rsidR="00660E9C" w:rsidRPr="00444DFE">
        <w:rPr>
          <w:rFonts w:ascii="Times New Roman" w:hAnsi="Times New Roman"/>
          <w:szCs w:val="28"/>
        </w:rPr>
        <w:t>развлечения и социализации</w:t>
      </w:r>
      <w:r w:rsidRPr="00444DFE">
        <w:rPr>
          <w:rFonts w:ascii="Times New Roman" w:hAnsi="Times New Roman"/>
          <w:szCs w:val="28"/>
        </w:rPr>
        <w:t xml:space="preserve"> на перемене, </w:t>
      </w:r>
      <w:r w:rsidR="00660E9C" w:rsidRPr="00444DFE">
        <w:rPr>
          <w:rFonts w:ascii="Times New Roman" w:hAnsi="Times New Roman"/>
          <w:szCs w:val="28"/>
        </w:rPr>
        <w:t xml:space="preserve">а также </w:t>
      </w:r>
      <w:r w:rsidRPr="00444DFE">
        <w:rPr>
          <w:rFonts w:ascii="Times New Roman" w:hAnsi="Times New Roman"/>
          <w:szCs w:val="28"/>
        </w:rPr>
        <w:t>площадкой для открытых лекций</w:t>
      </w:r>
      <w:r w:rsidR="00660E9C" w:rsidRPr="00444DFE">
        <w:rPr>
          <w:rFonts w:ascii="Times New Roman" w:hAnsi="Times New Roman"/>
          <w:szCs w:val="28"/>
        </w:rPr>
        <w:t xml:space="preserve"> (рис.5)</w:t>
      </w:r>
      <w:r w:rsidRPr="00444DFE">
        <w:rPr>
          <w:rFonts w:ascii="Times New Roman" w:hAnsi="Times New Roman"/>
          <w:szCs w:val="28"/>
        </w:rPr>
        <w:t>.</w:t>
      </w:r>
    </w:p>
    <w:p w14:paraId="148A25F7" w14:textId="77777777" w:rsidR="00660E9C" w:rsidRPr="00444DFE" w:rsidRDefault="00660E9C" w:rsidP="00444DFE">
      <w:pPr>
        <w:rPr>
          <w:rFonts w:ascii="Times New Roman" w:hAnsi="Times New Roman"/>
          <w:szCs w:val="28"/>
        </w:rPr>
      </w:pPr>
    </w:p>
    <w:p w14:paraId="4D045F1B" w14:textId="4B337074" w:rsidR="00660E9C" w:rsidRPr="00444DFE" w:rsidRDefault="00660E9C" w:rsidP="00444DFE">
      <w:pPr>
        <w:pStyle w:val="a8"/>
        <w:jc w:val="center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noProof/>
          <w:szCs w:val="28"/>
        </w:rPr>
        <w:lastRenderedPageBreak/>
        <w:drawing>
          <wp:inline distT="0" distB="0" distL="0" distR="0" wp14:anchorId="77E9D656" wp14:editId="204F9C81">
            <wp:extent cx="3436620" cy="2197237"/>
            <wp:effectExtent l="0" t="0" r="0" b="0"/>
            <wp:docPr id="5" name="Рисунок 5" descr="Журнал «Административный директор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Журнал «Административный директор»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0086" cy="2199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3B22B" w14:textId="6E48B13F" w:rsidR="00660E9C" w:rsidRPr="00444DFE" w:rsidRDefault="00660E9C" w:rsidP="00444DFE">
      <w:pPr>
        <w:pStyle w:val="a8"/>
        <w:jc w:val="center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Рис.5. Мини-амфитеатр в рекреации.</w:t>
      </w:r>
    </w:p>
    <w:p w14:paraId="75C4A8BC" w14:textId="77777777" w:rsidR="00660E9C" w:rsidRPr="00444DFE" w:rsidRDefault="00660E9C" w:rsidP="00444DFE">
      <w:pPr>
        <w:pStyle w:val="a8"/>
        <w:jc w:val="center"/>
        <w:rPr>
          <w:rFonts w:ascii="Times New Roman" w:hAnsi="Times New Roman"/>
          <w:szCs w:val="28"/>
        </w:rPr>
      </w:pPr>
    </w:p>
    <w:p w14:paraId="0C000000" w14:textId="202CAF40" w:rsidR="00A50839" w:rsidRPr="00444DFE" w:rsidRDefault="00CA1581" w:rsidP="00444DFE">
      <w:pPr>
        <w:pStyle w:val="a8"/>
        <w:numPr>
          <w:ilvl w:val="0"/>
          <w:numId w:val="6"/>
        </w:numPr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Обучающая навигация: Стены, на которых можно рисовать мелом или маркером, превращают всё здание в бесконечный черновик для идей</w:t>
      </w:r>
      <w:r w:rsidR="00CD5791" w:rsidRPr="00444DFE">
        <w:rPr>
          <w:rFonts w:ascii="Times New Roman" w:hAnsi="Times New Roman"/>
          <w:szCs w:val="28"/>
        </w:rPr>
        <w:t xml:space="preserve"> (рис.6)</w:t>
      </w:r>
      <w:r w:rsidRPr="00444DFE">
        <w:rPr>
          <w:rFonts w:ascii="Times New Roman" w:hAnsi="Times New Roman"/>
          <w:szCs w:val="28"/>
        </w:rPr>
        <w:t>.</w:t>
      </w:r>
    </w:p>
    <w:p w14:paraId="436DF383" w14:textId="67CFD6E4" w:rsidR="00660E9C" w:rsidRPr="00444DFE" w:rsidRDefault="005F5D61" w:rsidP="00444DFE">
      <w:pPr>
        <w:pStyle w:val="a8"/>
        <w:jc w:val="center"/>
        <w:rPr>
          <w:rFonts w:ascii="Times New Roman" w:hAnsi="Times New Roman"/>
          <w:szCs w:val="28"/>
        </w:rPr>
      </w:pPr>
      <w:r w:rsidRPr="005F5D61">
        <w:rPr>
          <w:rFonts w:ascii="Times New Roman" w:hAnsi="Times New Roman"/>
          <w:noProof/>
          <w:szCs w:val="28"/>
        </w:rPr>
        <w:drawing>
          <wp:inline distT="0" distB="0" distL="0" distR="0" wp14:anchorId="059F2168" wp14:editId="15B937CC">
            <wp:extent cx="3291840" cy="2191370"/>
            <wp:effectExtent l="0" t="0" r="3810" b="0"/>
            <wp:docPr id="9" name="Рисунок 9" descr="Меловая стена: простой перфоманс, который объединит всю школ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еловая стена: простой перфоманс, который объединит всю школу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2191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017662" w14:textId="61BD3967" w:rsidR="00CD5791" w:rsidRPr="00444DFE" w:rsidRDefault="00CD5791" w:rsidP="00444DFE">
      <w:pPr>
        <w:pStyle w:val="a8"/>
        <w:jc w:val="center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Рис.6. Меловая стена.</w:t>
      </w:r>
    </w:p>
    <w:p w14:paraId="334FFD79" w14:textId="77777777" w:rsidR="00CD5791" w:rsidRPr="00444DFE" w:rsidRDefault="00CD5791" w:rsidP="00444DFE">
      <w:pPr>
        <w:pStyle w:val="a8"/>
        <w:jc w:val="center"/>
        <w:rPr>
          <w:rFonts w:ascii="Times New Roman" w:hAnsi="Times New Roman"/>
          <w:szCs w:val="28"/>
        </w:rPr>
      </w:pPr>
    </w:p>
    <w:p w14:paraId="1EBBCD0C" w14:textId="78B3A85D" w:rsidR="00CD5791" w:rsidRPr="00444DFE" w:rsidRDefault="00CA1581" w:rsidP="00444DFE">
      <w:pPr>
        <w:rPr>
          <w:rFonts w:ascii="Times New Roman" w:hAnsi="Times New Roman"/>
          <w:b/>
          <w:szCs w:val="28"/>
        </w:rPr>
      </w:pPr>
      <w:r w:rsidRPr="00444DFE">
        <w:rPr>
          <w:rFonts w:ascii="Times New Roman" w:hAnsi="Times New Roman"/>
          <w:b/>
          <w:szCs w:val="28"/>
        </w:rPr>
        <w:t xml:space="preserve">3. </w:t>
      </w:r>
      <w:proofErr w:type="spellStart"/>
      <w:r w:rsidRPr="00444DFE">
        <w:rPr>
          <w:rFonts w:ascii="Times New Roman" w:hAnsi="Times New Roman"/>
          <w:b/>
          <w:szCs w:val="28"/>
        </w:rPr>
        <w:t>Биофильный</w:t>
      </w:r>
      <w:proofErr w:type="spellEnd"/>
      <w:r w:rsidRPr="00444DFE">
        <w:rPr>
          <w:rFonts w:ascii="Times New Roman" w:hAnsi="Times New Roman"/>
          <w:b/>
          <w:szCs w:val="28"/>
        </w:rPr>
        <w:t xml:space="preserve"> дизайн и </w:t>
      </w:r>
      <w:proofErr w:type="spellStart"/>
      <w:r w:rsidRPr="00444DFE">
        <w:rPr>
          <w:rFonts w:ascii="Times New Roman" w:hAnsi="Times New Roman"/>
          <w:b/>
          <w:szCs w:val="28"/>
        </w:rPr>
        <w:t>экологичность</w:t>
      </w:r>
      <w:proofErr w:type="spellEnd"/>
      <w:r w:rsidR="00660E9C" w:rsidRPr="00444DFE">
        <w:rPr>
          <w:rFonts w:ascii="Times New Roman" w:hAnsi="Times New Roman"/>
          <w:b/>
          <w:szCs w:val="28"/>
        </w:rPr>
        <w:t>.</w:t>
      </w:r>
    </w:p>
    <w:p w14:paraId="0E000000" w14:textId="6BF8B1BB" w:rsidR="00A50839" w:rsidRPr="00444DFE" w:rsidRDefault="00CA1581" w:rsidP="005F5D61">
      <w:pPr>
        <w:ind w:firstLine="709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Связь с природой — это не только эстетика</w:t>
      </w:r>
      <w:r w:rsidR="00CD5791" w:rsidRPr="00444DFE">
        <w:rPr>
          <w:rFonts w:ascii="Times New Roman" w:hAnsi="Times New Roman"/>
          <w:szCs w:val="28"/>
        </w:rPr>
        <w:t>, но и способ снижения стресса. С</w:t>
      </w:r>
      <w:r w:rsidRPr="00444DFE">
        <w:rPr>
          <w:rFonts w:ascii="Times New Roman" w:hAnsi="Times New Roman"/>
          <w:szCs w:val="28"/>
        </w:rPr>
        <w:t>огласно исследованиям, вид на зелен</w:t>
      </w:r>
      <w:r w:rsidR="000E5212" w:rsidRPr="00444DFE">
        <w:rPr>
          <w:rFonts w:ascii="Times New Roman" w:hAnsi="Times New Roman"/>
          <w:szCs w:val="28"/>
        </w:rPr>
        <w:t>ь улучшает концентрацию на 15%, а естественное освещение в школах способствует улучшению настроения.</w:t>
      </w:r>
    </w:p>
    <w:p w14:paraId="0F000000" w14:textId="30723BAD" w:rsidR="00A50839" w:rsidRPr="00444DFE" w:rsidRDefault="00CA1581" w:rsidP="00444DFE">
      <w:pPr>
        <w:pStyle w:val="a8"/>
        <w:numPr>
          <w:ilvl w:val="0"/>
          <w:numId w:val="6"/>
        </w:numPr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Максимальное естественное освещение: Панорамные окна и световые фонари в крыше.</w:t>
      </w:r>
    </w:p>
    <w:p w14:paraId="10000000" w14:textId="2164207E" w:rsidR="00A50839" w:rsidRPr="00444DFE" w:rsidRDefault="00CA1581" w:rsidP="00444DFE">
      <w:pPr>
        <w:pStyle w:val="a8"/>
        <w:numPr>
          <w:ilvl w:val="0"/>
          <w:numId w:val="6"/>
        </w:numPr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Живые стены: Вертикальное озеленение в атриумах.</w:t>
      </w:r>
    </w:p>
    <w:p w14:paraId="11000000" w14:textId="287C2268" w:rsidR="00A50839" w:rsidRPr="00444DFE" w:rsidRDefault="00CA1581" w:rsidP="00444DFE">
      <w:pPr>
        <w:pStyle w:val="a8"/>
        <w:numPr>
          <w:ilvl w:val="0"/>
          <w:numId w:val="6"/>
        </w:numPr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Натуральные материалы: Использование дерева, пробки и камня в отделке, что создает ощущение уюта и «домашней» атмосферы, снижая школьную тревожность.</w:t>
      </w:r>
    </w:p>
    <w:p w14:paraId="406D1495" w14:textId="77777777" w:rsidR="00CD5791" w:rsidRPr="00444DFE" w:rsidRDefault="00CD5791" w:rsidP="00444DFE">
      <w:pPr>
        <w:pStyle w:val="a8"/>
        <w:rPr>
          <w:rFonts w:ascii="Times New Roman" w:hAnsi="Times New Roman"/>
          <w:szCs w:val="28"/>
        </w:rPr>
      </w:pPr>
    </w:p>
    <w:p w14:paraId="5C2EB4F0" w14:textId="1F4EEA81" w:rsidR="00CD5791" w:rsidRPr="00444DFE" w:rsidRDefault="00CA1581" w:rsidP="00444DFE">
      <w:pPr>
        <w:rPr>
          <w:rFonts w:ascii="Times New Roman" w:hAnsi="Times New Roman"/>
          <w:b/>
          <w:szCs w:val="28"/>
        </w:rPr>
      </w:pPr>
      <w:r w:rsidRPr="00444DFE">
        <w:rPr>
          <w:rFonts w:ascii="Times New Roman" w:hAnsi="Times New Roman"/>
          <w:b/>
          <w:szCs w:val="28"/>
        </w:rPr>
        <w:t xml:space="preserve">4. Технологическая </w:t>
      </w:r>
      <w:proofErr w:type="spellStart"/>
      <w:r w:rsidRPr="00444DFE">
        <w:rPr>
          <w:rFonts w:ascii="Times New Roman" w:hAnsi="Times New Roman"/>
          <w:b/>
          <w:szCs w:val="28"/>
        </w:rPr>
        <w:t>бесшовность</w:t>
      </w:r>
      <w:proofErr w:type="spellEnd"/>
      <w:r w:rsidR="00CD5791" w:rsidRPr="00444DFE">
        <w:rPr>
          <w:rFonts w:ascii="Times New Roman" w:hAnsi="Times New Roman"/>
          <w:b/>
          <w:szCs w:val="28"/>
        </w:rPr>
        <w:t>.</w:t>
      </w:r>
    </w:p>
    <w:p w14:paraId="13000000" w14:textId="77777777" w:rsidR="00A50839" w:rsidRPr="00444DFE" w:rsidRDefault="00CA1581" w:rsidP="005F5D61">
      <w:pPr>
        <w:ind w:firstLine="709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Технологии больше не «пристройка» к классу, они интегрированы в саму архитектуру.</w:t>
      </w:r>
    </w:p>
    <w:p w14:paraId="14000000" w14:textId="099F9A55" w:rsidR="00A50839" w:rsidRPr="00444DFE" w:rsidRDefault="00CA1581" w:rsidP="00444DFE">
      <w:pPr>
        <w:pStyle w:val="a8"/>
        <w:numPr>
          <w:ilvl w:val="0"/>
          <w:numId w:val="7"/>
        </w:numPr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Интерактивные поверхности: Вместо одной доски — несколько стен, на которые можно выводить изображение с разных устройств одновременно.</w:t>
      </w:r>
    </w:p>
    <w:p w14:paraId="15000000" w14:textId="167A8BCA" w:rsidR="00A50839" w:rsidRPr="00444DFE" w:rsidRDefault="00CA1581" w:rsidP="00444DFE">
      <w:pPr>
        <w:pStyle w:val="a8"/>
        <w:numPr>
          <w:ilvl w:val="0"/>
          <w:numId w:val="7"/>
        </w:numPr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lastRenderedPageBreak/>
        <w:t>Зарядные станции везде: Встроенные в мебель USB-порты и беспроводные зарядки.</w:t>
      </w:r>
    </w:p>
    <w:p w14:paraId="16000000" w14:textId="04CFEC4C" w:rsidR="00A50839" w:rsidRPr="00444DFE" w:rsidRDefault="00CA1581" w:rsidP="00444DFE">
      <w:pPr>
        <w:pStyle w:val="a8"/>
        <w:numPr>
          <w:ilvl w:val="0"/>
          <w:numId w:val="7"/>
        </w:numPr>
        <w:rPr>
          <w:rFonts w:ascii="Times New Roman" w:hAnsi="Times New Roman"/>
          <w:szCs w:val="28"/>
        </w:rPr>
      </w:pPr>
      <w:proofErr w:type="spellStart"/>
      <w:r w:rsidRPr="00444DFE">
        <w:rPr>
          <w:rFonts w:ascii="Times New Roman" w:hAnsi="Times New Roman"/>
          <w:szCs w:val="28"/>
        </w:rPr>
        <w:t>Maker</w:t>
      </w:r>
      <w:proofErr w:type="spellEnd"/>
      <w:r w:rsidRPr="00444DFE">
        <w:rPr>
          <w:rFonts w:ascii="Times New Roman" w:hAnsi="Times New Roman"/>
          <w:szCs w:val="28"/>
        </w:rPr>
        <w:t xml:space="preserve"> </w:t>
      </w:r>
      <w:proofErr w:type="spellStart"/>
      <w:r w:rsidRPr="00444DFE">
        <w:rPr>
          <w:rFonts w:ascii="Times New Roman" w:hAnsi="Times New Roman"/>
          <w:szCs w:val="28"/>
        </w:rPr>
        <w:t>Spaces</w:t>
      </w:r>
      <w:proofErr w:type="spellEnd"/>
      <w:r w:rsidRPr="00444DFE">
        <w:rPr>
          <w:rFonts w:ascii="Times New Roman" w:hAnsi="Times New Roman"/>
          <w:szCs w:val="28"/>
        </w:rPr>
        <w:t>: Специальные зоны-лаборатории с 3D-принтерами, станками и робототехникой, где дизайн провоцирует на создание прототипов и эксперименты</w:t>
      </w:r>
      <w:r w:rsidR="00CD5791" w:rsidRPr="00444DFE">
        <w:rPr>
          <w:rFonts w:ascii="Times New Roman" w:hAnsi="Times New Roman"/>
          <w:szCs w:val="28"/>
        </w:rPr>
        <w:t xml:space="preserve"> (рис.7)</w:t>
      </w:r>
      <w:r w:rsidRPr="00444DFE">
        <w:rPr>
          <w:rFonts w:ascii="Times New Roman" w:hAnsi="Times New Roman"/>
          <w:szCs w:val="28"/>
        </w:rPr>
        <w:t>.</w:t>
      </w:r>
    </w:p>
    <w:p w14:paraId="39EFD28C" w14:textId="05243295" w:rsidR="00CD5791" w:rsidRPr="00444DFE" w:rsidRDefault="00CD5791" w:rsidP="00444DFE">
      <w:pPr>
        <w:pStyle w:val="a8"/>
        <w:jc w:val="center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noProof/>
          <w:szCs w:val="28"/>
        </w:rPr>
        <w:drawing>
          <wp:inline distT="0" distB="0" distL="0" distR="0" wp14:anchorId="0AA6ECA1" wp14:editId="51204543">
            <wp:extent cx="3379470" cy="2252980"/>
            <wp:effectExtent l="0" t="0" r="0" b="0"/>
            <wp:docPr id="7" name="Рисунок 7" descr="Лабораторный комплекс 3D оборудования для ВУЗов, школ, ЦМИТ, СУЗов, FabLab  | «3D Концепт» - продажа 3D принтеров и комплектующих, 3D услуги, Школа  программирования (ЦМИТ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Лабораторный комплекс 3D оборудования для ВУЗов, школ, ЦМИТ, СУЗов, FabLab  | «3D Концепт» - продажа 3D принтеров и комплектующих, 3D услуги, Школа  программирования (ЦМИТ)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229" cy="2256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DF3FA" w14:textId="552153DE" w:rsidR="00CD5791" w:rsidRPr="00444DFE" w:rsidRDefault="00CD5791" w:rsidP="00444DFE">
      <w:pPr>
        <w:pStyle w:val="a8"/>
        <w:jc w:val="center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Рис.7. Класс-лаборатория с современным оборудованием.</w:t>
      </w:r>
    </w:p>
    <w:p w14:paraId="37A8C5E6" w14:textId="77777777" w:rsidR="00CD5791" w:rsidRPr="00444DFE" w:rsidRDefault="00CD5791" w:rsidP="00444DFE">
      <w:pPr>
        <w:pStyle w:val="a8"/>
        <w:rPr>
          <w:rFonts w:ascii="Times New Roman" w:hAnsi="Times New Roman"/>
          <w:szCs w:val="28"/>
        </w:rPr>
      </w:pPr>
    </w:p>
    <w:p w14:paraId="33BECDF4" w14:textId="31870DF0" w:rsidR="00CD5791" w:rsidRPr="00444DFE" w:rsidRDefault="00CA1581" w:rsidP="00444DFE">
      <w:pPr>
        <w:rPr>
          <w:rFonts w:ascii="Times New Roman" w:hAnsi="Times New Roman"/>
          <w:b/>
          <w:szCs w:val="28"/>
        </w:rPr>
      </w:pPr>
      <w:r w:rsidRPr="00444DFE">
        <w:rPr>
          <w:rFonts w:ascii="Times New Roman" w:hAnsi="Times New Roman"/>
          <w:b/>
          <w:szCs w:val="28"/>
        </w:rPr>
        <w:t>5. Акустический комфорт</w:t>
      </w:r>
      <w:r w:rsidR="00CD5791" w:rsidRPr="00444DFE">
        <w:rPr>
          <w:rFonts w:ascii="Times New Roman" w:hAnsi="Times New Roman"/>
          <w:b/>
          <w:szCs w:val="28"/>
        </w:rPr>
        <w:t>.</w:t>
      </w:r>
    </w:p>
    <w:p w14:paraId="18000000" w14:textId="77777777" w:rsidR="00A50839" w:rsidRPr="00444DFE" w:rsidRDefault="00CA1581" w:rsidP="005F5D61">
      <w:pPr>
        <w:ind w:firstLine="709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Шум — главный враг продуктивности. Современный дизайн уделяет огромное внимание «тихому» пространству.</w:t>
      </w:r>
    </w:p>
    <w:p w14:paraId="19000000" w14:textId="56080EEB" w:rsidR="00A50839" w:rsidRPr="00444DFE" w:rsidRDefault="00CA1581" w:rsidP="00444DFE">
      <w:pPr>
        <w:pStyle w:val="a8"/>
        <w:numPr>
          <w:ilvl w:val="0"/>
          <w:numId w:val="8"/>
        </w:numPr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Акустические панели: Дизайнерские элементы на потолке и стенах, которые поглощают эхо.</w:t>
      </w:r>
    </w:p>
    <w:p w14:paraId="1A000000" w14:textId="30E77225" w:rsidR="00A50839" w:rsidRPr="00444DFE" w:rsidRDefault="00CD5791" w:rsidP="00444DFE">
      <w:pPr>
        <w:pStyle w:val="a8"/>
        <w:numPr>
          <w:ilvl w:val="0"/>
          <w:numId w:val="8"/>
        </w:numPr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К</w:t>
      </w:r>
      <w:r w:rsidR="00CA1581" w:rsidRPr="00444DFE">
        <w:rPr>
          <w:rFonts w:ascii="Times New Roman" w:hAnsi="Times New Roman"/>
          <w:szCs w:val="28"/>
        </w:rPr>
        <w:t>овровое покрытие: В зонах библиотек и медиатек используются износостойкие ковровые плитки для минимизации ударного шума</w:t>
      </w:r>
      <w:r w:rsidR="00C16DB8" w:rsidRPr="00444DFE">
        <w:rPr>
          <w:rFonts w:ascii="Times New Roman" w:hAnsi="Times New Roman"/>
          <w:szCs w:val="28"/>
        </w:rPr>
        <w:t xml:space="preserve"> (рис.8)</w:t>
      </w:r>
      <w:r w:rsidR="00CA1581" w:rsidRPr="00444DFE">
        <w:rPr>
          <w:rFonts w:ascii="Times New Roman" w:hAnsi="Times New Roman"/>
          <w:szCs w:val="28"/>
        </w:rPr>
        <w:t>.</w:t>
      </w:r>
    </w:p>
    <w:p w14:paraId="3A12D101" w14:textId="73B11FE9" w:rsidR="00C16DB8" w:rsidRPr="00444DFE" w:rsidRDefault="00C16DB8" w:rsidP="00444DFE">
      <w:pPr>
        <w:jc w:val="center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noProof/>
          <w:szCs w:val="28"/>
        </w:rPr>
        <w:drawing>
          <wp:inline distT="0" distB="0" distL="0" distR="0" wp14:anchorId="3DE5AA0A" wp14:editId="145833C5">
            <wp:extent cx="2918460" cy="2339328"/>
            <wp:effectExtent l="0" t="0" r="0" b="4445"/>
            <wp:docPr id="8" name="Рисунок 8" descr="Ковролин в школе. Возможно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Ковролин в школе. Возможно?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460" cy="23393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C6BABA" w14:textId="02502632" w:rsidR="00C16DB8" w:rsidRPr="00444DFE" w:rsidRDefault="00C16DB8" w:rsidP="00444DFE">
      <w:pPr>
        <w:jc w:val="center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Рис.8. Испол</w:t>
      </w:r>
      <w:r w:rsidR="00EC1EEA">
        <w:rPr>
          <w:rFonts w:ascii="Times New Roman" w:hAnsi="Times New Roman"/>
          <w:szCs w:val="28"/>
        </w:rPr>
        <w:t>ьзование ковровых плиток</w:t>
      </w:r>
      <w:r w:rsidRPr="00444DFE">
        <w:rPr>
          <w:rFonts w:ascii="Times New Roman" w:hAnsi="Times New Roman"/>
          <w:szCs w:val="28"/>
        </w:rPr>
        <w:t>.</w:t>
      </w:r>
    </w:p>
    <w:p w14:paraId="60F620D9" w14:textId="77777777" w:rsidR="00C16DB8" w:rsidRPr="00444DFE" w:rsidRDefault="00C16DB8" w:rsidP="00444DFE">
      <w:pPr>
        <w:jc w:val="center"/>
        <w:rPr>
          <w:rFonts w:ascii="Times New Roman" w:hAnsi="Times New Roman"/>
          <w:szCs w:val="28"/>
        </w:rPr>
      </w:pPr>
    </w:p>
    <w:p w14:paraId="26BECD9C" w14:textId="7E1E4006" w:rsidR="00444DFE" w:rsidRPr="005F5D61" w:rsidRDefault="000E5212" w:rsidP="005F5D61">
      <w:pPr>
        <w:ind w:firstLine="709"/>
        <w:rPr>
          <w:rFonts w:ascii="Times New Roman" w:hAnsi="Times New Roman"/>
          <w:szCs w:val="28"/>
        </w:rPr>
      </w:pPr>
      <w:r w:rsidRPr="00444DFE">
        <w:rPr>
          <w:rFonts w:ascii="Times New Roman" w:hAnsi="Times New Roman"/>
          <w:szCs w:val="28"/>
        </w:rPr>
        <w:t>Исходя из</w:t>
      </w:r>
      <w:r w:rsidR="005F5D61">
        <w:rPr>
          <w:rFonts w:ascii="Times New Roman" w:hAnsi="Times New Roman"/>
          <w:szCs w:val="28"/>
        </w:rPr>
        <w:t xml:space="preserve"> всего</w:t>
      </w:r>
      <w:r w:rsidRPr="00444DFE">
        <w:rPr>
          <w:rFonts w:ascii="Times New Roman" w:hAnsi="Times New Roman"/>
          <w:szCs w:val="28"/>
        </w:rPr>
        <w:t xml:space="preserve"> вышесказанного</w:t>
      </w:r>
      <w:r w:rsidR="005F5D61">
        <w:rPr>
          <w:rFonts w:ascii="Times New Roman" w:hAnsi="Times New Roman"/>
          <w:szCs w:val="28"/>
        </w:rPr>
        <w:t>,</w:t>
      </w:r>
      <w:r w:rsidRPr="00444DFE">
        <w:rPr>
          <w:rFonts w:ascii="Times New Roman" w:hAnsi="Times New Roman"/>
          <w:szCs w:val="28"/>
        </w:rPr>
        <w:t xml:space="preserve"> можно сделать вывод, что</w:t>
      </w:r>
      <w:r w:rsidR="00CD5791" w:rsidRPr="00444DFE">
        <w:rPr>
          <w:rFonts w:ascii="Times New Roman" w:hAnsi="Times New Roman"/>
          <w:szCs w:val="28"/>
        </w:rPr>
        <w:t xml:space="preserve"> с</w:t>
      </w:r>
      <w:r w:rsidR="00CA1581" w:rsidRPr="00444DFE">
        <w:rPr>
          <w:rFonts w:ascii="Times New Roman" w:hAnsi="Times New Roman"/>
          <w:szCs w:val="28"/>
        </w:rPr>
        <w:t xml:space="preserve">овременное образовательное пространство — это не «храм науки» с жесткой дисциплиной, а дружелюбный коворкинг, который поощряет любопытство. </w:t>
      </w:r>
      <w:r w:rsidR="00A0196D" w:rsidRPr="00444DFE">
        <w:rPr>
          <w:rFonts w:ascii="Times New Roman" w:hAnsi="Times New Roman"/>
          <w:szCs w:val="28"/>
        </w:rPr>
        <w:t>В современном мире интеграция цифровых и инновационных технологий в образовательной среде</w:t>
      </w:r>
      <w:r w:rsidR="00877D2C" w:rsidRPr="00444DFE">
        <w:rPr>
          <w:rFonts w:ascii="Times New Roman" w:hAnsi="Times New Roman"/>
          <w:szCs w:val="28"/>
        </w:rPr>
        <w:t xml:space="preserve"> неизбежна</w:t>
      </w:r>
      <w:r w:rsidR="00A0196D" w:rsidRPr="00444DFE">
        <w:rPr>
          <w:rFonts w:ascii="Times New Roman" w:hAnsi="Times New Roman"/>
          <w:szCs w:val="28"/>
        </w:rPr>
        <w:t xml:space="preserve">. Это симбиоз современного дизайна и новых технологий, </w:t>
      </w:r>
      <w:r w:rsidR="00A0196D" w:rsidRPr="00444DFE">
        <w:rPr>
          <w:rFonts w:ascii="Times New Roman" w:hAnsi="Times New Roman"/>
          <w:szCs w:val="28"/>
        </w:rPr>
        <w:lastRenderedPageBreak/>
        <w:t xml:space="preserve">которые позволят вывести комфорт и адаптацию учащихся на новый уровень. </w:t>
      </w:r>
      <w:r w:rsidR="00CA1581" w:rsidRPr="00444DFE">
        <w:rPr>
          <w:rFonts w:ascii="Times New Roman" w:hAnsi="Times New Roman"/>
          <w:szCs w:val="28"/>
        </w:rPr>
        <w:t>Главный тренд: дизайн должен следовать за педагогикой, а не наоборот.</w:t>
      </w:r>
    </w:p>
    <w:p w14:paraId="1F000000" w14:textId="20BCCA5E" w:rsidR="00A50839" w:rsidRPr="00F614B7" w:rsidRDefault="00F614B7" w:rsidP="00CD5791">
      <w:pPr>
        <w:spacing w:before="270" w:after="270"/>
        <w:jc w:val="center"/>
        <w:rPr>
          <w:rFonts w:ascii="Times New Roman" w:hAnsi="Times New Roman"/>
          <w:sz w:val="24"/>
        </w:rPr>
      </w:pPr>
      <w:r w:rsidRPr="00F614B7">
        <w:rPr>
          <w:rFonts w:ascii="Times New Roman" w:hAnsi="Times New Roman"/>
          <w:sz w:val="24"/>
        </w:rPr>
        <w:t>Список</w:t>
      </w:r>
      <w:r w:rsidRPr="00F614B7">
        <w:rPr>
          <w:rFonts w:ascii="Times New Roman" w:hAnsi="Times New Roman"/>
          <w:sz w:val="24"/>
          <w:lang w:val="en-US"/>
        </w:rPr>
        <w:t xml:space="preserve"> </w:t>
      </w:r>
      <w:r w:rsidR="00CD5791" w:rsidRPr="00F614B7">
        <w:rPr>
          <w:rFonts w:ascii="Times New Roman" w:hAnsi="Times New Roman"/>
          <w:sz w:val="24"/>
        </w:rPr>
        <w:t>литературы</w:t>
      </w:r>
    </w:p>
    <w:p w14:paraId="20000000" w14:textId="77777777" w:rsidR="00A50839" w:rsidRPr="00F614B7" w:rsidRDefault="00CA1581" w:rsidP="00CD5791">
      <w:pPr>
        <w:numPr>
          <w:ilvl w:val="0"/>
          <w:numId w:val="5"/>
        </w:numPr>
        <w:rPr>
          <w:rFonts w:ascii="Times New Roman" w:hAnsi="Times New Roman"/>
          <w:sz w:val="24"/>
        </w:rPr>
      </w:pPr>
      <w:r w:rsidRPr="00F614B7">
        <w:rPr>
          <w:rFonts w:ascii="Times New Roman" w:hAnsi="Times New Roman"/>
          <w:sz w:val="24"/>
        </w:rPr>
        <w:t>​Наир П., Филдинг Р. «Дизайн школ XXI века: Перспективы». (Основополагающая работа о том, как пространство влияет на обучение).</w:t>
      </w:r>
    </w:p>
    <w:p w14:paraId="21000000" w14:textId="77777777" w:rsidR="00A50839" w:rsidRPr="00F614B7" w:rsidRDefault="00CA1581" w:rsidP="00CD5791">
      <w:pPr>
        <w:numPr>
          <w:ilvl w:val="0"/>
          <w:numId w:val="5"/>
        </w:numPr>
        <w:rPr>
          <w:rFonts w:ascii="Times New Roman" w:hAnsi="Times New Roman"/>
          <w:sz w:val="24"/>
        </w:rPr>
      </w:pPr>
      <w:r w:rsidRPr="00F614B7">
        <w:rPr>
          <w:rFonts w:ascii="Times New Roman" w:hAnsi="Times New Roman"/>
          <w:sz w:val="24"/>
        </w:rPr>
        <w:t>​</w:t>
      </w:r>
      <w:proofErr w:type="spellStart"/>
      <w:r w:rsidRPr="00F614B7">
        <w:rPr>
          <w:rFonts w:ascii="Times New Roman" w:hAnsi="Times New Roman"/>
          <w:sz w:val="24"/>
        </w:rPr>
        <w:t>Липпман</w:t>
      </w:r>
      <w:proofErr w:type="spellEnd"/>
      <w:r w:rsidRPr="00F614B7">
        <w:rPr>
          <w:rFonts w:ascii="Times New Roman" w:hAnsi="Times New Roman"/>
          <w:sz w:val="24"/>
        </w:rPr>
        <w:t xml:space="preserve"> П. «Проектирование учебных сред». (Фокус на связи между физическим пространством и социальным взаимодействием).</w:t>
      </w:r>
    </w:p>
    <w:p w14:paraId="22000000" w14:textId="77777777" w:rsidR="00A50839" w:rsidRPr="00F614B7" w:rsidRDefault="00CA1581" w:rsidP="00CD5791">
      <w:pPr>
        <w:numPr>
          <w:ilvl w:val="0"/>
          <w:numId w:val="5"/>
        </w:numPr>
        <w:rPr>
          <w:rFonts w:ascii="Times New Roman" w:hAnsi="Times New Roman"/>
          <w:sz w:val="24"/>
        </w:rPr>
      </w:pPr>
      <w:r w:rsidRPr="00F614B7">
        <w:rPr>
          <w:rFonts w:ascii="Times New Roman" w:hAnsi="Times New Roman"/>
          <w:sz w:val="24"/>
        </w:rPr>
        <w:t>​Дьюи Д. «Школа и общество». (Классика, объясняющая, почему среда должна быть интерактивной).</w:t>
      </w:r>
    </w:p>
    <w:p w14:paraId="25000000" w14:textId="57CC8D07" w:rsidR="00A50839" w:rsidRPr="00F614B7" w:rsidRDefault="00CA1581" w:rsidP="00CD5791">
      <w:pPr>
        <w:numPr>
          <w:ilvl w:val="0"/>
          <w:numId w:val="5"/>
        </w:numPr>
        <w:rPr>
          <w:rFonts w:ascii="Times New Roman" w:hAnsi="Times New Roman"/>
          <w:sz w:val="24"/>
        </w:rPr>
      </w:pPr>
      <w:r w:rsidRPr="00F614B7">
        <w:rPr>
          <w:rFonts w:ascii="Times New Roman" w:hAnsi="Times New Roman"/>
          <w:sz w:val="24"/>
          <w:lang w:val="en-US"/>
        </w:rPr>
        <w:t xml:space="preserve">​Barrett, P., et al. (2015). «The Clever Classrooms report». </w:t>
      </w:r>
      <w:r w:rsidRPr="00F614B7">
        <w:rPr>
          <w:rFonts w:ascii="Times New Roman" w:hAnsi="Times New Roman"/>
          <w:sz w:val="24"/>
        </w:rPr>
        <w:t xml:space="preserve">Исследование Университета </w:t>
      </w:r>
      <w:proofErr w:type="spellStart"/>
      <w:r w:rsidRPr="00F614B7">
        <w:rPr>
          <w:rFonts w:ascii="Times New Roman" w:hAnsi="Times New Roman"/>
          <w:sz w:val="24"/>
        </w:rPr>
        <w:t>Солфорда</w:t>
      </w:r>
      <w:proofErr w:type="spellEnd"/>
      <w:r w:rsidRPr="00F614B7">
        <w:rPr>
          <w:rFonts w:ascii="Times New Roman" w:hAnsi="Times New Roman"/>
          <w:sz w:val="24"/>
        </w:rPr>
        <w:t>, доказавшее, что дизайн кабинета может повысить успеваемость на 16%.</w:t>
      </w:r>
    </w:p>
    <w:p w14:paraId="4635CD69" w14:textId="77777777" w:rsidR="00CD5791" w:rsidRPr="00F614B7" w:rsidRDefault="00CA1581" w:rsidP="00CD5791">
      <w:pPr>
        <w:numPr>
          <w:ilvl w:val="0"/>
          <w:numId w:val="5"/>
        </w:numPr>
        <w:rPr>
          <w:rFonts w:ascii="Times New Roman" w:hAnsi="Times New Roman"/>
          <w:sz w:val="24"/>
        </w:rPr>
      </w:pPr>
      <w:r w:rsidRPr="00F614B7">
        <w:rPr>
          <w:rFonts w:ascii="Times New Roman" w:hAnsi="Times New Roman"/>
          <w:sz w:val="24"/>
        </w:rPr>
        <w:t>​</w:t>
      </w:r>
      <w:proofErr w:type="spellStart"/>
      <w:r w:rsidRPr="00F614B7">
        <w:rPr>
          <w:rFonts w:ascii="Times New Roman" w:hAnsi="Times New Roman"/>
          <w:sz w:val="24"/>
        </w:rPr>
        <w:t>Hattie</w:t>
      </w:r>
      <w:proofErr w:type="spellEnd"/>
      <w:r w:rsidRPr="00F614B7">
        <w:rPr>
          <w:rFonts w:ascii="Times New Roman" w:hAnsi="Times New Roman"/>
          <w:sz w:val="24"/>
        </w:rPr>
        <w:t>, J. «</w:t>
      </w:r>
      <w:proofErr w:type="spellStart"/>
      <w:r w:rsidRPr="00F614B7">
        <w:rPr>
          <w:rFonts w:ascii="Times New Roman" w:hAnsi="Times New Roman"/>
          <w:sz w:val="24"/>
        </w:rPr>
        <w:t>Visible</w:t>
      </w:r>
      <w:proofErr w:type="spellEnd"/>
      <w:r w:rsidRPr="00F614B7">
        <w:rPr>
          <w:rFonts w:ascii="Times New Roman" w:hAnsi="Times New Roman"/>
          <w:sz w:val="24"/>
        </w:rPr>
        <w:t xml:space="preserve"> </w:t>
      </w:r>
      <w:proofErr w:type="spellStart"/>
      <w:r w:rsidRPr="00F614B7">
        <w:rPr>
          <w:rFonts w:ascii="Times New Roman" w:hAnsi="Times New Roman"/>
          <w:sz w:val="24"/>
        </w:rPr>
        <w:t>Learning</w:t>
      </w:r>
      <w:proofErr w:type="spellEnd"/>
      <w:r w:rsidRPr="00F614B7">
        <w:rPr>
          <w:rFonts w:ascii="Times New Roman" w:hAnsi="Times New Roman"/>
          <w:sz w:val="24"/>
        </w:rPr>
        <w:t>». Мета-анализ факторов, влияющих на обучение, включая физическую среду.</w:t>
      </w:r>
    </w:p>
    <w:p w14:paraId="2C000000" w14:textId="29C11F66" w:rsidR="00A50839" w:rsidRPr="00F614B7" w:rsidRDefault="00CA1581" w:rsidP="00CD5791">
      <w:pPr>
        <w:numPr>
          <w:ilvl w:val="0"/>
          <w:numId w:val="5"/>
        </w:numPr>
        <w:rPr>
          <w:rFonts w:ascii="Times New Roman" w:hAnsi="Times New Roman"/>
          <w:sz w:val="24"/>
          <w:lang w:val="en-US"/>
        </w:rPr>
      </w:pPr>
      <w:r w:rsidRPr="00F614B7">
        <w:rPr>
          <w:rFonts w:ascii="Times New Roman" w:hAnsi="Times New Roman"/>
          <w:sz w:val="24"/>
          <w:lang w:val="en-US"/>
        </w:rPr>
        <w:t>​</w:t>
      </w:r>
      <w:proofErr w:type="spellStart"/>
      <w:r w:rsidRPr="00F614B7">
        <w:rPr>
          <w:rFonts w:ascii="Times New Roman" w:hAnsi="Times New Roman"/>
          <w:sz w:val="24"/>
          <w:lang w:val="en-US"/>
        </w:rPr>
        <w:t>Edutopia</w:t>
      </w:r>
      <w:proofErr w:type="spellEnd"/>
      <w:r w:rsidRPr="00F614B7">
        <w:rPr>
          <w:rFonts w:ascii="Times New Roman" w:hAnsi="Times New Roman"/>
          <w:sz w:val="24"/>
          <w:lang w:val="en-US"/>
        </w:rPr>
        <w:t xml:space="preserve"> (George Lucas Educational Foundation). </w:t>
      </w:r>
      <w:r w:rsidRPr="00F614B7">
        <w:rPr>
          <w:rFonts w:ascii="Times New Roman" w:hAnsi="Times New Roman"/>
          <w:sz w:val="24"/>
        </w:rPr>
        <w:t>Серия</w:t>
      </w:r>
      <w:r w:rsidRPr="00F614B7">
        <w:rPr>
          <w:rFonts w:ascii="Times New Roman" w:hAnsi="Times New Roman"/>
          <w:sz w:val="24"/>
          <w:lang w:val="en-US"/>
        </w:rPr>
        <w:t xml:space="preserve"> </w:t>
      </w:r>
      <w:r w:rsidRPr="00F614B7">
        <w:rPr>
          <w:rFonts w:ascii="Times New Roman" w:hAnsi="Times New Roman"/>
          <w:sz w:val="24"/>
        </w:rPr>
        <w:t>статей</w:t>
      </w:r>
      <w:r w:rsidRPr="00F614B7">
        <w:rPr>
          <w:rFonts w:ascii="Times New Roman" w:hAnsi="Times New Roman"/>
          <w:sz w:val="24"/>
          <w:lang w:val="en-US"/>
        </w:rPr>
        <w:t xml:space="preserve"> </w:t>
      </w:r>
      <w:r w:rsidRPr="00F614B7">
        <w:rPr>
          <w:rFonts w:ascii="Times New Roman" w:hAnsi="Times New Roman"/>
          <w:sz w:val="24"/>
        </w:rPr>
        <w:t>о</w:t>
      </w:r>
      <w:r w:rsidRPr="00F614B7">
        <w:rPr>
          <w:rFonts w:ascii="Times New Roman" w:hAnsi="Times New Roman"/>
          <w:sz w:val="24"/>
          <w:lang w:val="en-US"/>
        </w:rPr>
        <w:t xml:space="preserve"> «Flexible Seating» </w:t>
      </w:r>
      <w:r w:rsidRPr="00F614B7">
        <w:rPr>
          <w:rFonts w:ascii="Times New Roman" w:hAnsi="Times New Roman"/>
          <w:sz w:val="24"/>
        </w:rPr>
        <w:t>и</w:t>
      </w:r>
      <w:r w:rsidRPr="00F614B7">
        <w:rPr>
          <w:rFonts w:ascii="Times New Roman" w:hAnsi="Times New Roman"/>
          <w:sz w:val="24"/>
          <w:lang w:val="en-US"/>
        </w:rPr>
        <w:t xml:space="preserve"> «</w:t>
      </w:r>
      <w:proofErr w:type="spellStart"/>
      <w:r w:rsidRPr="00F614B7">
        <w:rPr>
          <w:rFonts w:ascii="Times New Roman" w:hAnsi="Times New Roman"/>
          <w:sz w:val="24"/>
          <w:lang w:val="en-US"/>
        </w:rPr>
        <w:t>Biophilic</w:t>
      </w:r>
      <w:proofErr w:type="spellEnd"/>
      <w:r w:rsidRPr="00F614B7">
        <w:rPr>
          <w:rFonts w:ascii="Times New Roman" w:hAnsi="Times New Roman"/>
          <w:sz w:val="24"/>
          <w:lang w:val="en-US"/>
        </w:rPr>
        <w:t xml:space="preserve"> Design in Schools».</w:t>
      </w:r>
    </w:p>
    <w:p w14:paraId="2E000000" w14:textId="1C06E50A" w:rsidR="00A50839" w:rsidRPr="00F614B7" w:rsidRDefault="00CA1581" w:rsidP="00CD5791">
      <w:pPr>
        <w:numPr>
          <w:ilvl w:val="0"/>
          <w:numId w:val="5"/>
        </w:numPr>
        <w:rPr>
          <w:rFonts w:ascii="Times New Roman" w:hAnsi="Times New Roman"/>
          <w:sz w:val="24"/>
          <w:lang w:val="en-US"/>
        </w:rPr>
      </w:pPr>
      <w:r w:rsidRPr="00F614B7">
        <w:rPr>
          <w:rFonts w:ascii="Times New Roman" w:hAnsi="Times New Roman"/>
          <w:sz w:val="24"/>
          <w:lang w:val="en-US"/>
        </w:rPr>
        <w:t>​</w:t>
      </w:r>
      <w:proofErr w:type="spellStart"/>
      <w:r w:rsidRPr="00F614B7">
        <w:rPr>
          <w:rFonts w:ascii="Times New Roman" w:hAnsi="Times New Roman"/>
          <w:sz w:val="24"/>
        </w:rPr>
        <w:t>Барретт</w:t>
      </w:r>
      <w:proofErr w:type="spellEnd"/>
      <w:r w:rsidRPr="00F614B7">
        <w:rPr>
          <w:rFonts w:ascii="Times New Roman" w:hAnsi="Times New Roman"/>
          <w:sz w:val="24"/>
          <w:lang w:val="en-US"/>
        </w:rPr>
        <w:t xml:space="preserve"> </w:t>
      </w:r>
      <w:r w:rsidRPr="00F614B7">
        <w:rPr>
          <w:rFonts w:ascii="Times New Roman" w:hAnsi="Times New Roman"/>
          <w:sz w:val="24"/>
        </w:rPr>
        <w:t>П</w:t>
      </w:r>
      <w:r w:rsidRPr="00F614B7">
        <w:rPr>
          <w:rFonts w:ascii="Times New Roman" w:hAnsi="Times New Roman"/>
          <w:sz w:val="24"/>
          <w:lang w:val="en-US"/>
        </w:rPr>
        <w:t xml:space="preserve">. </w:t>
      </w:r>
      <w:r w:rsidRPr="00F614B7">
        <w:rPr>
          <w:rFonts w:ascii="Times New Roman" w:hAnsi="Times New Roman"/>
          <w:sz w:val="24"/>
        </w:rPr>
        <w:t>Влияние</w:t>
      </w:r>
      <w:r w:rsidRPr="00F614B7">
        <w:rPr>
          <w:rFonts w:ascii="Times New Roman" w:hAnsi="Times New Roman"/>
          <w:sz w:val="24"/>
          <w:lang w:val="en-US"/>
        </w:rPr>
        <w:t xml:space="preserve"> </w:t>
      </w:r>
      <w:r w:rsidRPr="00F614B7">
        <w:rPr>
          <w:rFonts w:ascii="Times New Roman" w:hAnsi="Times New Roman"/>
          <w:sz w:val="24"/>
        </w:rPr>
        <w:t>дизайна</w:t>
      </w:r>
      <w:r w:rsidRPr="00F614B7">
        <w:rPr>
          <w:rFonts w:ascii="Times New Roman" w:hAnsi="Times New Roman"/>
          <w:sz w:val="24"/>
          <w:lang w:val="en-US"/>
        </w:rPr>
        <w:t xml:space="preserve"> </w:t>
      </w:r>
      <w:r w:rsidRPr="00F614B7">
        <w:rPr>
          <w:rFonts w:ascii="Times New Roman" w:hAnsi="Times New Roman"/>
          <w:sz w:val="24"/>
        </w:rPr>
        <w:t>классных</w:t>
      </w:r>
      <w:r w:rsidRPr="00F614B7">
        <w:rPr>
          <w:rFonts w:ascii="Times New Roman" w:hAnsi="Times New Roman"/>
          <w:sz w:val="24"/>
          <w:lang w:val="en-US"/>
        </w:rPr>
        <w:t xml:space="preserve"> </w:t>
      </w:r>
      <w:r w:rsidRPr="00F614B7">
        <w:rPr>
          <w:rFonts w:ascii="Times New Roman" w:hAnsi="Times New Roman"/>
          <w:sz w:val="24"/>
        </w:rPr>
        <w:t>комнат</w:t>
      </w:r>
      <w:r w:rsidRPr="00F614B7">
        <w:rPr>
          <w:rFonts w:ascii="Times New Roman" w:hAnsi="Times New Roman"/>
          <w:sz w:val="24"/>
          <w:lang w:val="en-US"/>
        </w:rPr>
        <w:t xml:space="preserve"> </w:t>
      </w:r>
      <w:r w:rsidRPr="00F614B7">
        <w:rPr>
          <w:rFonts w:ascii="Times New Roman" w:hAnsi="Times New Roman"/>
          <w:sz w:val="24"/>
        </w:rPr>
        <w:t>на</w:t>
      </w:r>
      <w:r w:rsidRPr="00F614B7">
        <w:rPr>
          <w:rFonts w:ascii="Times New Roman" w:hAnsi="Times New Roman"/>
          <w:sz w:val="24"/>
          <w:lang w:val="en-US"/>
        </w:rPr>
        <w:t xml:space="preserve"> </w:t>
      </w:r>
      <w:r w:rsidRPr="00F614B7">
        <w:rPr>
          <w:rFonts w:ascii="Times New Roman" w:hAnsi="Times New Roman"/>
          <w:sz w:val="24"/>
        </w:rPr>
        <w:t>обучение</w:t>
      </w:r>
      <w:r w:rsidRPr="00F614B7">
        <w:rPr>
          <w:rFonts w:ascii="Times New Roman" w:hAnsi="Times New Roman"/>
          <w:sz w:val="24"/>
          <w:lang w:val="en-US"/>
        </w:rPr>
        <w:t xml:space="preserve"> </w:t>
      </w:r>
      <w:r w:rsidRPr="00F614B7">
        <w:rPr>
          <w:rFonts w:ascii="Times New Roman" w:hAnsi="Times New Roman"/>
          <w:sz w:val="24"/>
        </w:rPr>
        <w:t>школьников</w:t>
      </w:r>
      <w:r w:rsidRPr="00F614B7">
        <w:rPr>
          <w:rFonts w:ascii="Times New Roman" w:hAnsi="Times New Roman"/>
          <w:sz w:val="24"/>
          <w:lang w:val="en-US"/>
        </w:rPr>
        <w:t xml:space="preserve">: </w:t>
      </w:r>
      <w:r w:rsidRPr="00F614B7">
        <w:rPr>
          <w:rFonts w:ascii="Times New Roman" w:hAnsi="Times New Roman"/>
          <w:sz w:val="24"/>
        </w:rPr>
        <w:t>отчет</w:t>
      </w:r>
      <w:r w:rsidRPr="00F614B7">
        <w:rPr>
          <w:rFonts w:ascii="Times New Roman" w:hAnsi="Times New Roman"/>
          <w:sz w:val="24"/>
          <w:lang w:val="en-US"/>
        </w:rPr>
        <w:t xml:space="preserve"> Clever Classrooms // University of </w:t>
      </w:r>
      <w:proofErr w:type="spellStart"/>
      <w:r w:rsidRPr="00F614B7">
        <w:rPr>
          <w:rFonts w:ascii="Times New Roman" w:hAnsi="Times New Roman"/>
          <w:sz w:val="24"/>
          <w:lang w:val="en-US"/>
        </w:rPr>
        <w:t>Salford</w:t>
      </w:r>
      <w:proofErr w:type="spellEnd"/>
      <w:r w:rsidRPr="00F614B7">
        <w:rPr>
          <w:rFonts w:ascii="Times New Roman" w:hAnsi="Times New Roman"/>
          <w:sz w:val="24"/>
          <w:lang w:val="en-US"/>
        </w:rPr>
        <w:t>. — 2015.</w:t>
      </w:r>
    </w:p>
    <w:p w14:paraId="2F000000" w14:textId="77777777" w:rsidR="00A50839" w:rsidRPr="00F614B7" w:rsidRDefault="00CA1581" w:rsidP="00CD5791">
      <w:pPr>
        <w:numPr>
          <w:ilvl w:val="0"/>
          <w:numId w:val="5"/>
        </w:numPr>
        <w:rPr>
          <w:rFonts w:ascii="Times New Roman" w:hAnsi="Times New Roman"/>
          <w:sz w:val="24"/>
        </w:rPr>
      </w:pPr>
      <w:r w:rsidRPr="00F614B7">
        <w:rPr>
          <w:rFonts w:ascii="Times New Roman" w:hAnsi="Times New Roman"/>
          <w:sz w:val="24"/>
        </w:rPr>
        <w:t>​Обзор ОЭСР. Инновационные среды обучения / Пер. с англ. — М.: Изд. дом Высшей школы экономики, 2020.</w:t>
      </w:r>
    </w:p>
    <w:p w14:paraId="30000000" w14:textId="77777777" w:rsidR="00A50839" w:rsidRDefault="00A50839"/>
    <w:sectPr w:rsidR="00A50839" w:rsidSect="00444DFE">
      <w:pgSz w:w="11906" w:h="16838"/>
      <w:pgMar w:top="1134" w:right="1133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10DD9"/>
    <w:multiLevelType w:val="hybridMultilevel"/>
    <w:tmpl w:val="C6705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A34503"/>
    <w:multiLevelType w:val="hybridMultilevel"/>
    <w:tmpl w:val="A2B0A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E4126"/>
    <w:multiLevelType w:val="multilevel"/>
    <w:tmpl w:val="052E23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3">
    <w:nsid w:val="3ADA77BB"/>
    <w:multiLevelType w:val="multilevel"/>
    <w:tmpl w:val="13CA812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44192A96"/>
    <w:multiLevelType w:val="multilevel"/>
    <w:tmpl w:val="0436E22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4AEF04C0"/>
    <w:multiLevelType w:val="hybridMultilevel"/>
    <w:tmpl w:val="B8E23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E44CEB"/>
    <w:multiLevelType w:val="hybridMultilevel"/>
    <w:tmpl w:val="7A80EE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763052"/>
    <w:multiLevelType w:val="multilevel"/>
    <w:tmpl w:val="D432206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839"/>
    <w:rsid w:val="000E5212"/>
    <w:rsid w:val="0022659B"/>
    <w:rsid w:val="00444DFE"/>
    <w:rsid w:val="004D25D7"/>
    <w:rsid w:val="005C1F3E"/>
    <w:rsid w:val="005F5D61"/>
    <w:rsid w:val="00660E9C"/>
    <w:rsid w:val="006B3BC3"/>
    <w:rsid w:val="007562AF"/>
    <w:rsid w:val="007A1531"/>
    <w:rsid w:val="007F2D04"/>
    <w:rsid w:val="00877D2C"/>
    <w:rsid w:val="009637DD"/>
    <w:rsid w:val="00A0196D"/>
    <w:rsid w:val="00A50839"/>
    <w:rsid w:val="00A776B1"/>
    <w:rsid w:val="00C16DB8"/>
    <w:rsid w:val="00C62581"/>
    <w:rsid w:val="00CA1581"/>
    <w:rsid w:val="00CD5791"/>
    <w:rsid w:val="00D52954"/>
    <w:rsid w:val="00D7117C"/>
    <w:rsid w:val="00EC1EEA"/>
    <w:rsid w:val="00F6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284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D7117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A15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15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List Paragraph"/>
    <w:basedOn w:val="a"/>
    <w:uiPriority w:val="34"/>
    <w:qFormat/>
    <w:rsid w:val="00D7117C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A153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1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Правдин</dc:creator>
  <cp:lastModifiedBy>Элина</cp:lastModifiedBy>
  <cp:revision>2</cp:revision>
  <dcterms:created xsi:type="dcterms:W3CDTF">2026-03-03T17:59:00Z</dcterms:created>
  <dcterms:modified xsi:type="dcterms:W3CDTF">2026-03-03T17:59:00Z</dcterms:modified>
</cp:coreProperties>
</file>