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12A" w:rsidRPr="0070612A" w:rsidRDefault="0070612A" w:rsidP="003B12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0612A">
        <w:rPr>
          <w:rFonts w:ascii="Times New Roman" w:hAnsi="Times New Roman" w:cs="Times New Roman"/>
          <w:sz w:val="28"/>
          <w:szCs w:val="28"/>
        </w:rPr>
        <w:t>НЕ ЗАБЫВАЙТЕ НАРОДНЫЕ ИГРЫ!</w:t>
      </w:r>
    </w:p>
    <w:p w:rsidR="0070612A" w:rsidRPr="0070612A" w:rsidRDefault="0070612A" w:rsidP="007061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12A" w:rsidRPr="0070612A" w:rsidRDefault="0070612A" w:rsidP="007061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70612A">
        <w:rPr>
          <w:rFonts w:ascii="Times New Roman" w:hAnsi="Times New Roman" w:cs="Times New Roman"/>
          <w:sz w:val="28"/>
          <w:szCs w:val="28"/>
        </w:rPr>
        <w:t xml:space="preserve">Раннее и дошкольное детство – это начало познания жизни, человеческих взаимоотношений. Это и время начала формирования ребенка как личности, становления его характера. </w:t>
      </w:r>
    </w:p>
    <w:p w:rsidR="0070612A" w:rsidRPr="0070612A" w:rsidRDefault="0070612A" w:rsidP="00706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 xml:space="preserve"> Взрослые ведут ребенка по пути познания мира во всем его разнообразии и сознания себя в этом мире, играя с ребенком, а позднее и создавая все условия для его самостоятельной игры. </w:t>
      </w:r>
    </w:p>
    <w:p w:rsidR="0070612A" w:rsidRPr="0070612A" w:rsidRDefault="0070612A" w:rsidP="00706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 xml:space="preserve"> Игра для ребенка – это комфортное проживание детства, важнейшего периода в жизни человека. Без игры нет детства вообще. </w:t>
      </w:r>
    </w:p>
    <w:p w:rsidR="0070612A" w:rsidRPr="0070612A" w:rsidRDefault="0070612A" w:rsidP="00706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 xml:space="preserve"> Ребенок должен играть! Вот тут-то нам на помощь и приходит детский фольклор. </w:t>
      </w:r>
    </w:p>
    <w:p w:rsidR="0070612A" w:rsidRPr="0070612A" w:rsidRDefault="0070612A" w:rsidP="00706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 xml:space="preserve"> Ребенок как губка впитывает поэзию народного языка, сначала слушая, а позднее и самостоятельно ритмизованно проговаривая народные тексты. Так постепенно детский фольклор органично входит в повседневную жизнь малыша, а каждое поэтическое движение фольклора связано с интересными, полезными и важными для развития ребенка движениями, которые удовлетворяют его естественные потребности в двигательной активности. Ведь движение – это жизнь. </w:t>
      </w:r>
    </w:p>
    <w:p w:rsidR="0070612A" w:rsidRPr="0070612A" w:rsidRDefault="0070612A" w:rsidP="00706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 xml:space="preserve"> Какие же цели и задачи мы ставим, знакомя дошкольников с народными играми? </w:t>
      </w:r>
    </w:p>
    <w:p w:rsidR="0070612A" w:rsidRPr="0070612A" w:rsidRDefault="0070612A" w:rsidP="003B12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>Цель:</w:t>
      </w:r>
    </w:p>
    <w:p w:rsidR="0070612A" w:rsidRPr="003B121E" w:rsidRDefault="0070612A" w:rsidP="003B121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21E">
        <w:rPr>
          <w:rFonts w:ascii="Times New Roman" w:hAnsi="Times New Roman" w:cs="Times New Roman"/>
          <w:sz w:val="28"/>
          <w:szCs w:val="28"/>
        </w:rPr>
        <w:t xml:space="preserve">Приобщать детей к истокам отечественной культуры на основе устного фольклора и русских народных подвижных игр. </w:t>
      </w:r>
    </w:p>
    <w:p w:rsidR="0070612A" w:rsidRPr="003B121E" w:rsidRDefault="0070612A" w:rsidP="003B121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21E">
        <w:rPr>
          <w:rFonts w:ascii="Times New Roman" w:hAnsi="Times New Roman" w:cs="Times New Roman"/>
          <w:sz w:val="28"/>
          <w:szCs w:val="28"/>
        </w:rPr>
        <w:t xml:space="preserve">Наполнить жизнь детей художественно-эстетическим, патриотическим и духовно-нравственным содержанием. </w:t>
      </w:r>
    </w:p>
    <w:p w:rsidR="0070612A" w:rsidRPr="0070612A" w:rsidRDefault="0070612A" w:rsidP="003B121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>Задачи:</w:t>
      </w:r>
    </w:p>
    <w:p w:rsidR="0070612A" w:rsidRPr="0070612A" w:rsidRDefault="0070612A" w:rsidP="007061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 xml:space="preserve"> • Развивать интерес детей к устному народному творчеству и подвижным играм. </w:t>
      </w:r>
    </w:p>
    <w:p w:rsidR="0070612A" w:rsidRPr="0070612A" w:rsidRDefault="0070612A" w:rsidP="007061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 xml:space="preserve"> • Способствовать развитию творческих задатков детей на традиционном фольклорном материале. </w:t>
      </w:r>
    </w:p>
    <w:p w:rsidR="0070612A" w:rsidRPr="0070612A" w:rsidRDefault="0070612A" w:rsidP="007061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 xml:space="preserve"> • Совершенствовать двигательные навыки, умение согласовывать свои действия с другими детьми, соблюдать правила игр. </w:t>
      </w:r>
    </w:p>
    <w:p w:rsidR="0070612A" w:rsidRPr="0070612A" w:rsidRDefault="0070612A" w:rsidP="007061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 xml:space="preserve"> • Воспитывать нравственные качества: честность, взаимовыручку, дружелюбие. </w:t>
      </w:r>
    </w:p>
    <w:p w:rsidR="0070612A" w:rsidRPr="0070612A" w:rsidRDefault="0070612A" w:rsidP="007061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 xml:space="preserve"> • Обогащать образно-эмоциональную сферу ребёнка, познание разнообразных жизненных явлений через использование подвижных игр и русского народного фольклора. </w:t>
      </w:r>
    </w:p>
    <w:p w:rsidR="0070612A" w:rsidRDefault="0070612A" w:rsidP="00706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 xml:space="preserve">Веселые подвижные игры – это наше детство. Кто не помнит неизменных пряток, </w:t>
      </w:r>
      <w:proofErr w:type="spellStart"/>
      <w:r w:rsidRPr="0070612A">
        <w:rPr>
          <w:rFonts w:ascii="Times New Roman" w:hAnsi="Times New Roman" w:cs="Times New Roman"/>
          <w:sz w:val="28"/>
          <w:szCs w:val="28"/>
        </w:rPr>
        <w:t>ловишек</w:t>
      </w:r>
      <w:proofErr w:type="spellEnd"/>
      <w:r w:rsidRPr="0070612A">
        <w:rPr>
          <w:rFonts w:ascii="Times New Roman" w:hAnsi="Times New Roman" w:cs="Times New Roman"/>
          <w:sz w:val="28"/>
          <w:szCs w:val="28"/>
        </w:rPr>
        <w:t xml:space="preserve">, салочек! Когда они возникли? Кто придумал эти игры? На этот вопрос только один ответ: они созданы народом, так же как сказки и песни. Русские народные игры имеют многовековую историю, они сохранились и дошли до наших дней из глубокой старины, передавались из поколения в поколение, вбирая в себя лучшие национальные традиции. Собиралась детвора вечером на деревенской улице, водили хороводы, без устали бегали, играя в горелки, салочки, состязались в ловкости, играя в лапту. </w:t>
      </w:r>
    </w:p>
    <w:p w:rsidR="0070612A" w:rsidRPr="0070612A" w:rsidRDefault="0070612A" w:rsidP="00706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 xml:space="preserve"> Зимой развлечения носили иной характер: устраивались катания с гор, </w:t>
      </w:r>
    </w:p>
    <w:p w:rsidR="0070612A" w:rsidRPr="0070612A" w:rsidRDefault="0070612A" w:rsidP="007061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 xml:space="preserve"> игры в снежки. </w:t>
      </w:r>
    </w:p>
    <w:p w:rsidR="0070612A" w:rsidRPr="0070612A" w:rsidRDefault="0070612A" w:rsidP="00706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 xml:space="preserve"> Для всех народных игр характерна любовь русского человека к веселью, удальству, особенно популярными и любимыми были такие игры, как горелки, </w:t>
      </w:r>
      <w:r w:rsidRPr="0070612A">
        <w:rPr>
          <w:rFonts w:ascii="Times New Roman" w:hAnsi="Times New Roman" w:cs="Times New Roman"/>
          <w:sz w:val="28"/>
          <w:szCs w:val="28"/>
        </w:rPr>
        <w:lastRenderedPageBreak/>
        <w:t xml:space="preserve">русская лапта, жмурки, городки, игры с мячом. Как названия игр, так и правила были различны в разных областях России, но общим для них являлось стремление выиграть, одержать победу. </w:t>
      </w:r>
    </w:p>
    <w:p w:rsidR="0070612A" w:rsidRPr="0070612A" w:rsidRDefault="0070612A" w:rsidP="00706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 xml:space="preserve"> Русские народные игры для детей ценны в педагогическом отношении, оказывают большое влияние на воспитание ума, характера, воли, развивают нравственные чувства. Игры дают воспитателю возможность сделать процесс воспитания детей интересным, радостным. </w:t>
      </w:r>
    </w:p>
    <w:p w:rsidR="0070612A" w:rsidRPr="0070612A" w:rsidRDefault="0070612A" w:rsidP="00706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 xml:space="preserve"> Ребенок в игре обретает хороший настрой, бодрость, радость от общения со сверстниками, а это обязательно усилит его способность в дальнейшем радоваться жизни, приведет к укреплению здоровья и лучшему духовному развитию, создаст интерес к народному творчеству. </w:t>
      </w:r>
    </w:p>
    <w:p w:rsidR="0070612A" w:rsidRPr="0070612A" w:rsidRDefault="0070612A" w:rsidP="00706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 xml:space="preserve"> Русские народные игры достаточно разнообразны по своему содержанию, тематике и организации. </w:t>
      </w:r>
    </w:p>
    <w:p w:rsidR="0070612A" w:rsidRPr="0070612A" w:rsidRDefault="0070612A" w:rsidP="00706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 xml:space="preserve"> Одни игры имеют сюжет, правила их тесно св</w:t>
      </w:r>
      <w:r>
        <w:rPr>
          <w:rFonts w:ascii="Times New Roman" w:hAnsi="Times New Roman" w:cs="Times New Roman"/>
          <w:sz w:val="28"/>
          <w:szCs w:val="28"/>
        </w:rPr>
        <w:t>язаны с сюжетом («Гуси-гуси»,</w:t>
      </w:r>
      <w:r w:rsidRPr="0070612A">
        <w:rPr>
          <w:rFonts w:ascii="Times New Roman" w:hAnsi="Times New Roman" w:cs="Times New Roman"/>
          <w:sz w:val="28"/>
          <w:szCs w:val="28"/>
        </w:rPr>
        <w:t xml:space="preserve"> «Хитрая лиса»). В играх типа «Горячее место» сюжет и роли отсутствуют, все внимание направлено на движение и правила. </w:t>
      </w:r>
    </w:p>
    <w:p w:rsidR="0070612A" w:rsidRPr="0070612A" w:rsidRDefault="0070612A" w:rsidP="00706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 xml:space="preserve"> Есть игры, в которых сюжет и действия играющих обусловлены текстом, как в игре «Краски».</w:t>
      </w:r>
    </w:p>
    <w:p w:rsidR="0070612A" w:rsidRPr="0070612A" w:rsidRDefault="0070612A" w:rsidP="00706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 xml:space="preserve"> Конечно, больше любят дети игры, где нужно ловить друг друга. Ребенок должен показать в таких играх быстроту движений, ловкость, сообразительность («Кот и воробьи»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0612A">
        <w:rPr>
          <w:rFonts w:ascii="Times New Roman" w:hAnsi="Times New Roman" w:cs="Times New Roman"/>
          <w:sz w:val="28"/>
          <w:szCs w:val="28"/>
        </w:rPr>
        <w:t>, не менее интересны игры, требующие от детей быстроты реакции, выдержки («Заморожу»). А есть игры, которые требуют от детей творческой инициативы, фантазии, а заодно и хорошей координа</w:t>
      </w:r>
      <w:r>
        <w:rPr>
          <w:rFonts w:ascii="Times New Roman" w:hAnsi="Times New Roman" w:cs="Times New Roman"/>
          <w:sz w:val="28"/>
          <w:szCs w:val="28"/>
        </w:rPr>
        <w:t>ции движений («Море волнуется»)</w:t>
      </w:r>
      <w:r w:rsidRPr="0070612A">
        <w:rPr>
          <w:rFonts w:ascii="Times New Roman" w:hAnsi="Times New Roman" w:cs="Times New Roman"/>
          <w:sz w:val="28"/>
          <w:szCs w:val="28"/>
        </w:rPr>
        <w:t>.</w:t>
      </w:r>
    </w:p>
    <w:p w:rsidR="0070612A" w:rsidRPr="0070612A" w:rsidRDefault="0070612A" w:rsidP="00706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 xml:space="preserve"> Игры на материале детского фольклора дают детям большой опыт в навыках выразительной речи и выразительных движений. В любой русской игре есть обязательно водящий или ведущий. </w:t>
      </w:r>
    </w:p>
    <w:p w:rsidR="0070612A" w:rsidRPr="0070612A" w:rsidRDefault="0070612A" w:rsidP="00706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 xml:space="preserve"> На эту роль обычно бывает много желающих, а выбрать нужно одного, иногда двоих, для чего и служат считалки и скороговорки, которые являются частью устного народного творчества. Они не имеют особенного смысла, но, как правило, юмористичны и приучают детей быть справедливыми, настраивают на точное выполнение правил игры. Водящего также можно выбрать жеребьевкой. Она применяется в тех играх, где нужно разбиться на две партии. </w:t>
      </w:r>
    </w:p>
    <w:p w:rsidR="0070612A" w:rsidRDefault="0070612A" w:rsidP="00706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 xml:space="preserve"> Привлекательны для детей в русских играх и раз</w:t>
      </w:r>
      <w:r>
        <w:rPr>
          <w:rFonts w:ascii="Times New Roman" w:hAnsi="Times New Roman" w:cs="Times New Roman"/>
          <w:sz w:val="28"/>
          <w:szCs w:val="28"/>
        </w:rPr>
        <w:t xml:space="preserve">личные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попевки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0612A" w:rsidRPr="0070612A" w:rsidRDefault="0070612A" w:rsidP="00706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 xml:space="preserve"> Как известно, в древние времена взрослые не руководили детскими играми. Младшие дети учились играть среди старших детей. Учились сами проводить игру, чтобы потом уметь налаживать и взрослые дела. </w:t>
      </w:r>
    </w:p>
    <w:p w:rsidR="0070612A" w:rsidRPr="0070612A" w:rsidRDefault="0070612A" w:rsidP="00706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 xml:space="preserve"> Если взрослый сам будет проводить игры или рекомендовать, кого лучше выбрать на роль – то смысла в такой игре совсем не будет. Дети будут учиться быть исполнителями, а не творцами. </w:t>
      </w:r>
    </w:p>
    <w:p w:rsidR="0070612A" w:rsidRPr="0070612A" w:rsidRDefault="0070612A" w:rsidP="007061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 xml:space="preserve"> </w:t>
      </w:r>
      <w:r w:rsidR="003B121E">
        <w:rPr>
          <w:rFonts w:ascii="Times New Roman" w:hAnsi="Times New Roman" w:cs="Times New Roman"/>
          <w:sz w:val="28"/>
          <w:szCs w:val="28"/>
        </w:rPr>
        <w:tab/>
      </w:r>
      <w:r w:rsidRPr="0070612A">
        <w:rPr>
          <w:rFonts w:ascii="Times New Roman" w:hAnsi="Times New Roman" w:cs="Times New Roman"/>
          <w:sz w:val="28"/>
          <w:szCs w:val="28"/>
        </w:rPr>
        <w:t xml:space="preserve">Игра и так является добрым учителем и сама поведет детей в правильном направлении. </w:t>
      </w:r>
    </w:p>
    <w:p w:rsidR="0070612A" w:rsidRPr="0070612A" w:rsidRDefault="0070612A" w:rsidP="00706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 xml:space="preserve"> Сегодня нам взрослым надо помнить, что игра для детей – не просто отдых, а наука, которая может приносить радость. И поэтому относиться к игре надо очень серьезно, не забывая, что каждое движение, каждое слово, звук и зрительный образ в детском возрасте формируют человеческое сознание. </w:t>
      </w:r>
    </w:p>
    <w:p w:rsidR="0070612A" w:rsidRPr="0070612A" w:rsidRDefault="0070612A" w:rsidP="00706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lastRenderedPageBreak/>
        <w:t xml:space="preserve"> Роль взрослого, прежде всего, состоит в том, чтобы ознакомить детей с игрой, наглядно продемонстрировать определенные действия, выучить с детьми песню, слова, соответствующие танцевальные движения и следить за соблюдением правил игры. </w:t>
      </w:r>
    </w:p>
    <w:p w:rsidR="0070612A" w:rsidRPr="0070612A" w:rsidRDefault="0070612A" w:rsidP="00706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 xml:space="preserve"> Для развития творческих способностей детей рекомендуется вносить новизну в хорошо знакомые игры, изменяя их правила. Сначала это делает педагог, а когда у игры получаются 2-3 варианта, предлагают выбор сделать детям. Так у детей появляется возможность создавать собственный вариант игры на традиционной фольклорной основе, что позволяет ребёнку ощутить себя не только участником игры, но и её творцом. </w:t>
      </w:r>
    </w:p>
    <w:p w:rsidR="0070612A" w:rsidRPr="0070612A" w:rsidRDefault="0070612A" w:rsidP="00706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 xml:space="preserve"> Приобщение детей к народной культуре является средством формирования у них патриотических чувств и развития духовности. </w:t>
      </w:r>
    </w:p>
    <w:p w:rsidR="0070612A" w:rsidRPr="0070612A" w:rsidRDefault="0070612A" w:rsidP="00706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 xml:space="preserve"> Духовный, творческий патриотизм надо прививать с раннего детства. Но, не будучи патриотом сам, педагог не сможет и в ребенке побудить чувство любви к Родине. </w:t>
      </w:r>
    </w:p>
    <w:p w:rsidR="0070612A" w:rsidRPr="0070612A" w:rsidRDefault="0070612A" w:rsidP="007061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0612A">
        <w:rPr>
          <w:rFonts w:ascii="Times New Roman" w:hAnsi="Times New Roman" w:cs="Times New Roman"/>
          <w:sz w:val="28"/>
          <w:szCs w:val="28"/>
        </w:rPr>
        <w:t xml:space="preserve"> Народные игры в воспитательном и учебном процессе являются неисчерпаемым языковым источникам, образцом эстетичности, гармоничности. Они способствуют воспитанию у детей умения творчески мыслить, проявлять активность в общественном окружении; помогают усваивать традиционные для своего народа морально-этические ценности. </w:t>
      </w:r>
    </w:p>
    <w:p w:rsidR="0022785D" w:rsidRPr="0070612A" w:rsidRDefault="0070612A" w:rsidP="00706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12A">
        <w:rPr>
          <w:rFonts w:ascii="Times New Roman" w:hAnsi="Times New Roman" w:cs="Times New Roman"/>
          <w:sz w:val="28"/>
          <w:szCs w:val="28"/>
        </w:rPr>
        <w:t xml:space="preserve"> Дети любят играть, так как в игре, прежде всего каждый ребенок может наиболее полно показать себя, самореализоваться. Поэтому для нас, педагогов, важен девиз: «Ни дня без игры! ».</w:t>
      </w:r>
    </w:p>
    <w:sectPr w:rsidR="0022785D" w:rsidRPr="0070612A" w:rsidSect="0070612A">
      <w:pgSz w:w="11906" w:h="16838"/>
      <w:pgMar w:top="709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8DE"/>
      </v:shape>
    </w:pict>
  </w:numPicBullet>
  <w:abstractNum w:abstractNumId="0" w15:restartNumberingAfterBreak="0">
    <w:nsid w:val="2E7A2D0B"/>
    <w:multiLevelType w:val="hybridMultilevel"/>
    <w:tmpl w:val="7FE8772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0612A"/>
    <w:rsid w:val="0022785D"/>
    <w:rsid w:val="003B121E"/>
    <w:rsid w:val="0070612A"/>
    <w:rsid w:val="00C9320F"/>
    <w:rsid w:val="00CA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44F1B3-B828-43BC-9BE3-660B3BB25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12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68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1037</Words>
  <Characters>5914</Characters>
  <Application>Microsoft Office Word</Application>
  <DocSecurity>0</DocSecurity>
  <Lines>49</Lines>
  <Paragraphs>13</Paragraphs>
  <ScaleCrop>false</ScaleCrop>
  <Company>Microsoft</Company>
  <LinksUpToDate>false</LinksUpToDate>
  <CharactersWithSpaces>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Максим Кадушкин</cp:lastModifiedBy>
  <cp:revision>7</cp:revision>
  <dcterms:created xsi:type="dcterms:W3CDTF">2014-03-15T08:59:00Z</dcterms:created>
  <dcterms:modified xsi:type="dcterms:W3CDTF">2026-03-04T17:04:00Z</dcterms:modified>
</cp:coreProperties>
</file>