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F904" w14:textId="61586DFF" w:rsidR="0078528C" w:rsidRP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8528C">
        <w:rPr>
          <w:rFonts w:ascii="Times New Roman" w:hAnsi="Times New Roman" w:cs="Times New Roman"/>
          <w:b/>
          <w:bCs/>
          <w:sz w:val="32"/>
          <w:szCs w:val="32"/>
        </w:rPr>
        <w:t>Период адаптации у детей в ДОУ</w:t>
      </w:r>
    </w:p>
    <w:p w14:paraId="1880B099" w14:textId="1C0392B5" w:rsidR="0078528C" w:rsidRP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01FFB46" w14:textId="75F79E3E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7EAD5B" w14:textId="77777777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50EBC3" w14:textId="77777777" w:rsidR="0078528C" w:rsidRPr="00151540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151540">
        <w:rPr>
          <w:rFonts w:ascii="Times New Roman" w:hAnsi="Times New Roman" w:cs="Times New Roman"/>
          <w:sz w:val="32"/>
          <w:szCs w:val="32"/>
        </w:rPr>
        <w:t>Михайлова Евгения Андреевна</w:t>
      </w:r>
    </w:p>
    <w:p w14:paraId="26718B28" w14:textId="77777777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</w:t>
      </w:r>
      <w:r w:rsidRPr="00151540">
        <w:rPr>
          <w:rFonts w:ascii="Times New Roman" w:hAnsi="Times New Roman" w:cs="Times New Roman"/>
          <w:sz w:val="32"/>
          <w:szCs w:val="32"/>
        </w:rPr>
        <w:t>олжность: педагог-психолог</w:t>
      </w:r>
    </w:p>
    <w:p w14:paraId="6CF445E9" w14:textId="77777777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Живодуева Анастасия Александровна</w:t>
      </w:r>
    </w:p>
    <w:p w14:paraId="722AE750" w14:textId="77777777" w:rsidR="0078528C" w:rsidRPr="00151540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6E6925">
        <w:rPr>
          <w:rFonts w:ascii="Times New Roman" w:hAnsi="Times New Roman" w:cs="Times New Roman"/>
          <w:sz w:val="32"/>
          <w:szCs w:val="32"/>
        </w:rPr>
        <w:t>должность:</w:t>
      </w:r>
      <w:r>
        <w:rPr>
          <w:rFonts w:ascii="Times New Roman" w:hAnsi="Times New Roman" w:cs="Times New Roman"/>
          <w:sz w:val="32"/>
          <w:szCs w:val="32"/>
        </w:rPr>
        <w:t xml:space="preserve"> учитель-логопед</w:t>
      </w:r>
    </w:p>
    <w:p w14:paraId="72F8E903" w14:textId="77777777" w:rsidR="0078528C" w:rsidRDefault="0078528C" w:rsidP="0078528C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52100928" w14:textId="77777777" w:rsidR="0078528C" w:rsidRPr="00222820" w:rsidRDefault="0078528C" w:rsidP="0078528C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222820">
        <w:rPr>
          <w:rFonts w:ascii="Times New Roman" w:hAnsi="Times New Roman" w:cs="Times New Roman"/>
          <w:sz w:val="32"/>
          <w:szCs w:val="32"/>
        </w:rPr>
        <w:t>Муниципальное автономное дошкольное образовательное учреждение детский сад №69 «Ладушки»</w:t>
      </w:r>
    </w:p>
    <w:p w14:paraId="4C3C211E" w14:textId="0B31C394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222820">
        <w:rPr>
          <w:rFonts w:ascii="Times New Roman" w:hAnsi="Times New Roman" w:cs="Times New Roman"/>
          <w:sz w:val="32"/>
          <w:szCs w:val="32"/>
        </w:rPr>
        <w:t>Старооскольский городской округ</w:t>
      </w:r>
    </w:p>
    <w:p w14:paraId="0F28B9E5" w14:textId="2870315A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73221525" w14:textId="7D922945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6B462D95" w14:textId="7E4F8E28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4D0D9D6D" w14:textId="1E5D330B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787BFBAB" w14:textId="4772C4AF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18F04744" w14:textId="54EABF70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4CBF0D52" w14:textId="586ED044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2E389380" w14:textId="4B7F6453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7138A149" w14:textId="24906542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528952A4" w14:textId="79344A39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66105515" w14:textId="1B9CE185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6C846B74" w14:textId="2F1B2D90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40AFC0DC" w14:textId="31867FB4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0FDDF6AF" w14:textId="514D4654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1C8FEB8B" w14:textId="584C03F8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77411E14" w14:textId="182BCF11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63B384EF" w14:textId="78FFA2C8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0214CA52" w14:textId="72A26269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5AA63FF2" w14:textId="36F003C0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30CCB89D" w14:textId="38D32D09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18738F7C" w14:textId="24543A07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4E42D7F0" w14:textId="7562F145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6FCED129" w14:textId="6C3AFDB7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2E243E02" w14:textId="3F6B9530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1D4730B3" w14:textId="4F2409D5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18440CF4" w14:textId="77777777" w:rsidR="0078528C" w:rsidRDefault="0078528C" w:rsidP="0078528C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2025г.</w:t>
      </w:r>
    </w:p>
    <w:p w14:paraId="349A232C" w14:textId="77777777" w:rsidR="0078528C" w:rsidRPr="00222820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39CF50B8" w14:textId="77777777" w:rsidR="0078528C" w:rsidRPr="00222820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01B04ED5" w14:textId="77777777" w:rsidR="0078528C" w:rsidRDefault="0078528C" w:rsidP="0078528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751CE9" w14:textId="77777777" w:rsidR="0078528C" w:rsidRDefault="0078528C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Аннотация: </w:t>
      </w:r>
      <w:r w:rsidRPr="0078528C">
        <w:rPr>
          <w:rFonts w:ascii="Times New Roman" w:hAnsi="Times New Roman" w:cs="Times New Roman"/>
          <w:sz w:val="28"/>
          <w:szCs w:val="28"/>
        </w:rPr>
        <w:t xml:space="preserve">В статье рассматривается проблема адаптации детей младшего дошкольного возраста к условиям детского сада. Акцентируется внимание на том, что смена привычной обстановки, нового режима дня и разлука с родителями становятся для малыша серьёзным </w:t>
      </w:r>
      <w:proofErr w:type="spellStart"/>
      <w:r w:rsidRPr="0078528C">
        <w:rPr>
          <w:rFonts w:ascii="Times New Roman" w:hAnsi="Times New Roman" w:cs="Times New Roman"/>
          <w:sz w:val="28"/>
          <w:szCs w:val="28"/>
        </w:rPr>
        <w:t>стрессом.</w:t>
      </w:r>
      <w:proofErr w:type="spellEnd"/>
    </w:p>
    <w:p w14:paraId="0993D751" w14:textId="21E2F2CF" w:rsidR="00E53777" w:rsidRPr="0078528C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528C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 w:rsidR="0078528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51995D8" w14:textId="77777777" w:rsid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Поступление в детский сад — серьёзное испытание для ребёнка младшего дошкольного возраста. Смена обстановки, режима дня, отсутствие родителей вызывают стресс, который может привести к тревожности, капризам, снижению аппетита и иммунитета.</w:t>
      </w:r>
    </w:p>
    <w:p w14:paraId="46279D27" w14:textId="3F8385B8" w:rsid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Цель использования игр в период адаптации</w:t>
      </w:r>
      <w:r w:rsidRPr="00E53777">
        <w:rPr>
          <w:rFonts w:ascii="Times New Roman" w:hAnsi="Times New Roman" w:cs="Times New Roman"/>
          <w:sz w:val="28"/>
          <w:szCs w:val="28"/>
        </w:rPr>
        <w:t xml:space="preserve"> — создать положительный эмоциональный климат, помочь ребёнку почувствовать себя в безопасности, установить доверительные отношения с воспитателем и сверстниками.</w:t>
      </w:r>
    </w:p>
    <w:p w14:paraId="33ADAACD" w14:textId="77777777" w:rsidR="007C5714" w:rsidRDefault="007C5714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3EF5A1" w14:textId="201AFB4E" w:rsidR="00E53777" w:rsidRPr="007C5714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52FF422E" w14:textId="77777777" w:rsidR="00E53777" w:rsidRPr="00E53777" w:rsidRDefault="00E53777" w:rsidP="00F6098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снизить эмоциональное напряжение;</w:t>
      </w:r>
    </w:p>
    <w:p w14:paraId="3C562302" w14:textId="77777777" w:rsidR="00E53777" w:rsidRPr="00E53777" w:rsidRDefault="00E53777" w:rsidP="00F6098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сформировать положительное отношение к ДОУ;</w:t>
      </w:r>
    </w:p>
    <w:p w14:paraId="73C71AB8" w14:textId="77777777" w:rsidR="00E53777" w:rsidRPr="00E53777" w:rsidRDefault="00E53777" w:rsidP="00F6098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развить навыки взаимодействия со взрослыми и детьми;</w:t>
      </w:r>
    </w:p>
    <w:p w14:paraId="4A544CD5" w14:textId="77777777" w:rsidR="00E53777" w:rsidRPr="00E53777" w:rsidRDefault="00E53777" w:rsidP="00F6098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стимулировать познавательную активность;</w:t>
      </w:r>
    </w:p>
    <w:p w14:paraId="6CD10847" w14:textId="77777777" w:rsidR="00E53777" w:rsidRPr="00E53777" w:rsidRDefault="00E53777" w:rsidP="00F6098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обеспечить плавный переход к групповым формам деятельности.</w:t>
      </w:r>
    </w:p>
    <w:p w14:paraId="306CE286" w14:textId="4511C64C" w:rsidR="00E53777" w:rsidRPr="00E53777" w:rsidRDefault="00E53777" w:rsidP="00F609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53777">
        <w:rPr>
          <w:rFonts w:ascii="Times New Roman" w:hAnsi="Times New Roman" w:cs="Times New Roman"/>
          <w:sz w:val="28"/>
          <w:szCs w:val="28"/>
        </w:rPr>
        <w:t>Основные направления игровой деятельности</w:t>
      </w:r>
    </w:p>
    <w:p w14:paraId="4B93911D" w14:textId="77777777" w:rsid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Коллективные игры (подвижные, хороводы, игры с потешками) — сплачивают группу, создают радостное настроение, учат согласовывать действия.</w:t>
      </w:r>
    </w:p>
    <w:p w14:paraId="1AB17F9F" w14:textId="7732D974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Индивидуальные игры — помогают установить эмоциональный контакт ребёнка со взрослым, особенно важны для застенчивых и тревожных детей.</w:t>
      </w:r>
    </w:p>
    <w:p w14:paraId="2476587B" w14:textId="74CD21C3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Игры с дидактическими пособиями — отвлекают от переживаний, развивают познавательные процессы и мелкую моторику.</w:t>
      </w:r>
    </w:p>
    <w:p w14:paraId="3F56A5C7" w14:textId="7C9521F5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Релаксационные игры — снимают мышечное напряжение, успокаивают.</w:t>
      </w:r>
    </w:p>
    <w:p w14:paraId="1D7CECD1" w14:textId="0044B868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Имитационные и сюжетно‑ролевые игры — позволяют ребёнку «проиграть» новые ситуации, снижают страх перед неизвестным.</w:t>
      </w:r>
    </w:p>
    <w:p w14:paraId="5C95E178" w14:textId="7777777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Практические примеры игр</w:t>
      </w:r>
    </w:p>
    <w:p w14:paraId="43C47AF3" w14:textId="07353C4E" w:rsidR="00E53777" w:rsidRPr="007C5714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1. Игры на установление контакта со взрослым</w:t>
      </w:r>
    </w:p>
    <w:p w14:paraId="14B29697" w14:textId="57874724" w:rsidR="00E53777" w:rsidRPr="00E53777" w:rsidRDefault="00E53777" w:rsidP="00F609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53777">
        <w:rPr>
          <w:rFonts w:ascii="Times New Roman" w:hAnsi="Times New Roman" w:cs="Times New Roman"/>
          <w:sz w:val="28"/>
          <w:szCs w:val="28"/>
        </w:rPr>
        <w:t>«Поиграем на коленках». Взрослый сажает ребёнка к себе на колени и играет в «Сороку‑сороку», «Ладушки» или другие традиционные игры с тактильным взаимодействием.</w:t>
      </w:r>
    </w:p>
    <w:p w14:paraId="3C172D9D" w14:textId="7BC11F45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«Кто спрятался?». Взрослый закрывает лицо руками, затем открывает со словами: «Ку‑ку! Вот я!» Постепенно ребёнок начинает повторять действие сам.</w:t>
      </w:r>
    </w:p>
    <w:p w14:paraId="3CEDC294" w14:textId="3AD98930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«Ручки‑дружки». Взрослый берёт ребёнка за руки и ритмично похлопывает его ладошками, приговаривая потешку.</w:t>
      </w:r>
    </w:p>
    <w:p w14:paraId="47B4DEA2" w14:textId="4670B84D" w:rsidR="00E53777" w:rsidRPr="007C5714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Коллективные игры</w:t>
      </w:r>
    </w:p>
    <w:p w14:paraId="7390EBD9" w14:textId="6D5B2ED9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Хоровод «Каравай». Дети вместе с воспитателем водят хоровод, поют и показывают движения.</w:t>
      </w:r>
    </w:p>
    <w:p w14:paraId="19B4C8C4" w14:textId="7777777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Подвижная игра «Солнышко и дождик». По сигналу «солнышко» дети бегают и прыгают, по сигналу «дождик» — бегут к воспитателю под зонт.</w:t>
      </w:r>
    </w:p>
    <w:p w14:paraId="4786B9A1" w14:textId="7777777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C67CB06" w14:textId="5E21229B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Игра с мыльными пузырями. Воспитатель пускает пузыри, дети ловят их. Можно устроить соревнование: кто больше поймает.</w:t>
      </w:r>
    </w:p>
    <w:p w14:paraId="5A62F196" w14:textId="3839842D" w:rsidR="00E53777" w:rsidRPr="007C5714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3. Игры с дидактическими пособиями</w:t>
      </w:r>
    </w:p>
    <w:p w14:paraId="08EC2114" w14:textId="11909375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«Дидактическая юбка». Яркая юбка с кармашками, пуговицами, застёжками. Дети исследуют элементы, застёгивают/расстёгивают, достают игрушки из карманов.</w:t>
      </w:r>
    </w:p>
    <w:p w14:paraId="3AB26AAF" w14:textId="7275B290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Игры с прищепками. Прикрепление прищепок к картонной основе или верёвке. Развивает мелкую моторику и внимание.</w:t>
      </w:r>
    </w:p>
    <w:p w14:paraId="2A9A281F" w14:textId="28502DF5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Шнуровка. Продевание шнурка через отверстия в картонной заготовке (ботиночек, грибок и т. д.).</w:t>
      </w:r>
    </w:p>
    <w:p w14:paraId="1EE39B27" w14:textId="26FFDC5C" w:rsidR="00E53777" w:rsidRPr="007C5714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4. Релаксационные и сенсорные игры</w:t>
      </w:r>
    </w:p>
    <w:p w14:paraId="22BE6590" w14:textId="40B56C6B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«Муравей». Ребёнок и взрослый сидят на ковре. Взрослый говорит: «Мы сидим спокойно, муравей ползёт по ноге… по руке… на плечо…» — и легко касается соответствующих частей тела ребёнка.</w:t>
      </w:r>
    </w:p>
    <w:p w14:paraId="4042AE8A" w14:textId="0B0D2B2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Игры с песком/крупой. Пересыпание, закапывание игрушек, рисование палочкой. Можно использовать мини‑песочницу в группе.</w:t>
      </w:r>
    </w:p>
    <w:p w14:paraId="6EB6E818" w14:textId="133D2853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Игры с водой. Переливание воды из одной ёмкости в другую, ловля резиновых рыбок, пускание корабликов.</w:t>
      </w:r>
    </w:p>
    <w:p w14:paraId="75F64C1E" w14:textId="2C40B1A0" w:rsidR="00E53777" w:rsidRPr="007C5714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5. Имитационные игры</w:t>
      </w:r>
    </w:p>
    <w:p w14:paraId="2E316F52" w14:textId="48EB06D0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«Зайка серенький». Дети прыгают, как зайки, по показу воспитателя.</w:t>
      </w:r>
    </w:p>
    <w:p w14:paraId="3F61DC85" w14:textId="7B714289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«Курочка и цыплята». Имитация движений птиц, поиск зёрнышек.</w:t>
      </w:r>
    </w:p>
    <w:p w14:paraId="79F8DF31" w14:textId="43126DF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«Прятки». Сначала воспитатель прячет игрушку, потом дети прячутся сами (за шторой, за стулом).</w:t>
      </w:r>
    </w:p>
    <w:p w14:paraId="5B975F93" w14:textId="7777777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Рекомендации по организации игр</w:t>
      </w:r>
    </w:p>
    <w:p w14:paraId="2F60F8FE" w14:textId="351181A9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Начинать с индивидуальных игр, постепенно переходя к парным и групповым.</w:t>
      </w:r>
    </w:p>
    <w:p w14:paraId="59765306" w14:textId="7BA7FD91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Использовать яркие, привлекательные игрушки и пособия.</w:t>
      </w:r>
    </w:p>
    <w:p w14:paraId="7F0284C3" w14:textId="76B7A752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Соблюдать принцип «от простого к сложному»: сначала игры без правил, затем с простыми правилами.</w:t>
      </w:r>
    </w:p>
    <w:p w14:paraId="4D7F99CC" w14:textId="7E9AFA88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Повторять понравившиеся игры несколько раз — это создаёт ощущение стабильности.</w:t>
      </w:r>
    </w:p>
    <w:p w14:paraId="1E343084" w14:textId="1A8A3C74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Включать в занятия потешки, песенки, ритмичные движения — они усиливают эмоциональный отклик.</w:t>
      </w:r>
    </w:p>
    <w:p w14:paraId="56FA481B" w14:textId="443DEA29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Проводить игры в первой половине дня, когда ребёнок ещё не устал.</w:t>
      </w:r>
    </w:p>
    <w:p w14:paraId="3D41BBD9" w14:textId="164CED54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Привлекать родителей к совместным играм на первых этапах адаптации.</w:t>
      </w:r>
    </w:p>
    <w:p w14:paraId="57EAD791" w14:textId="20397F7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Избегать соревновательных элементов — они могут усилить тревожность.</w:t>
      </w:r>
    </w:p>
    <w:p w14:paraId="675CAB64" w14:textId="7777777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Заключение</w:t>
      </w:r>
    </w:p>
    <w:p w14:paraId="418A0F87" w14:textId="58DBCACD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lastRenderedPageBreak/>
        <w:t>Систематическое использование игровых методов в период адаптации позволяет:</w:t>
      </w:r>
    </w:p>
    <w:p w14:paraId="738F702A" w14:textId="02FFFAC2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сократить сроки привыкания ребёнка к ДОУ;</w:t>
      </w:r>
    </w:p>
    <w:p w14:paraId="009A23B8" w14:textId="3143A79D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снизить уровень стресса у детей и родителей;</w:t>
      </w:r>
    </w:p>
    <w:p w14:paraId="34590856" w14:textId="7777777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создать благоприятный психологический климат в группе;</w:t>
      </w:r>
    </w:p>
    <w:p w14:paraId="56A19173" w14:textId="77777777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F3881E" w14:textId="0B82024A" w:rsidR="00E53777" w:rsidRPr="00E53777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заложить основу для дальнейшего познавательного и социального развития.</w:t>
      </w:r>
    </w:p>
    <w:p w14:paraId="19155E91" w14:textId="4C29CA49" w:rsidR="00450F2D" w:rsidRDefault="00E53777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3777">
        <w:rPr>
          <w:rFonts w:ascii="Times New Roman" w:hAnsi="Times New Roman" w:cs="Times New Roman"/>
          <w:sz w:val="28"/>
          <w:szCs w:val="28"/>
        </w:rPr>
        <w:t>Главное правило: игра должна приносить радость. Если ребёнок отказывается участвовать — не настаивать, а предложить альтернативу. Тёплая улыбка, ласковое слово и искренний интерес взрослого — лучшая поддержка в этот непростой период.</w:t>
      </w:r>
    </w:p>
    <w:p w14:paraId="7A423785" w14:textId="4228EEE4" w:rsidR="007C5714" w:rsidRDefault="007C5714" w:rsidP="00F6098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33F086" w14:textId="287E54D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1. Игры на установление контакта со взрослым</w:t>
      </w:r>
    </w:p>
    <w:p w14:paraId="4641487C" w14:textId="6B8F7789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«Дай ручку!». Педагог спокойно подходит к ребёнку, приседает на корточки, протягивает руку и негромко говорит: «Давай здороваться. Дай ручку!». Важно не быть напористым — если ребёнок не готов, можно повторить позже.</w:t>
      </w:r>
    </w:p>
    <w:p w14:paraId="31F0044E" w14:textId="79E9A765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«Иди ко мне». Взрослый отходит на несколько шагов и ласково манит ребёнка: «Иди ко мне, мой хороший!». Когда малыш подходит, его обнимают и хвалят: «Какой хороший Ваня ко мне пришёл!».</w:t>
      </w:r>
    </w:p>
    <w:p w14:paraId="78855CAF" w14:textId="13C7CBCC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«Коготки‑царапки». Педагог читает стихотворение и показывает движения, затем предлагает ребёнку повторить:</w:t>
      </w:r>
    </w:p>
    <w:p w14:paraId="2F41A9E6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У белого котёнка</w:t>
      </w:r>
    </w:p>
    <w:p w14:paraId="051FAE01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Мягкие лапки,</w:t>
      </w:r>
    </w:p>
    <w:p w14:paraId="2B6320D9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Но на каждой лапке</w:t>
      </w:r>
    </w:p>
    <w:p w14:paraId="14EFFF6C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Коготки‑царапки!</w:t>
      </w:r>
    </w:p>
    <w:p w14:paraId="56269CDD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92B6FC" w14:textId="1EEAC02E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Сначала поглаживают одной рукой другую, затем сжимают и разжимают пальцы.</w:t>
      </w:r>
    </w:p>
    <w:p w14:paraId="5582D6CF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2. Игры для знакомства и сплочения группы</w:t>
      </w:r>
    </w:p>
    <w:p w14:paraId="645A2896" w14:textId="2EDB6A19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«Привет! Пока!». Ритуал встречи и прощания. Педагог машет рукой и говорит: «Привет! Привет!», предлагает ребёнку помахать в ответ. То же самое — при прощании: «Пока! Пока!». Повторять регулярно.</w:t>
      </w:r>
    </w:p>
    <w:p w14:paraId="69480892" w14:textId="3281FC34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«В нашей группе». Дети садятся в круг. Педагог хлопает в ладоши и произносит:</w:t>
      </w:r>
    </w:p>
    <w:p w14:paraId="0B7DCB7E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В нашей группе, в нашей группе</w:t>
      </w:r>
    </w:p>
    <w:p w14:paraId="73F45D50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Много маленьких ребят,</w:t>
      </w:r>
    </w:p>
    <w:p w14:paraId="00ACBD47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Много маленьких ребят</w:t>
      </w:r>
    </w:p>
    <w:p w14:paraId="7DE5FFF7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Вместе рядышком сидят.</w:t>
      </w:r>
    </w:p>
    <w:p w14:paraId="7B99A941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FF1806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Затем по очереди называет имена детей: «А у нас есть Настя, а у нас есть Петя…» и т. д.</w:t>
      </w:r>
    </w:p>
    <w:p w14:paraId="6549904B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FF87E60" w14:textId="329C06C1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lastRenderedPageBreak/>
        <w:t>«Имя и движение». Каждый ребёнок называет своё имя и показывает какое‑нибудь движение (подпрыгнуть, хлопнуть в ладоши, покружиться). Остальные повторяют имя и движение.</w:t>
      </w:r>
    </w:p>
    <w:p w14:paraId="0B14FD66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3. Подвижные и эмоциональные игры</w:t>
      </w:r>
    </w:p>
    <w:p w14:paraId="10566B53" w14:textId="26BBEDBC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«Солнышко и дождик». По сигналу «Солнышко!» дети бегают и прыгают. По сигналу «Дождик! Скорей домой!» бегут к своим стульчикам и присаживаются.</w:t>
      </w:r>
    </w:p>
    <w:p w14:paraId="24576BE7" w14:textId="129C140D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«Поезд». Воспитатель говорит: «Я — паровоз, а вы — вагончики». Дети встают в колонну, держась за одежду впереди стоящего. «Чу‑чу‑чу!» — все двигаются по комнате.</w:t>
      </w:r>
    </w:p>
    <w:p w14:paraId="6D66B126" w14:textId="08B9E688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«Прыгай веселей!». Педагог рассказывает потешку и показывает движения, дети повторяют:</w:t>
      </w:r>
    </w:p>
    <w:p w14:paraId="17A6E9E1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Прыгай, прыгай веселей!</w:t>
      </w:r>
    </w:p>
    <w:p w14:paraId="796725F1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Прыгай, прыгай — побыстрей!</w:t>
      </w:r>
    </w:p>
    <w:p w14:paraId="05277A27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Вверх, вниз, вверх, вниз!</w:t>
      </w:r>
    </w:p>
    <w:p w14:paraId="5685D759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И немного покружись!</w:t>
      </w:r>
    </w:p>
    <w:p w14:paraId="67A35F79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Мы немножко отдохнём</w:t>
      </w:r>
    </w:p>
    <w:p w14:paraId="0192A59D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И опять играть начнём.</w:t>
      </w:r>
    </w:p>
    <w:p w14:paraId="71E826CA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24FA68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4. Сенсорные и релаксационные игры</w:t>
      </w:r>
    </w:p>
    <w:p w14:paraId="24A33C6A" w14:textId="4E4571C1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«Солнечные зайчики». Воспитатель зеркалом пускает блики на стену и говорит: «Солнечные зайчики играют на стене, помани их пальчиком, пусть бегут к тебе!». По сигналу «Лови зайчика!» дети пытаются поймать блик.</w:t>
      </w:r>
    </w:p>
    <w:p w14:paraId="439AF37F" w14:textId="5929DD24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«Мыльные пузыри». Воспитатель пускает пузыри, комментируя: «Осторожно, пузыри! Ой, какие! Посмотри! Раздуваются, блестят, отрываются, летят!». Дети ловят пузыри.</w:t>
      </w:r>
    </w:p>
    <w:p w14:paraId="7798F7DC" w14:textId="36159ABA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«Пузыри и шарики». Дети представляют, что они — воздушные шарики. По команде «Надуваем!» делают глубокий вдох и медленно поднимают руки вверх. По команде «Лопнул!» — выдох с расслаблением и опусканием рук.</w:t>
      </w:r>
    </w:p>
    <w:p w14:paraId="4269B765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5. Игры с предметами и игрушками</w:t>
      </w:r>
    </w:p>
    <w:p w14:paraId="569E64C4" w14:textId="75DD9394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«Игра с собачкой». Воспитатель держит игрушечную собачку и говорит: «Гав‑гав! Кто там? Это пёсик в гости к нам. Дай, собачка, Пете лапу!». Подходит к ребёнку, предлагает взять игрушку за лапу, покормить из воображаемой миски.</w:t>
      </w:r>
    </w:p>
    <w:p w14:paraId="4D871F99" w14:textId="00D164C9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«Собирание сокровищ». В шкатулку или корзину кладут мелкие безопасные предметы (шишки, камешки, фигурки). Воспитатель достаёт по одному, даёт ребёнку рассмотреть и рассказать о нём (или делает это сам, если ребёнок стесняется).</w:t>
      </w:r>
    </w:p>
    <w:p w14:paraId="0786EF95" w14:textId="7C141808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«Пришёл Петрушка». Воспитатель приносит Петрушку с погремушками. Петрушка гремит, затем раздаёт погремушки детям. Все вместе встряхивают и прячут игрушки за спину.</w:t>
      </w:r>
    </w:p>
    <w:p w14:paraId="5EA1EE62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6. Тактильные и телесные игры</w:t>
      </w:r>
    </w:p>
    <w:p w14:paraId="7A8FD2B4" w14:textId="29EAE0C5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«Покружимся». Воспитатель берёт мягкую игрушку, прижимает к себе и кружится. Затем предлагает ребёнку сделать то же самое с другой игрушкой.</w:t>
      </w:r>
    </w:p>
    <w:p w14:paraId="002A3DA9" w14:textId="32BDC04E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lastRenderedPageBreak/>
        <w:t>«Качели». Взрослый и ребёнок садятся на пол напротив друг друга, широко расставив ноги. Катят мяч друг другу со словами: «Лови мяч!». Можно использовать лёгкий мячик или шарик.</w:t>
      </w:r>
    </w:p>
    <w:p w14:paraId="6F2F5A07" w14:textId="348748E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«Ладушки». Педагог хлопает в ладоши с ребёнком и читает потешку:</w:t>
      </w:r>
    </w:p>
    <w:p w14:paraId="069DBD1A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Ладушки‑ладушки!</w:t>
      </w:r>
    </w:p>
    <w:p w14:paraId="6C6C39FA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Где были? — У бабушки!</w:t>
      </w:r>
    </w:p>
    <w:p w14:paraId="0EF91A1E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Что ели? — Кашку!</w:t>
      </w:r>
    </w:p>
    <w:p w14:paraId="056BB2C4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Что пили? — Бражку!</w:t>
      </w:r>
    </w:p>
    <w:p w14:paraId="0FB5AFB8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Кашку поели,</w:t>
      </w:r>
    </w:p>
    <w:p w14:paraId="4822E742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Бражку попили,</w:t>
      </w:r>
    </w:p>
    <w:p w14:paraId="7E0E9867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Ш‑у‑у‑у, полетели,</w:t>
      </w:r>
    </w:p>
    <w:p w14:paraId="10F9A7EC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На головку сели!</w:t>
      </w:r>
    </w:p>
    <w:p w14:paraId="54ABCFFE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866468" w14:textId="697F9A5D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На последних строчках — помахать кистями рук, как крыльями, и мягко опустить ладони на голову малыша.</w:t>
      </w:r>
    </w:p>
    <w:p w14:paraId="37C6CE30" w14:textId="77777777" w:rsidR="007C5714" w:rsidRPr="007C5714" w:rsidRDefault="007C5714" w:rsidP="007C5714">
      <w:pPr>
        <w:tabs>
          <w:tab w:val="left" w:pos="92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5714">
        <w:rPr>
          <w:rFonts w:ascii="Times New Roman" w:hAnsi="Times New Roman" w:cs="Times New Roman"/>
          <w:b/>
          <w:bCs/>
          <w:sz w:val="28"/>
          <w:szCs w:val="28"/>
        </w:rPr>
        <w:t>7. Творческие и занимательные дела</w:t>
      </w:r>
    </w:p>
    <w:p w14:paraId="2AB9DA4C" w14:textId="5F51C031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«Чертим разные фигуры». Воспитатель рисует на бумаге круг, затем даёт ребёнку карандаш и помогает провести линию его рукой. Хвалит: «Какая хорошая получилась картинка!». Постепенно предлагает рисовать самостоятельно.</w:t>
      </w:r>
    </w:p>
    <w:p w14:paraId="74459B88" w14:textId="5E4712E8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«Любимая песенка». Включают любимую мелодию ребёнка и предлагают потанцевать. Можно дать ленточку, шарик или листочек для танца.</w:t>
      </w:r>
    </w:p>
    <w:p w14:paraId="3D3628A0" w14:textId="67AD38D4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«Дом счастливого ребёнка». Вместе с детьми строят из кубиков или конструктора «дом», заселяют его игрушками (куклами, животными, машинками).</w:t>
      </w:r>
    </w:p>
    <w:p w14:paraId="53D1EECE" w14:textId="7B6A021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Общие рекомендации:</w:t>
      </w:r>
    </w:p>
    <w:p w14:paraId="37C3308D" w14:textId="77777777" w:rsidR="007C5714" w:rsidRPr="007C5714" w:rsidRDefault="007C5714" w:rsidP="00F6098A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Начинайте с коротких игр (5–7 минут), постепенно увеличивая время.</w:t>
      </w:r>
    </w:p>
    <w:p w14:paraId="562A5149" w14:textId="77777777" w:rsidR="007C5714" w:rsidRPr="007C5714" w:rsidRDefault="007C5714" w:rsidP="007C5714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7F220C" w14:textId="2CDF2DD5" w:rsidR="007C5714" w:rsidRPr="007C5714" w:rsidRDefault="007C5714" w:rsidP="007C5714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Повторяйте полюбившиеся игры — это даёт ощущение стабильности.</w:t>
      </w:r>
    </w:p>
    <w:p w14:paraId="0BE7BFD4" w14:textId="08EE196D" w:rsidR="007C5714" w:rsidRPr="007C5714" w:rsidRDefault="007C5714" w:rsidP="007C5714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Следите за эмоциональным состоянием ребёнка: если он устал или испугался, смените активность.</w:t>
      </w:r>
    </w:p>
    <w:p w14:paraId="086247AE" w14:textId="3152244B" w:rsidR="007C5714" w:rsidRPr="007C5714" w:rsidRDefault="007C5714" w:rsidP="007C5714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Используйте потешки и песенки — они усиливают вовлечённость.</w:t>
      </w:r>
    </w:p>
    <w:p w14:paraId="54C8CF08" w14:textId="374725D7" w:rsidR="007C5714" w:rsidRPr="007C5714" w:rsidRDefault="007C5714" w:rsidP="007C5714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Хвалите за участие, даже если ребёнок просто наблюдает.</w:t>
      </w:r>
    </w:p>
    <w:p w14:paraId="01B38CF1" w14:textId="069096FB" w:rsidR="007C5714" w:rsidRDefault="007C5714" w:rsidP="007C5714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714">
        <w:rPr>
          <w:rFonts w:ascii="Times New Roman" w:hAnsi="Times New Roman" w:cs="Times New Roman"/>
          <w:sz w:val="28"/>
          <w:szCs w:val="28"/>
        </w:rPr>
        <w:t>По возможности привлекайте родителей к играм на первых этапах.</w:t>
      </w:r>
    </w:p>
    <w:p w14:paraId="024D5671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Основные задачи воспитателя в период адаптации</w:t>
      </w:r>
    </w:p>
    <w:p w14:paraId="6BF9F056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Создать атмосферу эмоционального комфорта.</w:t>
      </w:r>
    </w:p>
    <w:p w14:paraId="6E85F16D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15A964" w14:textId="75C36595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Установить доверительные отношения с ребёнком.</w:t>
      </w:r>
    </w:p>
    <w:p w14:paraId="4669B362" w14:textId="641D0794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Помочь ребёнку освоиться в новой среде.</w:t>
      </w:r>
    </w:p>
    <w:p w14:paraId="6B67F2E7" w14:textId="48B89BBF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Обеспечить постепенное включение в режимные процессы.</w:t>
      </w:r>
    </w:p>
    <w:p w14:paraId="29F9C2F6" w14:textId="6D3BC633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Поддерживать связь с родителями.</w:t>
      </w:r>
    </w:p>
    <w:p w14:paraId="1389DF22" w14:textId="77777777" w:rsidR="00183EFB" w:rsidRDefault="00183EFB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B9327A" w14:textId="20706971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Практические рекомендации по поведению воспитателя</w:t>
      </w:r>
    </w:p>
    <w:p w14:paraId="47C858B4" w14:textId="292F8E3C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1. В первые дни:</w:t>
      </w:r>
    </w:p>
    <w:p w14:paraId="4F696500" w14:textId="2B41CEFB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lastRenderedPageBreak/>
        <w:t>встречайте ребёнка и родителей с улыбкой, доброжелательным тоном;</w:t>
      </w:r>
    </w:p>
    <w:p w14:paraId="5DC0905C" w14:textId="16AE2C6F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представляйтесь и называйте ребёнка по имени;</w:t>
      </w:r>
    </w:p>
    <w:p w14:paraId="1FB354CA" w14:textId="32EB491C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позволяйте родителям находиться рядом в первые дни (если это возможно);</w:t>
      </w:r>
    </w:p>
    <w:p w14:paraId="5067CA36" w14:textId="07608626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не настаивайте на немедленном участии в общих занятиях — дайте время осмотреться;</w:t>
      </w:r>
    </w:p>
    <w:p w14:paraId="08331DBF" w14:textId="1D072484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предложите ребёнку любимую игрушку из дома, если он переживает.</w:t>
      </w:r>
    </w:p>
    <w:p w14:paraId="2C08CAC8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2. При расставании с родителями:</w:t>
      </w:r>
    </w:p>
    <w:p w14:paraId="414DC0B0" w14:textId="3610A516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помогите родителям выстроить ритуал прощания («Помашем маме рукой! Пока, мама!»);</w:t>
      </w:r>
    </w:p>
    <w:p w14:paraId="352835EF" w14:textId="3799FB42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если ребёнок плачет — подойдите, присядьте на его уровень, обнимите, успокойте: «Я здесь, я с тобой, всё хорошо»;</w:t>
      </w:r>
    </w:p>
    <w:p w14:paraId="2C0D6712" w14:textId="2948EAA5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переключите внимание на что‑то интересное: игрушку, занятие, другого ребёнка;</w:t>
      </w:r>
    </w:p>
    <w:p w14:paraId="0E79CB32" w14:textId="6D5E8358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ни в коем случае не обманывайте («Мама сейчас вернётся»), говорите правду: «Мама придёт за тобой вечером, после прогулки».</w:t>
      </w:r>
    </w:p>
    <w:p w14:paraId="2FAAC4F5" w14:textId="5DE1CB24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3. В течение дня:</w:t>
      </w:r>
    </w:p>
    <w:p w14:paraId="1031885B" w14:textId="3A3B0DCD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обращайтесь к ребёнку по имени, используйте ласковые слова;</w:t>
      </w:r>
    </w:p>
    <w:p w14:paraId="1D241B0C" w14:textId="068D56A1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предлагайте простые игры, которые не требуют сложных правил;</w:t>
      </w:r>
    </w:p>
    <w:p w14:paraId="4681A32B" w14:textId="77411A34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комментируйте все действия: «Сейчас мы будем мыть ручки. Вот кран, вот мыло…»;</w:t>
      </w:r>
    </w:p>
    <w:p w14:paraId="7F53D8A7" w14:textId="1797342E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учитывайте индивидуальные привычки ребёнка (если он засыпает с игрушкой — разрешите взять её с собой);</w:t>
      </w:r>
    </w:p>
    <w:p w14:paraId="23490D1B" w14:textId="1EB982C8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при трудностях с едой не заставляйте есть насильно, предложите альтернативу или уменьшенную порцию.</w:t>
      </w:r>
    </w:p>
    <w:p w14:paraId="46DF47A0" w14:textId="4DDB03BA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4. При организации режимных моментов:</w:t>
      </w:r>
    </w:p>
    <w:p w14:paraId="648A1C4E" w14:textId="662AE4F0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перед сном расскажите сказку, спойте колыбельную;</w:t>
      </w:r>
    </w:p>
    <w:p w14:paraId="66D9FCE0" w14:textId="169DBA62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во время еды создавайте позитивную атмосферу, хвалите за попытки есть самостоятельно;</w:t>
      </w:r>
    </w:p>
    <w:p w14:paraId="13FDFF89" w14:textId="3C040A5C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при укладывании спать посидите рядом, погладьте по спинке;</w:t>
      </w:r>
    </w:p>
    <w:p w14:paraId="5C2AF91C" w14:textId="020E2D3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если ребёнок не хочет участвовать в общей деятельности — предложите индивидуальное занятие.</w:t>
      </w:r>
    </w:p>
    <w:p w14:paraId="5AD7B0E0" w14:textId="74E93686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5. При взаимодействии с группой:</w:t>
      </w:r>
    </w:p>
    <w:p w14:paraId="4150854E" w14:textId="31DD9E94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помогайте детям знакомиться: «Это Катя, она любит кукол. А ты какие игрушки любишь?»;</w:t>
      </w:r>
    </w:p>
    <w:p w14:paraId="0C81636C" w14:textId="23D6D23D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организуйте простые совместные игры без соревновательного элемента;</w:t>
      </w:r>
    </w:p>
    <w:p w14:paraId="70CF0495" w14:textId="034C35B9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отмечайте успехи каждого ребёнка: «Какой ты молодец, сам надел штанишки!»;</w:t>
      </w:r>
    </w:p>
    <w:p w14:paraId="187B06EC" w14:textId="1DB5993B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 xml:space="preserve">избегайте сравнений: не </w:t>
      </w:r>
      <w:proofErr w:type="gramStart"/>
      <w:r w:rsidRPr="00F12491">
        <w:rPr>
          <w:rFonts w:ascii="Times New Roman" w:hAnsi="Times New Roman" w:cs="Times New Roman"/>
          <w:sz w:val="28"/>
          <w:szCs w:val="28"/>
        </w:rPr>
        <w:t>говорите</w:t>
      </w:r>
      <w:proofErr w:type="gramEnd"/>
      <w:r w:rsidRPr="00F12491">
        <w:rPr>
          <w:rFonts w:ascii="Times New Roman" w:hAnsi="Times New Roman" w:cs="Times New Roman"/>
          <w:sz w:val="28"/>
          <w:szCs w:val="28"/>
        </w:rPr>
        <w:t xml:space="preserve"> «Смотри, Петя уже ест сам, а ты нет».</w:t>
      </w:r>
    </w:p>
    <w:p w14:paraId="28247D9B" w14:textId="5AC4278E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6. При проявлениях стресса (плач, агрессия, замкнутость):</w:t>
      </w:r>
    </w:p>
    <w:p w14:paraId="0588C0DB" w14:textId="322E4921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не ругайте и не стыдите ребёнка;</w:t>
      </w:r>
    </w:p>
    <w:p w14:paraId="4D4B7B39" w14:textId="34B848F6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дайте возможность выразить эмоции, покажите, что понимаете его: «Ты скучаешь по маме? Это нормально»;</w:t>
      </w:r>
    </w:p>
    <w:p w14:paraId="4CBAE013" w14:textId="1CD3D445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предложите тактильный контакт — обнять, погладить по голове;</w:t>
      </w:r>
    </w:p>
    <w:p w14:paraId="1CBB99AB" w14:textId="058318D0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отвлеките игрой или новым предметом: «Посмотри, какой красивый мячик! Давай поиграем?».</w:t>
      </w:r>
    </w:p>
    <w:p w14:paraId="6402FD33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lastRenderedPageBreak/>
        <w:t>Важные правила поведения воспитателя</w:t>
      </w:r>
    </w:p>
    <w:p w14:paraId="7EA0E1EE" w14:textId="115B8A74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Терпение. Не ждите мгновенных результатов — адаптация может длиться от 2 недель до 3 месяцев.</w:t>
      </w:r>
    </w:p>
    <w:p w14:paraId="7D087659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Последовательность. Соблюдайте режим, повторяйте ритуалы — это даёт ребёнку ощущение стабильности.</w:t>
      </w:r>
    </w:p>
    <w:p w14:paraId="48B11D28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28C36D" w14:textId="7FDB420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Индивидуальный подход. Учитывайте темперамент и особенности каждого малыша.</w:t>
      </w:r>
    </w:p>
    <w:p w14:paraId="6209269F" w14:textId="19810819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Сотрудничество с родителями. Обсуждайте с ними поведение ребёнка дома, согласовывайте стратегии поддержки.</w:t>
      </w:r>
    </w:p>
    <w:p w14:paraId="7E198C56" w14:textId="06205CCF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Наблюдение. Фиксируйте изменения в поведении ребёнка в адаптационном листе (настроение, аппетит, сон, взаимодействие со сверстниками).</w:t>
      </w:r>
    </w:p>
    <w:p w14:paraId="3529C3CB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Чего следует избегать</w:t>
      </w:r>
    </w:p>
    <w:p w14:paraId="71F7E4E8" w14:textId="22952DBE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резких замечаний и критики;</w:t>
      </w:r>
    </w:p>
    <w:p w14:paraId="2E6D9473" w14:textId="5008A2DF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сравнения с другими детьми;</w:t>
      </w:r>
    </w:p>
    <w:p w14:paraId="300D9023" w14:textId="765D1E79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принуждения к действиям через силу;</w:t>
      </w:r>
    </w:p>
    <w:p w14:paraId="4A32EFAF" w14:textId="6D670383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игнорирования слёз и страхов;</w:t>
      </w:r>
    </w:p>
    <w:p w14:paraId="75BEBD94" w14:textId="23FEA6A9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обсуждения проблем ребёнка при нём;</w:t>
      </w:r>
    </w:p>
    <w:p w14:paraId="7494350D" w14:textId="7B4C74C9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чрезмерной опеки, которая мешает самостоятельности.</w:t>
      </w:r>
    </w:p>
    <w:p w14:paraId="74C426A9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Работа с родителями</w:t>
      </w:r>
    </w:p>
    <w:p w14:paraId="7E60D41F" w14:textId="3F29499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Ключевые моменты взаимодействия:</w:t>
      </w:r>
    </w:p>
    <w:p w14:paraId="71313051" w14:textId="2DF90863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заранее расскажите о режиме дня и правилах группы;</w:t>
      </w:r>
    </w:p>
    <w:p w14:paraId="2DEF002A" w14:textId="45C39256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объясните, как проходит адаптация, какие могут быть трудности;</w:t>
      </w:r>
    </w:p>
    <w:p w14:paraId="4C6C1EC7" w14:textId="7AD1B4F2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посоветуйте, как подготовить ребёнка к саду дома;</w:t>
      </w:r>
    </w:p>
    <w:p w14:paraId="071DB1C1" w14:textId="5A17A199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информируйте о том, как ребёнок провёл день;</w:t>
      </w:r>
    </w:p>
    <w:p w14:paraId="3ADB8BDE" w14:textId="579F43D2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обсуждайте совместные действия при сложностях;</w:t>
      </w:r>
    </w:p>
    <w:p w14:paraId="5578C8E4" w14:textId="13F9B5F2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поддерживайте родителей — их тревога передаётся ребёнку.</w:t>
      </w:r>
    </w:p>
    <w:p w14:paraId="15BFADDE" w14:textId="77777777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Заключение</w:t>
      </w:r>
    </w:p>
    <w:p w14:paraId="7AC8FC62" w14:textId="6DC5B28B" w:rsidR="00F12491" w:rsidRPr="00F12491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Грамотное поведение воспитателя в период адаптации — залог успешного привыкания ребёнка к ДОУ. Основные принципы: доброжелательность, последовательность, индивидуальный подход и сотрудничество с семьёй.</w:t>
      </w:r>
    </w:p>
    <w:p w14:paraId="73FCCC2F" w14:textId="0B873643" w:rsidR="00F12491" w:rsidRPr="007C5714" w:rsidRDefault="00F12491" w:rsidP="00F12491">
      <w:pPr>
        <w:tabs>
          <w:tab w:val="left" w:pos="92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2491">
        <w:rPr>
          <w:rFonts w:ascii="Times New Roman" w:hAnsi="Times New Roman" w:cs="Times New Roman"/>
          <w:sz w:val="28"/>
          <w:szCs w:val="28"/>
        </w:rPr>
        <w:t>Помните: даже если ребёнок плачет в первые дни — это нормально. Ваша задача — помочь ему почувствовать себя в безопасности, показать, что детский сад может быть интересным и радостным местом. Тёплая улыбка, доброе слово и искреннее участие творят чудеса!</w:t>
      </w:r>
    </w:p>
    <w:sectPr w:rsidR="00F12491" w:rsidRPr="007C5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F96097"/>
    <w:multiLevelType w:val="hybridMultilevel"/>
    <w:tmpl w:val="7CE6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77"/>
    <w:rsid w:val="00183EFB"/>
    <w:rsid w:val="00450F2D"/>
    <w:rsid w:val="0078528C"/>
    <w:rsid w:val="007C5714"/>
    <w:rsid w:val="00E53777"/>
    <w:rsid w:val="00E7685E"/>
    <w:rsid w:val="00F12491"/>
    <w:rsid w:val="00F6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986C9"/>
  <w15:chartTrackingRefBased/>
  <w15:docId w15:val="{2D20DFAF-58F5-41D0-83F3-8AD7B46D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2026-03-08T18:38:00Z</dcterms:created>
  <dcterms:modified xsi:type="dcterms:W3CDTF">2026-03-09T19:12:00Z</dcterms:modified>
</cp:coreProperties>
</file>