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AABB5" w14:textId="627A1F69" w:rsidR="00970AC9" w:rsidRDefault="00970AC9" w:rsidP="00970AC9">
      <w:pPr>
        <w:spacing w:before="100" w:beforeAutospacing="1" w:after="75" w:line="240" w:lineRule="auto"/>
        <w:outlineLvl w:val="0"/>
        <w:rPr>
          <w:rFonts w:ascii="Times New Roman" w:eastAsia="Calibri" w:hAnsi="Times New Roman" w:cs="Times New Roman"/>
          <w:color w:val="244061"/>
          <w:sz w:val="52"/>
          <w:szCs w:val="52"/>
        </w:rPr>
      </w:pPr>
    </w:p>
    <w:p w14:paraId="7A6044D4" w14:textId="77777777" w:rsidR="00F74239" w:rsidRDefault="00F74239" w:rsidP="00F74239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52"/>
          <w:szCs w:val="52"/>
          <w:lang w:eastAsia="ru-RU"/>
        </w:rPr>
      </w:pPr>
    </w:p>
    <w:p w14:paraId="5A3D7339" w14:textId="77777777" w:rsidR="00F74239" w:rsidRDefault="00F74239" w:rsidP="00F74239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52"/>
          <w:szCs w:val="52"/>
          <w:lang w:eastAsia="ru-RU"/>
        </w:rPr>
      </w:pPr>
    </w:p>
    <w:p w14:paraId="027A3571" w14:textId="77777777" w:rsidR="00F74239" w:rsidRDefault="00F74239" w:rsidP="00F74239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52"/>
          <w:szCs w:val="52"/>
          <w:lang w:eastAsia="ru-RU"/>
        </w:rPr>
      </w:pPr>
    </w:p>
    <w:p w14:paraId="67E66CD2" w14:textId="372EF906" w:rsidR="00970AC9" w:rsidRPr="00F74239" w:rsidRDefault="00970AC9" w:rsidP="00F74239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  <w:r w:rsidRPr="00F74239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«Какие книги читать детям 2-3 лет»</w:t>
      </w:r>
    </w:p>
    <w:p w14:paraId="3AC8C9A1" w14:textId="77777777" w:rsidR="00970AC9" w:rsidRDefault="00970AC9" w:rsidP="00F74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70AC9">
        <w:rPr>
          <w:rFonts w:ascii="Times New Roman" w:eastAsia="Times New Roman" w:hAnsi="Times New Roman" w:cs="Times New Roman"/>
          <w:sz w:val="52"/>
          <w:szCs w:val="52"/>
          <w:lang w:eastAsia="ru-RU"/>
        </w:rPr>
        <w:t>Консультация для родителей:</w:t>
      </w:r>
    </w:p>
    <w:p w14:paraId="0DE9904E" w14:textId="7A070539" w:rsidR="00970AC9" w:rsidRPr="00970AC9" w:rsidRDefault="00970AC9" w:rsidP="00F74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70AC9">
        <w:rPr>
          <w:rFonts w:ascii="Times New Roman" w:eastAsia="Times New Roman" w:hAnsi="Times New Roman" w:cs="Times New Roman"/>
          <w:sz w:val="52"/>
          <w:szCs w:val="52"/>
          <w:lang w:eastAsia="ru-RU"/>
        </w:rPr>
        <w:t>"Читаем вместе"</w:t>
      </w:r>
    </w:p>
    <w:p w14:paraId="7CD0C08D" w14:textId="77777777" w:rsidR="00F74239" w:rsidRDefault="00F74239" w:rsidP="00F742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F77D1D6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2B9FF3E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481DB26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54C0EA50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07E9F108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4D07DF3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D7C960A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F94D166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B32391B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0C58ED0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0604786A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48C2C7B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09370CE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35B6E11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59A7D36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2C23DFB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A2ADAE5" w14:textId="481C0B4C" w:rsidR="00970AC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Подготовила: Никитина А.А.</w:t>
      </w:r>
    </w:p>
    <w:p w14:paraId="76EA37CD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26BA178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61E44F2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247D547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8CDC4B4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9002B45" w14:textId="77777777" w:rsidR="00F74239" w:rsidRDefault="00F74239" w:rsidP="00970AC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5451B5E9" w14:textId="69422139" w:rsidR="00970AC9" w:rsidRPr="00552645" w:rsidRDefault="00A82B85" w:rsidP="00A82B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</w:t>
      </w:r>
      <w:r w:rsidR="00970AC9" w:rsidRPr="00A82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редлагаю Вашему внима</w:t>
      </w:r>
      <w:bookmarkStart w:id="0" w:name="_GoBack"/>
      <w:bookmarkEnd w:id="0"/>
      <w:r w:rsidR="00970AC9" w:rsidRPr="00A82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нию консультацию для родителей. В ней описаны рекомендации по организации совместного чтения с детьми 2-3 лет. </w:t>
      </w:r>
      <w:r w:rsidR="00970AC9" w:rsidRPr="00A82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 хорошо и правильно сказал: «Чтение – вот лучшее учение!». А если говорить о чтении детям, то это еще и способ скоротать скучную дорогу, и развлечение, и общение, и развитие фантазии, и возможность привить ребенку хороший вкус и еще много чего.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родителю хочется, чтобы его ребенок обладал такими качествами, как доброта, честность и ответственность, любовь и забота, чуткость и нежность. И на наше родительское счастье мы можем получить поддержку в мире культуры. Одним из культурных средств в развитии ребенка является книга. Книга может учить и развлекать, ставить задачи и позволять искать на них решения.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маленький ребенок не умеет читать сам, мы взрослые должны приспособить свое чтение к его восприятию, стать для него персональной книгой и живым голосом, ведь для него необходимо заинтересованное соприсутствие. Для малыша очень 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важно,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вы рядом, что вы вместе, что вы нашли для него время, порадовать и подарить частичку своего тепла. Когда вы читаете вслух вы подстраиваетесь под восприятие своего ребенка, чутко реагируя на его чувства, понимание или не понимание, на то, что он устал и отвлекся – ни аудиозапись, ни мультфильм сделать это просто не могут. Но «бездушное», «механическое» чтение приносит больше вреда чем пользы. Вот почему так важно, чтобы семейное чтение проходило в атмосфере заботы и любви.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Ребенок начинает свое знакомство с художественной литературой с самого рождения. Читать несмышленым младенцам вслух вовсе не так бессмысленно, как кажется на первый взгляд. Во-первых, это своего рода общение с ребенком, а во-вторых, слушая вас, малыш учится говорить. Особенно полезны стихи и песни. Как только ребенок появляется на свет, мама напевает ему колыбельную. Вы спросите зачем она ему? Колыбельная для него – это набор ничего не значащих звуков. Его успокаивает и завораживает напевность голоса мамы. Ее любовь и забота, переданная через колыбельную, создают у крохи ощущение защищенности и доверия к миру.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и колыбельные, </w:t>
      </w:r>
      <w:proofErr w:type="spellStart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пестушки</w:t>
      </w:r>
      <w:proofErr w:type="spellEnd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остаются в круге чтения малыша в течение как младенческого, так и раннего возраста. Повторяющиеся во время пробуждения, еды, купания, сборов на прогулку и других режимных моментов – </w:t>
      </w:r>
      <w:proofErr w:type="spellStart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пестушки</w:t>
      </w:r>
      <w:proofErr w:type="spellEnd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подготавливают кроху к тому, что сейчас будет происходить.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Сказка является традиционным детским жанром. Сказка впервые появляется в круге детского чтения, когда возраст ребенка приближается к двум годам. Знакомство со сказкой лучше начать с кумулятивных (цепочных) сказок. На смену им приходят сказки о животных – эти сказки можно условно назвать первым учебником по психологии человеческих отношений. Для гармоничного развития ребенка в домашней библиотеке должны быть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народные и авторские сказки.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начали читать сказку, а малыш заснул или отвлекся, то в следующий раз придется начинать с первой страницы. Маленьким детям пока еще сложно запоминать и совмещать в голове разные эпизоды одной истории. Не ленитесь читать одно и то же по многу раз, если об этом просит ваш малыш. Используйте любовь детей к повторениям, чтобы учить стихи и истории наизусть. Не бойтесь браться за тексты с незнакомыми ребенку словами. Во-первых, скорее всего, он понимает куда больше, чем вам кажется. А во-вторых, расширение словарного запаса здорово подстегнет развитие речи. Читая малышу постарше, важно с помощью интонации и эмоциональных откликов, помогать ему понять характер персонажей, передать их настроение, задать эмоциональную оценку событию.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Много удовольствия могут доставить вам и двух-трехлетнему малышу игры по мотивам любимых сказок или небольшие домашние </w:t>
      </w:r>
      <w:proofErr w:type="gramStart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спектакли</w:t>
      </w:r>
      <w:proofErr w:type="gramEnd"/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ему отводится посильная роль. Хорошо посмотреть мультик по прочитанной сказке или превратить чтение на ночь в сеанс кинопоказа, включив диапроектор. И чем больше читательских удовольствий будет в жизни вашего ребенка, тем больше вероятность того, что вкус к чтению останется у него на всю жизнь.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2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Замечательно, когда совместное чтение становится семейной традицией! </w:t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0AC9"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0AC9" w:rsidRPr="00552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рекомендованной литературы для детей 2-3 лет:</w:t>
      </w:r>
    </w:p>
    <w:p w14:paraId="5DBC809D" w14:textId="77777777" w:rsidR="00970AC9" w:rsidRPr="00552645" w:rsidRDefault="00970AC9" w:rsidP="00970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фольклор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«Котик серенький…», «Бежала лесочком лиса с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кузовочком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...», «Пошел кот под мосток…»; «Наши уточки с утра…»; «Ой,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…»; «Привяжу я козлика…»; «Как у нашего кота…»; «Пошел котик на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торжок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…»; «Кисонька-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Мурысенька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…»; Сорока-белобока; «Идет коза рогатая…»; Ладушки; «Водичка-водичка…»; «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Огуречик-огуречик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…»;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Русские народные сказки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Козлятки и волк, Теремок, Маша и медведь,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Заюшкина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избушка, Курочка ряба, Репка, Теремок.</w:t>
      </w:r>
      <w:proofErr w:type="gram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 народов мира - «Три веселых братца» нем.; «Разговоры», чуваш.; «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Котауси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Мауси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англ.; «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Бу-бу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рогатый», лит.; «Курица», англ.; «Горкой, горкой, горушкой», белорус; «Сапожник», польск.; «Ой ты,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заюшка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-пострел...», «Ты, собачка, не лай...»,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молд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Произведения поэтов и писателей разных стран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Янчарский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«В магазине игрушек», «Друзья» (из книги «Приключения Мишки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Ушастика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пер. с польск. В. Приходько; Д.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Биссет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«Га-га-га!», пер. с англ. Н. Шерешевской;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Д.Хармс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"Веселые чижи", "Веселый старичок", "Удивительная кошка»; П. Воронько. «Обновки», пер. с укр. С. Маршака; С.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Капутикян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«Маша обедает», «Все спят», пер. с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Спендиаровой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поэтов и писателей России. </w:t>
      </w:r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Пушкин. «Ветер по морю гуляет...» (из «Сказки о царе Салтане...»);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М. Лермонтов. «Спи, младенец...» (из стихотворения «Казачья колыбельная»);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Плещеев «Сельская песня»; «Травка зеленеет…»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Александрова. «Прятки»;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 Барто. «Мишка», «Слон», «Лошадка», «Кораблик», «Грузовик» (из цикла «Игрушки»); «Кто как кричит»; «Девочка-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ревушка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И.Токмакова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"А на горке снег, снег", "Глубоко ли, мелко", "На машине ехали".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В. Берестов. «Больная кукла», «Котенок»; "Мишка, мишка, лежебока", "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Искалочка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 Введенский. «Мышка», «Песня машиниста»;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Заходер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. «Ежик»;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А. Фет. «Кот поет, глаза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прищуря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…»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Лагздынь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. «Петушок», «Зайка, зайка, попляши!»;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С. Маршак. «Сказка о глупом мышонке» "Детки в клетке"; 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Мошковская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«Приказ» (в сокр.); Н.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Шкулева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. «Лисий хвостик...», «Надувала кошка шар...»;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Н. 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Саконская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. «Где мой пальчик?»;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Е.Благинина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"С добрым утром", "Аленушка", "Дождик"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Г. Сапгир. «Кошка»;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К. Чуковский. «Путаница», «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Федотка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Л. Толстой. «Три медведя», «Спала кошка на крыше...», «Был у Пети и Миши конь...»;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К.Ушинский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Васька","Два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козлика;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Г. Балл. «</w:t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Желтячок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Е.Чарушин</w:t>
      </w:r>
      <w:proofErr w:type="spellEnd"/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Кошка", "Курочка", "Как Томка научился плавать"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В. Бианки. «Лис и мышонок»;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Н. Павлова. «Земляничка»;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В. Сутеев. «Кто сказал «мяу», «Три котенка», «Цыпленок и утенок»</w:t>
      </w:r>
    </w:p>
    <w:p w14:paraId="239EE021" w14:textId="77777777" w:rsidR="00970AC9" w:rsidRPr="00552645" w:rsidRDefault="00970AC9" w:rsidP="00970AC9">
      <w:pPr>
        <w:rPr>
          <w:sz w:val="28"/>
          <w:szCs w:val="28"/>
        </w:rPr>
      </w:pPr>
    </w:p>
    <w:p w14:paraId="21090458" w14:textId="77777777" w:rsidR="00970AC9" w:rsidRPr="00F74239" w:rsidRDefault="00970AC9" w:rsidP="00F74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и какие сказки читать детям</w:t>
      </w:r>
    </w:p>
    <w:p w14:paraId="71F859D7" w14:textId="77777777" w:rsidR="00970AC9" w:rsidRPr="00F74239" w:rsidRDefault="00970AC9" w:rsidP="00F74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Консультация для родителей "Как читать детям сказки"</w:t>
      </w:r>
    </w:p>
    <w:p w14:paraId="5F9B7DF2" w14:textId="77777777" w:rsidR="00970AC9" w:rsidRPr="00552645" w:rsidRDefault="00970AC9" w:rsidP="00970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B9C08" w14:textId="77777777" w:rsidR="00970AC9" w:rsidRPr="00552645" w:rsidRDefault="00970AC9" w:rsidP="001634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чего ребенку нужна сказка?</w:t>
      </w:r>
      <w:r w:rsidRPr="005526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«…Она средство приобщения ребенка к жизни людей, к миру человеческих судеб, к миру истории… Кладезь характеров и судеб, откуда ребенок черпает сведения о реальности, которой он еще не знает, черты будущего, о котором еще не умеет задумываться…» 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t>( Джанни Родари).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Исследователь отмечают, что сказка вводит ребенка в особый мир чувств, глубоких переживаний и эмоциональных открытий, помогает познать мир не только умом, но и сердцем, выразить свое отношение к добру и злу.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Чтение и восприятие сказки предполагает совместную деятельность взрослого и ребенка. Через сюжет сказки взрослый может показать его способности и возможность влиять на различные жизненные обстоятельства.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Главный смысл сказки, который необходимо усвоить дошкольнику, - не 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пассивность, а активность в преодолении собственных страхов и неуверенности в своих силах.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Одно из главных усилий – эмоциональное отношение взрослого к чтению. Показывайте ребенку, что это доставляет вам удовольствие.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Во время чтения сохраняйте зрительный контакт с ребенком. Садитесь так, чтобы он мог видеть ваше лицо, наблюдать за мимикой, выражением глаз, жестами. Тогда слушатель осознает, что повествование обращено именно к нему, а вам видно, какое место в сказке больше всего его волнует.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Читайте неторопливо, но и не монотонно. Играйте голосом: читайте то быстрее, то медленнее, то громче, то тише – в зависимости от содержания сказки и характеров персонажей. Старайтесь передать интонацией смешную или грустную ситуацию, но не переигрывайте. Излишняя драматизация мешает ребенку воспроизводить в воображении нарисованные словами картины.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Сокращайте текст, если он слишком длинный, пересказывайте некоторые фрагменты своими словами, но не уходите от содержания сказки.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Читайте сказки всегда, когда ребенок хочет их слушать. Может быть для взрослых скучновато, но для ребенка – нет.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Читайте ребенку каждый день, даже тогда, когда он научится делать это сам.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Незнакомую сказку сначала прочитайте сами, чтобы направить внимание сына (дочери) в нужное русло.</w:t>
      </w:r>
      <w:r w:rsidRPr="00552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Обыгрывайте впечатления, полученные ребенком при слушании сказки, дайте ему возможность выразить свои чувства, свое отношение к прочитанному.</w:t>
      </w:r>
    </w:p>
    <w:p w14:paraId="405DEBC1" w14:textId="77777777" w:rsidR="007749D5" w:rsidRDefault="007749D5" w:rsidP="00163467">
      <w:pPr>
        <w:shd w:val="clear" w:color="auto" w:fill="FFFFFF"/>
        <w:jc w:val="both"/>
        <w:rPr>
          <w:rFonts w:ascii="Times New Roman" w:eastAsia="Calibri" w:hAnsi="Times New Roman" w:cs="Times New Roman"/>
          <w:color w:val="244061"/>
          <w:sz w:val="52"/>
          <w:szCs w:val="52"/>
        </w:rPr>
      </w:pPr>
    </w:p>
    <w:p w14:paraId="7F388718" w14:textId="77777777" w:rsidR="000E1702" w:rsidRDefault="000E1702" w:rsidP="00163467">
      <w:pPr>
        <w:jc w:val="both"/>
      </w:pPr>
    </w:p>
    <w:sectPr w:rsidR="000E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D6032"/>
    <w:multiLevelType w:val="hybridMultilevel"/>
    <w:tmpl w:val="12F6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69"/>
    <w:rsid w:val="000E1702"/>
    <w:rsid w:val="00163467"/>
    <w:rsid w:val="00313BFB"/>
    <w:rsid w:val="00765308"/>
    <w:rsid w:val="007749D5"/>
    <w:rsid w:val="00970AC9"/>
    <w:rsid w:val="00A34069"/>
    <w:rsid w:val="00A82B85"/>
    <w:rsid w:val="00D7195A"/>
    <w:rsid w:val="00F7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D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13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13BFB"/>
  </w:style>
  <w:style w:type="character" w:customStyle="1" w:styleId="c4">
    <w:name w:val="c4"/>
    <w:basedOn w:val="a0"/>
    <w:rsid w:val="00313BFB"/>
  </w:style>
  <w:style w:type="paragraph" w:customStyle="1" w:styleId="c1">
    <w:name w:val="c1"/>
    <w:basedOn w:val="a"/>
    <w:rsid w:val="00313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719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1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195A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765308"/>
  </w:style>
  <w:style w:type="character" w:customStyle="1" w:styleId="c3">
    <w:name w:val="c3"/>
    <w:basedOn w:val="a0"/>
    <w:rsid w:val="00765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13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13BFB"/>
  </w:style>
  <w:style w:type="character" w:customStyle="1" w:styleId="c4">
    <w:name w:val="c4"/>
    <w:basedOn w:val="a0"/>
    <w:rsid w:val="00313BFB"/>
  </w:style>
  <w:style w:type="paragraph" w:customStyle="1" w:styleId="c1">
    <w:name w:val="c1"/>
    <w:basedOn w:val="a"/>
    <w:rsid w:val="00313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719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1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195A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765308"/>
  </w:style>
  <w:style w:type="character" w:customStyle="1" w:styleId="c3">
    <w:name w:val="c3"/>
    <w:basedOn w:val="a0"/>
    <w:rsid w:val="00765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6E19C-2BF0-4AEB-9547-95E7D6C4A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1341</Words>
  <Characters>7649</Characters>
  <Application>Microsoft Office Word</Application>
  <DocSecurity>0</DocSecurity>
  <Lines>63</Lines>
  <Paragraphs>17</Paragraphs>
  <ScaleCrop>false</ScaleCrop>
  <Company/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9</cp:revision>
  <dcterms:created xsi:type="dcterms:W3CDTF">2019-09-17T19:21:00Z</dcterms:created>
  <dcterms:modified xsi:type="dcterms:W3CDTF">2021-01-09T06:58:00Z</dcterms:modified>
</cp:coreProperties>
</file>