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0988" w14:textId="3260AE3B" w:rsidR="00895D6F" w:rsidRPr="00895D6F" w:rsidRDefault="00895D6F" w:rsidP="00895D6F">
      <w:pPr>
        <w:spacing w:line="360" w:lineRule="auto"/>
        <w:ind w:firstLineChars="200" w:firstLine="56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Симонова</w:t>
      </w:r>
      <w:r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Алиса</w:t>
      </w:r>
      <w:r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Александровна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14:paraId="34B96ECA" w14:textId="2E3C858C" w:rsidR="00895D6F" w:rsidRPr="00895D6F" w:rsidRDefault="00895D6F" w:rsidP="00895D6F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музыкальный 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 xml:space="preserve">ДОУ д/с № </w:t>
      </w:r>
      <w:r>
        <w:rPr>
          <w:rFonts w:ascii="Times New Roman" w:hAnsi="Times New Roman" w:cs="Times New Roman"/>
          <w:sz w:val="28"/>
          <w:szCs w:val="28"/>
          <w:lang w:val="ru-RU"/>
        </w:rPr>
        <w:t>100 «Капитошка»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14:paraId="28808DE6" w14:textId="48DC00B1" w:rsidR="00895D6F" w:rsidRDefault="00895D6F" w:rsidP="00895D6F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  <w:lang w:val="ru-RU"/>
        </w:rPr>
      </w:pPr>
      <w:r w:rsidRPr="00895D6F">
        <w:rPr>
          <w:rFonts w:ascii="Times New Roman" w:hAnsi="Times New Roman" w:cs="Times New Roman"/>
          <w:sz w:val="28"/>
          <w:szCs w:val="28"/>
          <w:lang w:val="ru-RU"/>
        </w:rPr>
        <w:t>г. Новосибирск</w:t>
      </w:r>
    </w:p>
    <w:p w14:paraId="7BD7931C" w14:textId="3098C013" w:rsidR="00765E42" w:rsidRPr="00895D6F" w:rsidRDefault="008D6274" w:rsidP="00895D6F">
      <w:pPr>
        <w:spacing w:line="360" w:lineRule="auto"/>
        <w:ind w:firstLineChars="200" w:firstLine="56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АКТУАЛЬНЫЕ НАПРАВЛЕНИЯ </w:t>
      </w:r>
      <w:r w:rsidR="00000000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 w:rsidR="00895D6F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>УЗЫКАЛЬН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ОЙ</w:t>
      </w:r>
      <w:r w:rsidR="00000000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95D6F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ПОДГОТОВК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 w:rsidR="00000000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95D6F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ДЕТЕЙ </w:t>
      </w:r>
      <w:r w:rsidR="00B10518">
        <w:rPr>
          <w:rFonts w:ascii="Times New Roman" w:hAnsi="Times New Roman" w:cs="Times New Roman"/>
          <w:b/>
          <w:bCs/>
          <w:sz w:val="28"/>
          <w:szCs w:val="28"/>
          <w:lang w:val="ru-RU"/>
        </w:rPr>
        <w:t>МЛАДШЕГО</w:t>
      </w:r>
      <w:r w:rsidR="00000000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95D6F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ДОШКОЛЬНГО ВОЗРАСТА</w:t>
      </w:r>
      <w:r w:rsidR="00000000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95D6F" w:rsidRPr="00895D6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УСЛОВИЯХ ДОШКОЛЬНЫХ ОБРАЗОВАТЕЛЬНЫХ </w:t>
      </w:r>
      <w:r w:rsidR="00D630BC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ОРГАНИЗАЦИЙ</w:t>
      </w:r>
    </w:p>
    <w:p w14:paraId="131D0BED" w14:textId="0BC7CAC9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Музыкальная подготовка является важной частью образовательного процесса в дошкольной образовательной организации. В соответствии с требованиями Федерального государственного образовательного стандарта дошкольного образования</w:t>
      </w:r>
      <w:r w:rsidR="008D6274">
        <w:rPr>
          <w:rFonts w:ascii="Times New Roman" w:hAnsi="Times New Roman" w:cs="Times New Roman"/>
          <w:sz w:val="28"/>
          <w:szCs w:val="28"/>
          <w:lang w:val="ru-RU"/>
        </w:rPr>
        <w:t xml:space="preserve"> особенное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внимание уделяется художественно-эстетическому направлению </w:t>
      </w:r>
      <w:r w:rsidR="008D627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ru-RU"/>
        </w:rPr>
        <w:t>воспитани</w:t>
      </w:r>
      <w:r w:rsidR="008D6274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детей. Музыка занимает в этом процессе особое место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так как она оказывает влияние на эмоциональную сферу ребёнка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помогает формировать интерес к творческой деятельности и способствует более гармоничному восприятию окружающего мира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 xml:space="preserve"> [</w:t>
      </w:r>
      <w:r w:rsidR="008D627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6C7F3049" w14:textId="5162EA29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Младший дошкольный возраст считается благоприятным периодом для знакомства ребёнка с музыкальной культурой. Дети в возрасте 3-4 лет активно реагируют на звучание музыки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проявляют интерес к песням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движениям под музыку и музыкальным играм. В этот период особенно важно создать условия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</w:t>
      </w:r>
      <w:r w:rsidR="00B105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которых ребёнок сможет постепенно включаться в различные виды музыкальной деятельности и получать первые положительные впечатления от общения с музыкой.</w:t>
      </w:r>
    </w:p>
    <w:p w14:paraId="6532AC97" w14:textId="77777777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Музыкальная подготовка в младшей группе строится по следующим направлениями:</w:t>
      </w:r>
    </w:p>
    <w:p w14:paraId="3415500F" w14:textId="41F1857A" w:rsidR="00765E42" w:rsidRDefault="00B10518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− с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>лушание музыки: знакомство детей с музыкальными произведениями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различающимися по темпу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>динамике и характеру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а также обращение внимания на особенности музыкального </w:t>
      </w:r>
      <w:r w:rsidR="008D6274">
        <w:rPr>
          <w:rFonts w:ascii="Times New Roman" w:hAnsi="Times New Roman" w:cs="Times New Roman"/>
          <w:sz w:val="28"/>
          <w:szCs w:val="28"/>
          <w:lang w:val="ru-RU"/>
        </w:rPr>
        <w:t>звучания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и постепенное включение детей в более осознанное восприятие музыкального материала.</w:t>
      </w:r>
    </w:p>
    <w:p w14:paraId="40B189E3" w14:textId="53F78B29" w:rsidR="00765E42" w:rsidRDefault="00B10518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− п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>ение: разучивание коротких и понятных по содержанию песен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работа над чистотой звучания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правильным дыханием и четким произношением текста и участием в совместных исполнениях песен вместе с педагогом и другими детьми.</w:t>
      </w:r>
    </w:p>
    <w:p w14:paraId="3273F47A" w14:textId="663B45CD" w:rsidR="00765E42" w:rsidRDefault="00B10518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− м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>узыкально-ритмические движения: выполнения простых движений в соответствии с музыкой; согласование шагов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хлопков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поворотов и других действий с музыкальным сопровождением и участие в игровых танцевальных упражнениях.</w:t>
      </w:r>
    </w:p>
    <w:p w14:paraId="18926CF7" w14:textId="503BD59A" w:rsidR="00765E42" w:rsidRDefault="00B10518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− и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>гра на простейших музыкальных инструментах: знакомство с детскими ударными инструментами; воспроизведение простых ритмических последовательностей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участие в совместном исполнении с группой.</w:t>
      </w:r>
    </w:p>
    <w:p w14:paraId="3923B6FE" w14:textId="318B4256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Каждое из этих направлений</w:t>
      </w:r>
      <w:r w:rsidR="00B10518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актуа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B10518">
        <w:rPr>
          <w:rFonts w:ascii="Times New Roman" w:hAnsi="Times New Roman" w:cs="Times New Roman"/>
          <w:sz w:val="28"/>
          <w:szCs w:val="28"/>
          <w:lang w:val="ru-RU"/>
        </w:rPr>
        <w:t>ьным в совр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B10518">
        <w:rPr>
          <w:rFonts w:ascii="Times New Roman" w:hAnsi="Times New Roman" w:cs="Times New Roman"/>
          <w:sz w:val="28"/>
          <w:szCs w:val="28"/>
          <w:lang w:val="ru-RU"/>
        </w:rPr>
        <w:t xml:space="preserve">менном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образовательном пространстве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имеет своё значение в организации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 xml:space="preserve">разных форм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музыкальной работы с детьми. Их сочетание позволяет сделать занятия более разнообразными и поддерживать интерес детей на протяжении всего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времени деятельности. При этом важно учитывать возрастные особенности младших дошкольников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их потребность в движении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эмоциональной поддержке и игровой форме организации занятий. </w:t>
      </w:r>
    </w:p>
    <w:p w14:paraId="3C6A7C4E" w14:textId="76CA9856" w:rsidR="001A10AE" w:rsidRDefault="00000000" w:rsidP="001A10A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Слушание музыки является одним из первых этапов знакомство ребёнка с музыкальным искусством. Через восприятие музыкальных произведений дети постепенно учатся обращать внимание на звучания в музыкальном материале. Важно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чтобы педагог подбирал произведения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доступные для восприятия детей данного возраста. Небольшая продолжительность музыкального фрагмента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выразительность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мелодии, ясный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характер произведения помогают удерживать внимание детей и создают условия для более глубокого эмоционального отклика 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8D627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FD87BEE" w14:textId="198AA437" w:rsidR="00765E42" w:rsidRDefault="00000000" w:rsidP="001A10A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Пение занимает значительное место в музыкальной подготовке дошкольников. В процессе разучивания песен дети учатся слушать мелодию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повторять её вместе с педагогом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постепенно запоминать текст. Совместное исполнение песен создаёт атмосферу сотрудничества и помогает детям чувствовать себя частью группы. Кроме того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пение способствует более чёткому произношению слов и помогает детям лучше воспринимать ритм речи.</w:t>
      </w:r>
    </w:p>
    <w:p w14:paraId="5DE2C1FA" w14:textId="28378961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Музыкально-ритмические движения являются естественным продолжением восприятия музыки. Дети младшего дошкольного возраста часто стремятся выразить свои впечатления через движение. Простые шаги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повороты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хлопки и игровые элементы позволяют</w:t>
      </w:r>
      <w:r w:rsidR="00AB07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лучше почувствовать характер музыки и участвовать в музыкальной деятельности более активно. Такие упражнения делают занятия более динамичными и поддерживают эмоциональный интерес детей.</w:t>
      </w:r>
    </w:p>
    <w:p w14:paraId="33F78349" w14:textId="5AB05296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Игра на детских музыкальных инструментах также занимает важное место в музыкальной подготовке. Знакомство с бубнами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маракасами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треугольниками и другими простыми инструментами вызывает у детей большой интерес. В процессе совместной игры </w:t>
      </w:r>
      <w:r w:rsidR="00AB076B">
        <w:rPr>
          <w:rFonts w:ascii="Times New Roman" w:hAnsi="Times New Roman" w:cs="Times New Roman"/>
          <w:sz w:val="28"/>
          <w:szCs w:val="28"/>
          <w:lang w:val="ru-RU"/>
        </w:rPr>
        <w:t>они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учатся действовать согласованно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следить за общим те</w:t>
      </w:r>
      <w:r w:rsidR="00AB076B">
        <w:rPr>
          <w:rFonts w:ascii="Times New Roman" w:hAnsi="Times New Roman" w:cs="Times New Roman"/>
          <w:sz w:val="28"/>
          <w:szCs w:val="28"/>
          <w:lang w:val="ru-RU"/>
        </w:rPr>
        <w:t>мпом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слушать звучание инструмента. Такие занятия помогают разнообразить музыкальную деятельность и делают ее более увлекательной для детей.</w:t>
      </w:r>
    </w:p>
    <w:p w14:paraId="78A134C1" w14:textId="426D56AA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Особую роль в процессе музыкальной подготовки играет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взаимодействие педагога с воспитанниками,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его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 xml:space="preserve"> осмысленная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профессиональн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позици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 xml:space="preserve">понимание природы детства, </w:t>
      </w:r>
      <w:r>
        <w:rPr>
          <w:rFonts w:ascii="Times New Roman" w:hAnsi="Times New Roman" w:cs="Times New Roman"/>
          <w:sz w:val="28"/>
          <w:szCs w:val="28"/>
          <w:lang w:val="ru-RU"/>
        </w:rPr>
        <w:t>лично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отношени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 музыке во многом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предопределяет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результат работы. Педагог не только организует занятия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 и создаёт атмосферу доброжелательности и эмоциональной поддержк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В такой обстановке ребёнок чувствует себя уверенно и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>
        <w:rPr>
          <w:rFonts w:ascii="Times New Roman" w:hAnsi="Times New Roman" w:cs="Times New Roman"/>
          <w:sz w:val="28"/>
          <w:szCs w:val="28"/>
          <w:lang w:val="ru-RU"/>
        </w:rPr>
        <w:t>большим интересом принимает участие в музыкальной деятельности.</w:t>
      </w:r>
    </w:p>
    <w:p w14:paraId="3F3EBA88" w14:textId="4BA1F5AF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Л.С. Выготский отмечал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обучение ребёнка происходит наиболее эффективно в совместной деятельности со взрослым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который направляет и поддерживает его активность 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8D627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В музыкальной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подготовке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проявляется в совместном пении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показе движений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объяснении заданий и поддержке детской инициативы. Постепенно дети начинают выполнять задания более самостоятельно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опираясь на уже полученный опыт.</w:t>
      </w:r>
    </w:p>
    <w:p w14:paraId="05DB3AF3" w14:textId="3720035B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Большое значение имеет также организаци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предметно-пространственной среды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доступн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музыкальны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инструмент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аудиозаписи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наглядные материалы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10AE">
        <w:rPr>
          <w:rFonts w:ascii="Times New Roman" w:hAnsi="Times New Roman" w:cs="Times New Roman"/>
          <w:sz w:val="28"/>
          <w:szCs w:val="28"/>
          <w:lang w:val="ru-RU"/>
        </w:rPr>
        <w:t xml:space="preserve">все эти средства способствуют тому, чтобы современные младшие дошкольники проявляли «живой» интерес к музыке, </w:t>
      </w:r>
      <w:r w:rsidR="00920CC8">
        <w:rPr>
          <w:rFonts w:ascii="Times New Roman" w:hAnsi="Times New Roman" w:cs="Times New Roman"/>
          <w:sz w:val="28"/>
          <w:szCs w:val="28"/>
          <w:lang w:val="ru-RU"/>
        </w:rPr>
        <w:t>становились эмоционально-отзывчивыми, развивали свой уникальный «музыкальный вкус», что помогает «растущему человеку» лучше понимать мир и самого себя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21EBAEA5" w14:textId="77777777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Музыкальная подготовка может осуществляться не только в рамках специальных занятий. Элементы музыкальной деятельности могут включаться и в повседневную жизнь группы. Музыка используется во время утренней гимнастики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подвижных игр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праздников и различных мероприятий. Это поможет сделать образовательный процесс более разнообразным и эмоционально насыщенным. </w:t>
      </w:r>
    </w:p>
    <w:p w14:paraId="5EA3E495" w14:textId="395D3C74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Музыкальная подготовка в младшем дошкольном возрасте не предполагает профессионального обучения. Основной задачей является постепенное знакомство детей с музыкой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интерес</w:t>
      </w:r>
      <w:r w:rsidR="00AB076B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 музыкальной деятельности и накопление положительного эмоционального опыта. Важно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чтобы ребёнок воспринимал музыку как естественную часть своей жизни и получал удовольствие от участия в музыкальных играх и занятиях.</w:t>
      </w:r>
    </w:p>
    <w:p w14:paraId="2CF6A5BA" w14:textId="5986F369" w:rsidR="00765E42" w:rsidRDefault="00000000" w:rsidP="00B105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Таким образом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музыкальная подготовка детей младшего дошкольного возраста является важным компонентом образовательного процесса в д</w:t>
      </w:r>
      <w:r w:rsidR="00920CC8">
        <w:rPr>
          <w:rFonts w:ascii="Times New Roman" w:hAnsi="Times New Roman" w:cs="Times New Roman"/>
          <w:sz w:val="28"/>
          <w:szCs w:val="28"/>
          <w:lang w:val="ru-RU"/>
        </w:rPr>
        <w:t xml:space="preserve">ошкольных образовательных </w:t>
      </w:r>
      <w:r w:rsidR="00AB076B">
        <w:rPr>
          <w:rFonts w:ascii="Times New Roman" w:hAnsi="Times New Roman" w:cs="Times New Roman"/>
          <w:sz w:val="28"/>
          <w:szCs w:val="28"/>
          <w:lang w:val="ru-RU"/>
        </w:rPr>
        <w:t>организациях</w:t>
      </w:r>
      <w:r>
        <w:rPr>
          <w:rFonts w:ascii="Times New Roman" w:hAnsi="Times New Roman" w:cs="Times New Roman"/>
          <w:sz w:val="28"/>
          <w:szCs w:val="28"/>
          <w:lang w:val="ru-RU"/>
        </w:rPr>
        <w:t>. Её содержание должно учитывать возрастные особенности детей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строиться на принципах доступности</w:t>
      </w:r>
      <w:r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последовательности и эмоциональной насыщенности. Системная организация музыкальной работы позволяет создать условия для постепенного приобщения детей к музыкальной культуре и способствует реализации требований Федерального государственного образовательного стандарта дошкольного образования.</w:t>
      </w:r>
    </w:p>
    <w:p w14:paraId="75E427C5" w14:textId="77777777" w:rsidR="00765E42" w:rsidRDefault="00765E42" w:rsidP="00895D6F">
      <w:pPr>
        <w:ind w:firstLine="709"/>
        <w:rPr>
          <w:sz w:val="28"/>
          <w:szCs w:val="28"/>
          <w:lang w:val="ru-RU"/>
        </w:rPr>
      </w:pPr>
    </w:p>
    <w:p w14:paraId="46767D8A" w14:textId="5C544684" w:rsidR="00920CC8" w:rsidRPr="00920CC8" w:rsidRDefault="00920CC8" w:rsidP="00895D6F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20CC8">
        <w:rPr>
          <w:rFonts w:ascii="Times New Roman" w:hAnsi="Times New Roman" w:cs="Times New Roman"/>
          <w:sz w:val="28"/>
          <w:szCs w:val="28"/>
          <w:lang w:val="ru-RU"/>
        </w:rPr>
        <w:t>Список литературы:</w:t>
      </w:r>
    </w:p>
    <w:p w14:paraId="20B898BC" w14:textId="2D35D413" w:rsidR="00765E42" w:rsidRDefault="008D6274" w:rsidP="008D6274">
      <w:pPr>
        <w:tabs>
          <w:tab w:val="left" w:pos="42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>Выготский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Л. С. Психология развития ребенка</w:t>
      </w:r>
      <w:r w:rsidR="00920C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>Москва: Эксмо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2005. - 479 с.</w:t>
      </w:r>
    </w:p>
    <w:p w14:paraId="5E60FA28" w14:textId="77777777" w:rsidR="008D6274" w:rsidRDefault="008D6274" w:rsidP="008D6274">
      <w:pPr>
        <w:tabs>
          <w:tab w:val="left" w:pos="42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="00000000">
        <w:rPr>
          <w:rFonts w:ascii="Times New Roman" w:hAnsi="Times New Roman" w:cs="Times New Roman"/>
          <w:sz w:val="28"/>
          <w:szCs w:val="28"/>
          <w:lang w:val="ru-RU"/>
        </w:rPr>
        <w:t>Радынова</w:t>
      </w:r>
      <w:proofErr w:type="spellEnd"/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О. П. Теория и методика музыкального воспитания детей дошкольного возраста: учебник 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О. П. </w:t>
      </w:r>
      <w:proofErr w:type="spellStart"/>
      <w:r w:rsidR="00000000">
        <w:rPr>
          <w:rFonts w:ascii="Times New Roman" w:hAnsi="Times New Roman" w:cs="Times New Roman"/>
          <w:sz w:val="28"/>
          <w:szCs w:val="28"/>
          <w:lang w:val="ru-RU"/>
        </w:rPr>
        <w:t>Радынова</w:t>
      </w:r>
      <w:proofErr w:type="spellEnd"/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Л. Н. Комисарова; под </w:t>
      </w:r>
      <w:proofErr w:type="spellStart"/>
      <w:r w:rsidR="00000000">
        <w:rPr>
          <w:rFonts w:ascii="Times New Roman" w:hAnsi="Times New Roman" w:cs="Times New Roman"/>
          <w:sz w:val="28"/>
          <w:szCs w:val="28"/>
          <w:lang w:val="ru-RU"/>
        </w:rPr>
        <w:t>общ.ред</w:t>
      </w:r>
      <w:proofErr w:type="spellEnd"/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. О. П. </w:t>
      </w:r>
      <w:proofErr w:type="spellStart"/>
      <w:r w:rsidR="00000000">
        <w:rPr>
          <w:rFonts w:ascii="Times New Roman" w:hAnsi="Times New Roman" w:cs="Times New Roman"/>
          <w:sz w:val="28"/>
          <w:szCs w:val="28"/>
          <w:lang w:val="ru-RU"/>
        </w:rPr>
        <w:t>Радыновой</w:t>
      </w:r>
      <w:proofErr w:type="spellEnd"/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- 3-е изд.</w:t>
      </w:r>
      <w:r w:rsidR="00000000" w:rsidRPr="00895D6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00000">
        <w:rPr>
          <w:rFonts w:ascii="Times New Roman" w:hAnsi="Times New Roman" w:cs="Times New Roman"/>
          <w:sz w:val="28"/>
          <w:szCs w:val="28"/>
          <w:lang w:val="ru-RU"/>
        </w:rPr>
        <w:t>испр</w:t>
      </w:r>
      <w:proofErr w:type="spellEnd"/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. И доп. - Москва: </w:t>
      </w:r>
      <w:proofErr w:type="spellStart"/>
      <w:r w:rsidR="00000000">
        <w:rPr>
          <w:rFonts w:ascii="Times New Roman" w:hAnsi="Times New Roman" w:cs="Times New Roman"/>
          <w:sz w:val="28"/>
          <w:szCs w:val="28"/>
          <w:lang w:val="ru-RU"/>
        </w:rPr>
        <w:t>Юрайт</w:t>
      </w:r>
      <w:proofErr w:type="spellEnd"/>
      <w:r w:rsidR="00000000" w:rsidRPr="008D62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 xml:space="preserve"> 2019. - 29 с.</w:t>
      </w:r>
      <w:bookmarkStart w:id="0" w:name="_Ref23229"/>
    </w:p>
    <w:p w14:paraId="3CF4FDDD" w14:textId="50E22B23" w:rsidR="00765E42" w:rsidRDefault="008D6274" w:rsidP="008D6274">
      <w:pPr>
        <w:tabs>
          <w:tab w:val="left" w:pos="42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000000">
        <w:rPr>
          <w:rFonts w:ascii="Times New Roman" w:hAnsi="Times New Roman" w:cs="Times New Roman"/>
          <w:sz w:val="28"/>
          <w:szCs w:val="28"/>
          <w:lang w:val="ru-RU"/>
        </w:rPr>
        <w:t>Федеральный государственный образовательный стандарт дошкольного образования: утвержден приказом Министерства образования и науки РФ от 17.10.2023 №1155.</w:t>
      </w:r>
      <w:bookmarkEnd w:id="0"/>
    </w:p>
    <w:p w14:paraId="4B14B025" w14:textId="77777777" w:rsidR="00765E42" w:rsidRDefault="00765E42" w:rsidP="00920CC8">
      <w:pPr>
        <w:ind w:firstLine="709"/>
        <w:jc w:val="both"/>
        <w:rPr>
          <w:sz w:val="28"/>
          <w:szCs w:val="28"/>
          <w:lang w:val="ru-RU"/>
        </w:rPr>
      </w:pPr>
    </w:p>
    <w:p w14:paraId="0A88FD43" w14:textId="492C3658" w:rsidR="00765E42" w:rsidRDefault="00765E42" w:rsidP="00920CC8">
      <w:pPr>
        <w:ind w:firstLine="709"/>
        <w:jc w:val="both"/>
        <w:rPr>
          <w:sz w:val="28"/>
          <w:szCs w:val="28"/>
          <w:lang w:val="ru-RU"/>
        </w:rPr>
      </w:pPr>
    </w:p>
    <w:sectPr w:rsidR="00765E42" w:rsidSect="00895D6F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9028E5"/>
    <w:multiLevelType w:val="singleLevel"/>
    <w:tmpl w:val="829028E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656954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BD22768"/>
    <w:rsid w:val="001A10AE"/>
    <w:rsid w:val="006514D5"/>
    <w:rsid w:val="00765E42"/>
    <w:rsid w:val="00773646"/>
    <w:rsid w:val="00895D6F"/>
    <w:rsid w:val="008D6274"/>
    <w:rsid w:val="00920CC8"/>
    <w:rsid w:val="00AB076B"/>
    <w:rsid w:val="00B10518"/>
    <w:rsid w:val="00D630BC"/>
    <w:rsid w:val="00F926C3"/>
    <w:rsid w:val="052615FE"/>
    <w:rsid w:val="1BBF2C12"/>
    <w:rsid w:val="21143A54"/>
    <w:rsid w:val="2BD22768"/>
    <w:rsid w:val="35D07CD5"/>
    <w:rsid w:val="378C12B0"/>
    <w:rsid w:val="39B05732"/>
    <w:rsid w:val="3E7E165A"/>
    <w:rsid w:val="42B16C6A"/>
    <w:rsid w:val="497D0CA1"/>
    <w:rsid w:val="49AB562A"/>
    <w:rsid w:val="518741CF"/>
    <w:rsid w:val="51BB5923"/>
    <w:rsid w:val="61946EA3"/>
    <w:rsid w:val="63A850AF"/>
    <w:rsid w:val="65B456E9"/>
    <w:rsid w:val="670E24A3"/>
    <w:rsid w:val="67A94DB7"/>
    <w:rsid w:val="6C75797B"/>
    <w:rsid w:val="6FCE2386"/>
    <w:rsid w:val="71A242E9"/>
    <w:rsid w:val="71ED1C76"/>
    <w:rsid w:val="780505F7"/>
    <w:rsid w:val="787D6A03"/>
    <w:rsid w:val="7A005E33"/>
    <w:rsid w:val="7CB813C3"/>
    <w:rsid w:val="7FC3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263F9"/>
  <w15:docId w15:val="{9C5309D7-3C6D-4B7B-B036-33892509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8D6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 story Bob</dc:creator>
  <cp:lastModifiedBy>admin</cp:lastModifiedBy>
  <cp:revision>2</cp:revision>
  <dcterms:created xsi:type="dcterms:W3CDTF">2026-03-11T08:35:00Z</dcterms:created>
  <dcterms:modified xsi:type="dcterms:W3CDTF">2026-03-11T08:35:00Z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502B69D02C1B41AEA197B7E57599217F_13</vt:lpwstr>
  </property>
</Properties>
</file>