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/>
      </w:pPr>
      <w:r w:rsidDel="00000000" w:rsidR="00000000" w:rsidRPr="00000000">
        <w:rPr>
          <w:rtl w:val="0"/>
        </w:rPr>
        <w:t xml:space="preserve">Методическая разработка урока</w:t>
      </w:r>
    </w:p>
    <w:p w:rsidR="00000000" w:rsidDel="00000000" w:rsidP="00000000" w:rsidRDefault="00000000" w:rsidRPr="00000000" w14:paraId="00000002">
      <w:pPr>
        <w:ind w:firstLine="558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Технологическая карта урока </w:t>
      </w:r>
    </w:p>
    <w:p w:rsidR="00000000" w:rsidDel="00000000" w:rsidP="00000000" w:rsidRDefault="00000000" w:rsidRPr="00000000" w14:paraId="00000004">
      <w:pPr>
        <w:jc w:val="center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120" w:before="120" w:lineRule="auto"/>
        <w:jc w:val="both"/>
        <w:rPr>
          <w:color w:val="000000"/>
          <w:highlight w:val="white"/>
          <w:u w:val="single"/>
        </w:rPr>
      </w:pPr>
      <w:r w:rsidDel="00000000" w:rsidR="00000000" w:rsidRPr="00000000">
        <w:rPr>
          <w:b w:val="1"/>
          <w:bCs w:val="1"/>
          <w:rtl w:val="0"/>
        </w:rPr>
        <w:t xml:space="preserve">Разработчик урока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u w:val="single"/>
          <w:rtl w:val="0"/>
        </w:rPr>
        <w:t xml:space="preserve"> Аникаева Татьяна Михайловна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120" w:before="120" w:lineRule="auto"/>
        <w:jc w:val="both"/>
        <w:rPr/>
      </w:pPr>
      <w:r w:rsidDel="00000000" w:rsidR="00000000" w:rsidRPr="00000000">
        <w:rPr>
          <w:b w:val="1"/>
          <w:bCs w:val="1"/>
          <w:rtl w:val="0"/>
        </w:rPr>
        <w:t xml:space="preserve">Тема урока: </w:t>
      </w:r>
      <w:r w:rsidDel="00000000" w:rsidR="00000000" w:rsidRPr="00000000">
        <w:rPr>
          <w:rtl w:val="0"/>
        </w:rPr>
        <w:t xml:space="preserve">Космос в моде и мода в космосе.</w:t>
      </w:r>
    </w:p>
    <w:p w:rsidR="00000000" w:rsidDel="00000000" w:rsidP="00000000" w:rsidRDefault="00000000" w:rsidRPr="00000000" w14:paraId="00000007">
      <w:pPr>
        <w:spacing w:after="120" w:before="12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Цель урока: </w:t>
      </w:r>
      <w:r w:rsidDel="00000000" w:rsidR="00000000" w:rsidRPr="00000000">
        <w:rPr>
          <w:rtl w:val="0"/>
        </w:rPr>
        <w:t xml:space="preserve">Ознакомление с этапами изготовления одежды и видами профессий в швейном производстве.</w:t>
      </w:r>
    </w:p>
    <w:p w:rsidR="00000000" w:rsidDel="00000000" w:rsidP="00000000" w:rsidRDefault="00000000" w:rsidRPr="00000000" w14:paraId="00000008">
      <w:pPr>
        <w:spacing w:after="120" w:before="12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Задачи:</w:t>
      </w:r>
      <w:r w:rsidDel="00000000" w:rsidR="00000000" w:rsidRPr="00000000">
        <w:rPr>
          <w:rtl w:val="0"/>
        </w:rPr>
        <w:t xml:space="preserve"> Познакомить с функциями профессий при пошиве одежды, со способами её создания.</w:t>
      </w:r>
    </w:p>
    <w:p w:rsidR="00000000" w:rsidDel="00000000" w:rsidP="00000000" w:rsidRDefault="00000000" w:rsidRPr="00000000" w14:paraId="00000009">
      <w:pPr>
        <w:spacing w:after="120" w:before="12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after="120" w:before="120" w:lineRule="auto"/>
        <w:jc w:val="both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Прогнозируемый результат (предметный) </w:t>
      </w:r>
    </w:p>
    <w:p w:rsidR="00000000" w:rsidDel="00000000" w:rsidP="00000000" w:rsidRDefault="00000000" w:rsidRPr="00000000" w14:paraId="0000000B">
      <w:pPr>
        <w:spacing w:after="120" w:before="120" w:lineRule="auto"/>
        <w:jc w:val="both"/>
        <w:rPr/>
      </w:pPr>
      <w:r w:rsidDel="00000000" w:rsidR="00000000" w:rsidRPr="00000000">
        <w:rPr>
          <w:rtl w:val="0"/>
        </w:rPr>
        <w:t xml:space="preserve">Знают понятие Мода. Понимают, какую роль выполняет каждый специалист при создании одежды. Умеют подобрать нужные параметры для создания одежды. Знают профессии в швейном производстве. </w:t>
      </w:r>
    </w:p>
    <w:p w:rsidR="00000000" w:rsidDel="00000000" w:rsidP="00000000" w:rsidRDefault="00000000" w:rsidRPr="00000000" w14:paraId="0000000C">
      <w:pPr>
        <w:spacing w:after="120" w:before="120" w:lineRule="auto"/>
        <w:jc w:val="both"/>
        <w:rPr/>
      </w:pPr>
      <w:r w:rsidDel="00000000" w:rsidR="00000000" w:rsidRPr="00000000">
        <w:rPr>
          <w:b w:val="1"/>
          <w:bCs w:val="1"/>
          <w:rtl w:val="0"/>
        </w:rPr>
        <w:t xml:space="preserve">Оборудование</w:t>
      </w:r>
      <w:r w:rsidDel="00000000" w:rsidR="00000000" w:rsidRPr="00000000">
        <w:rPr>
          <w:rtl w:val="0"/>
        </w:rPr>
        <w:t xml:space="preserve">: проектор, компьютер, экран, рабочие листы. </w:t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</w:r>
    </w:p>
    <w:tbl>
      <w:tblPr>
        <w:tblStyle w:val="Table1"/>
        <w:tblW w:w="15559.0" w:type="dxa"/>
        <w:jc w:val="left"/>
        <w:tblInd w:w="-11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235"/>
        <w:gridCol w:w="6804"/>
        <w:gridCol w:w="4110"/>
        <w:gridCol w:w="2410"/>
        <w:tblGridChange w:id="0">
          <w:tblGrid>
            <w:gridCol w:w="2235"/>
            <w:gridCol w:w="6804"/>
            <w:gridCol w:w="4110"/>
            <w:gridCol w:w="241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E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Этап урока</w:t>
            </w:r>
          </w:p>
        </w:tc>
        <w:tc>
          <w:tcPr/>
          <w:p w:rsidR="00000000" w:rsidDel="00000000" w:rsidP="00000000" w:rsidRDefault="00000000" w:rsidRPr="00000000" w14:paraId="0000000F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Деятельность учителя (методы и приемы,   направленные на достижение образовательного результата)</w:t>
            </w:r>
          </w:p>
        </w:tc>
        <w:tc>
          <w:tcPr/>
          <w:p w:rsidR="00000000" w:rsidDel="00000000" w:rsidP="00000000" w:rsidRDefault="00000000" w:rsidRPr="00000000" w14:paraId="00000010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Деятельность обучающихся (содержание учебного материала и формы деятельности)</w:t>
            </w:r>
          </w:p>
        </w:tc>
        <w:tc>
          <w:tcPr/>
          <w:p w:rsidR="00000000" w:rsidDel="00000000" w:rsidP="00000000" w:rsidRDefault="00000000" w:rsidRPr="00000000" w14:paraId="00000011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Планируемый результат (внешние проявления руководства учащимися собственным обучением)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2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Организационный</w:t>
            </w:r>
          </w:p>
        </w:tc>
        <w:tc>
          <w:tcPr/>
          <w:p w:rsidR="00000000" w:rsidDel="00000000" w:rsidP="00000000" w:rsidRDefault="00000000" w:rsidRPr="00000000" w14:paraId="00000013">
            <w:pPr>
              <w:rPr/>
            </w:pPr>
            <w:r w:rsidDel="00000000" w:rsidR="00000000" w:rsidRPr="00000000">
              <w:rPr>
                <w:rtl w:val="0"/>
              </w:rPr>
              <w:t xml:space="preserve">Приветствие учителем учащихся, </w:t>
            </w:r>
          </w:p>
          <w:p w:rsidR="00000000" w:rsidDel="00000000" w:rsidP="00000000" w:rsidRDefault="00000000" w:rsidRPr="00000000" w14:paraId="00000014">
            <w:pPr>
              <w:rPr/>
            </w:pPr>
            <w:r w:rsidDel="00000000" w:rsidR="00000000" w:rsidRPr="00000000">
              <w:rPr>
                <w:rtl w:val="0"/>
              </w:rPr>
              <w:t xml:space="preserve">психологический настрой.</w:t>
            </w:r>
          </w:p>
          <w:p w:rsidR="00000000" w:rsidDel="00000000" w:rsidP="00000000" w:rsidRDefault="00000000" w:rsidRPr="00000000" w14:paraId="00000015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6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Приветствие учащимися учителя. </w:t>
            </w:r>
          </w:p>
        </w:tc>
        <w:tc>
          <w:tcPr/>
          <w:p w:rsidR="00000000" w:rsidDel="00000000" w:rsidP="00000000" w:rsidRDefault="00000000" w:rsidRPr="00000000" w14:paraId="00000017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Заходят, занимают свои места. Готовятся к уроку.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8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Постановка цели урока</w:t>
            </w:r>
          </w:p>
        </w:tc>
        <w:tc>
          <w:tcPr/>
          <w:p w:rsidR="00000000" w:rsidDel="00000000" w:rsidP="00000000" w:rsidRDefault="00000000" w:rsidRPr="00000000" w14:paraId="00000019">
            <w:pPr>
              <w:rPr/>
            </w:pPr>
            <w:r w:rsidDel="00000000" w:rsidR="00000000" w:rsidRPr="00000000">
              <w:rPr>
                <w:rtl w:val="0"/>
              </w:rPr>
              <w:t xml:space="preserve">Учитель предлагает прослушать небольшой монолог.</w:t>
            </w:r>
          </w:p>
          <w:p w:rsidR="00000000" w:rsidDel="00000000" w:rsidP="00000000" w:rsidRDefault="00000000" w:rsidRPr="00000000" w14:paraId="0000001A">
            <w:pPr>
              <w:rPr/>
            </w:pPr>
            <w:r w:rsidDel="00000000" w:rsidR="00000000" w:rsidRPr="00000000">
              <w:rPr>
                <w:rtl w:val="0"/>
              </w:rPr>
              <w:t xml:space="preserve">Как вы думаете о чем мы сегодня будем беседовать?</w:t>
            </w:r>
          </w:p>
          <w:p w:rsidR="00000000" w:rsidDel="00000000" w:rsidP="00000000" w:rsidRDefault="00000000" w:rsidRPr="00000000" w14:paraId="0000001B">
            <w:pPr>
              <w:rPr/>
            </w:pPr>
            <w:r w:rsidDel="00000000" w:rsidR="00000000" w:rsidRPr="00000000">
              <w:rPr>
                <w:rtl w:val="0"/>
              </w:rPr>
              <w:t xml:space="preserve">(о космосе).</w:t>
            </w:r>
          </w:p>
          <w:p w:rsidR="00000000" w:rsidDel="00000000" w:rsidP="00000000" w:rsidRDefault="00000000" w:rsidRPr="00000000" w14:paraId="0000001C">
            <w:pPr>
              <w:rPr/>
            </w:pPr>
            <w:r w:rsidDel="00000000" w:rsidR="00000000" w:rsidRPr="00000000">
              <w:rPr>
                <w:rtl w:val="0"/>
              </w:rPr>
              <w:t xml:space="preserve">Скажите пожалуйста, какие требования предъявляются для одежды в Космосе?</w:t>
            </w:r>
          </w:p>
          <w:p w:rsidR="00000000" w:rsidDel="00000000" w:rsidP="00000000" w:rsidRDefault="00000000" w:rsidRPr="00000000" w14:paraId="0000001D">
            <w:pPr>
              <w:rPr/>
            </w:pPr>
            <w:r w:rsidDel="00000000" w:rsidR="00000000" w:rsidRPr="00000000">
              <w:rPr>
                <w:rtl w:val="0"/>
              </w:rPr>
              <w:t xml:space="preserve">В условиях невесомости, отсутствия гравитаци и перепада температур?</w:t>
            </w:r>
          </w:p>
          <w:p w:rsidR="00000000" w:rsidDel="00000000" w:rsidP="00000000" w:rsidRDefault="00000000" w:rsidRPr="00000000" w14:paraId="0000001E">
            <w:pPr>
              <w:rPr/>
            </w:pPr>
            <w:r w:rsidDel="00000000" w:rsidR="00000000" w:rsidRPr="00000000">
              <w:rPr>
                <w:rtl w:val="0"/>
              </w:rPr>
              <w:t xml:space="preserve">Попытайтесь сформулировать тему урока.</w:t>
            </w:r>
          </w:p>
          <w:p w:rsidR="00000000" w:rsidDel="00000000" w:rsidP="00000000" w:rsidRDefault="00000000" w:rsidRPr="00000000" w14:paraId="0000001F">
            <w:pPr>
              <w:rPr/>
            </w:pPr>
            <w:r w:rsidDel="00000000" w:rsidR="00000000" w:rsidRPr="00000000">
              <w:rPr>
                <w:rtl w:val="0"/>
              </w:rPr>
              <w:t xml:space="preserve">(Космос в моде и мода в космосе).</w:t>
            </w:r>
          </w:p>
          <w:p w:rsidR="00000000" w:rsidDel="00000000" w:rsidP="00000000" w:rsidRDefault="00000000" w:rsidRPr="00000000" w14:paraId="00000020">
            <w:pPr>
              <w:rPr/>
            </w:pPr>
            <w:r w:rsidDel="00000000" w:rsidR="00000000" w:rsidRPr="00000000">
              <w:rPr>
                <w:rtl w:val="0"/>
              </w:rPr>
              <w:t xml:space="preserve">А теперь давайте попробуем определить цель урока. Чему мы должны научиться, что узнать?</w:t>
            </w:r>
          </w:p>
          <w:p w:rsidR="00000000" w:rsidDel="00000000" w:rsidP="00000000" w:rsidRDefault="00000000" w:rsidRPr="00000000" w14:paraId="00000021">
            <w:pPr>
              <w:rPr/>
            </w:pPr>
            <w:r w:rsidDel="00000000" w:rsidR="00000000" w:rsidRPr="00000000">
              <w:rPr>
                <w:rtl w:val="0"/>
              </w:rPr>
              <w:t xml:space="preserve">(Познакомиться с профессиями при создании одежды для космоса).</w:t>
            </w:r>
          </w:p>
        </w:tc>
        <w:tc>
          <w:tcPr/>
          <w:p w:rsidR="00000000" w:rsidDel="00000000" w:rsidP="00000000" w:rsidRDefault="00000000" w:rsidRPr="00000000" w14:paraId="00000022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Слушают рассказ</w:t>
            </w:r>
          </w:p>
          <w:p w:rsidR="00000000" w:rsidDel="00000000" w:rsidP="00000000" w:rsidRDefault="00000000" w:rsidRPr="00000000" w14:paraId="00000023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Отвечают на вопросы, активизируют имеющиеся знания.</w:t>
            </w:r>
          </w:p>
          <w:p w:rsidR="00000000" w:rsidDel="00000000" w:rsidP="00000000" w:rsidRDefault="00000000" w:rsidRPr="00000000" w14:paraId="00000024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5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Высказывают свои предположения. </w:t>
            </w:r>
          </w:p>
          <w:p w:rsidR="00000000" w:rsidDel="00000000" w:rsidP="00000000" w:rsidRDefault="00000000" w:rsidRPr="00000000" w14:paraId="00000026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7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8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формулируют тему.</w:t>
            </w:r>
          </w:p>
          <w:p w:rsidR="00000000" w:rsidDel="00000000" w:rsidP="00000000" w:rsidRDefault="00000000" w:rsidRPr="00000000" w14:paraId="00000029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A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Формулируют цель урока.</w:t>
            </w:r>
          </w:p>
        </w:tc>
        <w:tc>
          <w:tcPr/>
          <w:p w:rsidR="00000000" w:rsidDel="00000000" w:rsidP="00000000" w:rsidRDefault="00000000" w:rsidRPr="00000000" w14:paraId="0000002B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Слушают и понимают речь других</w:t>
            </w:r>
          </w:p>
          <w:p w:rsidR="00000000" w:rsidDel="00000000" w:rsidP="00000000" w:rsidRDefault="00000000" w:rsidRPr="00000000" w14:paraId="0000002C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D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Анализируют информацию, выражают свои мысли</w:t>
            </w:r>
          </w:p>
          <w:p w:rsidR="00000000" w:rsidDel="00000000" w:rsidP="00000000" w:rsidRDefault="00000000" w:rsidRPr="00000000" w14:paraId="0000002E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F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Планируют учебную деятельность</w:t>
            </w:r>
          </w:p>
          <w:p w:rsidR="00000000" w:rsidDel="00000000" w:rsidP="00000000" w:rsidRDefault="00000000" w:rsidRPr="00000000" w14:paraId="00000030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1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Изучение нового материала</w:t>
            </w:r>
          </w:p>
          <w:p w:rsidR="00000000" w:rsidDel="00000000" w:rsidP="00000000" w:rsidRDefault="00000000" w:rsidRPr="00000000" w14:paraId="00000032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Групповая работа</w:t>
            </w:r>
          </w:p>
        </w:tc>
        <w:tc>
          <w:tcPr/>
          <w:p w:rsidR="00000000" w:rsidDel="00000000" w:rsidP="00000000" w:rsidRDefault="00000000" w:rsidRPr="00000000" w14:paraId="00000035">
            <w:pPr>
              <w:rPr/>
            </w:pPr>
            <w:r w:rsidDel="00000000" w:rsidR="00000000" w:rsidRPr="00000000">
              <w:rPr>
                <w:rtl w:val="0"/>
              </w:rPr>
              <w:t xml:space="preserve">Словесно-иллюстрированный рассказ с элементами беседы.</w:t>
            </w:r>
          </w:p>
          <w:p w:rsidR="00000000" w:rsidDel="00000000" w:rsidP="00000000" w:rsidRDefault="00000000" w:rsidRPr="00000000" w14:paraId="00000036">
            <w:pPr>
              <w:rPr/>
            </w:pPr>
            <w:r w:rsidDel="00000000" w:rsidR="00000000" w:rsidRPr="00000000">
              <w:rPr>
                <w:rtl w:val="0"/>
              </w:rPr>
              <w:t xml:space="preserve">Просмотр презентации «Профессия Дизайнер одежды».</w:t>
            </w:r>
          </w:p>
          <w:p w:rsidR="00000000" w:rsidDel="00000000" w:rsidP="00000000" w:rsidRDefault="00000000" w:rsidRPr="00000000" w14:paraId="00000037">
            <w:pPr>
              <w:rPr/>
            </w:pPr>
            <w:r w:rsidDel="00000000" w:rsidR="00000000" w:rsidRPr="00000000">
              <w:rPr>
                <w:rtl w:val="0"/>
              </w:rPr>
              <w:t xml:space="preserve">Какие этапы работы необходимы при создании одежды?</w:t>
            </w:r>
          </w:p>
          <w:p w:rsidR="00000000" w:rsidDel="00000000" w:rsidP="00000000" w:rsidRDefault="00000000" w:rsidRPr="00000000" w14:paraId="00000038">
            <w:pPr>
              <w:rPr/>
            </w:pPr>
            <w:r w:rsidDel="00000000" w:rsidR="00000000" w:rsidRPr="00000000">
              <w:rPr>
                <w:rtl w:val="0"/>
              </w:rPr>
              <w:t xml:space="preserve">(Художник модельер, конструктор модельер, технолог, швея).</w:t>
            </w:r>
          </w:p>
          <w:p w:rsidR="00000000" w:rsidDel="00000000" w:rsidP="00000000" w:rsidRDefault="00000000" w:rsidRPr="00000000" w14:paraId="00000039">
            <w:pPr>
              <w:rPr/>
            </w:pPr>
            <w:r w:rsidDel="00000000" w:rsidR="00000000" w:rsidRPr="00000000">
              <w:rPr>
                <w:rtl w:val="0"/>
              </w:rPr>
              <w:t xml:space="preserve">Какова роль каждого специалиста?</w:t>
            </w:r>
          </w:p>
          <w:p w:rsidR="00000000" w:rsidDel="00000000" w:rsidP="00000000" w:rsidRDefault="00000000" w:rsidRPr="00000000" w14:paraId="0000003A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B">
            <w:pPr>
              <w:rPr/>
            </w:pPr>
            <w:r w:rsidDel="00000000" w:rsidR="00000000" w:rsidRPr="00000000">
              <w:rPr>
                <w:rtl w:val="0"/>
              </w:rPr>
              <w:t xml:space="preserve">Прочитайте внимательно текст кейса.</w:t>
            </w:r>
          </w:p>
          <w:p w:rsidR="00000000" w:rsidDel="00000000" w:rsidP="00000000" w:rsidRDefault="00000000" w:rsidRPr="00000000" w14:paraId="0000003C">
            <w:pPr>
              <w:rPr/>
            </w:pPr>
            <w:r w:rsidDel="00000000" w:rsidR="00000000" w:rsidRPr="00000000">
              <w:rPr>
                <w:rtl w:val="0"/>
              </w:rPr>
              <w:t xml:space="preserve">Выполните кейс, подберите необходимые параметры для каждого специалиста</w:t>
            </w:r>
          </w:p>
          <w:p w:rsidR="00000000" w:rsidDel="00000000" w:rsidP="00000000" w:rsidRDefault="00000000" w:rsidRPr="00000000" w14:paraId="0000003D">
            <w:pPr>
              <w:rPr/>
            </w:pPr>
            <w:r w:rsidDel="00000000" w:rsidR="00000000" w:rsidRPr="00000000">
              <w:rPr>
                <w:rtl w:val="0"/>
              </w:rPr>
              <w:t xml:space="preserve">Художник модельер выбирает цвет, назначение, стиль одежды.</w:t>
            </w:r>
          </w:p>
          <w:p w:rsidR="00000000" w:rsidDel="00000000" w:rsidP="00000000" w:rsidRDefault="00000000" w:rsidRPr="00000000" w14:paraId="0000003E">
            <w:pPr>
              <w:rPr/>
            </w:pPr>
            <w:r w:rsidDel="00000000" w:rsidR="00000000" w:rsidRPr="00000000">
              <w:rPr>
                <w:rtl w:val="0"/>
              </w:rPr>
              <w:t xml:space="preserve">Конструктор модельер подбирает силуэт, конструкцию.</w:t>
            </w:r>
          </w:p>
          <w:p w:rsidR="00000000" w:rsidDel="00000000" w:rsidP="00000000" w:rsidRDefault="00000000" w:rsidRPr="00000000" w14:paraId="0000003F">
            <w:pPr>
              <w:rPr/>
            </w:pPr>
            <w:r w:rsidDel="00000000" w:rsidR="00000000" w:rsidRPr="00000000">
              <w:rPr>
                <w:rtl w:val="0"/>
              </w:rPr>
              <w:t xml:space="preserve">Технолог выбирает очерёдность операций при пошиве одежды.</w:t>
            </w:r>
          </w:p>
          <w:p w:rsidR="00000000" w:rsidDel="00000000" w:rsidP="00000000" w:rsidRDefault="00000000" w:rsidRPr="00000000" w14:paraId="00000040">
            <w:pPr>
              <w:rPr/>
            </w:pPr>
            <w:r w:rsidDel="00000000" w:rsidR="00000000" w:rsidRPr="00000000">
              <w:rPr>
                <w:rtl w:val="0"/>
              </w:rPr>
              <w:t xml:space="preserve">Швея подбирает необходимые инструменты и материалы.</w:t>
            </w:r>
          </w:p>
        </w:tc>
        <w:tc>
          <w:tcPr/>
          <w:p w:rsidR="00000000" w:rsidDel="00000000" w:rsidP="00000000" w:rsidRDefault="00000000" w:rsidRPr="00000000" w14:paraId="00000041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Слушают учителя, смотрят презентацию.</w:t>
            </w:r>
          </w:p>
          <w:p w:rsidR="00000000" w:rsidDel="00000000" w:rsidP="00000000" w:rsidRDefault="00000000" w:rsidRPr="00000000" w14:paraId="00000042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4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Анализируют информацию, решают кейс</w:t>
            </w:r>
          </w:p>
          <w:p w:rsidR="00000000" w:rsidDel="00000000" w:rsidP="00000000" w:rsidRDefault="00000000" w:rsidRPr="00000000" w14:paraId="00000045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6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7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8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9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B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Слушают и понимают речь других</w:t>
            </w:r>
          </w:p>
          <w:p w:rsidR="00000000" w:rsidDel="00000000" w:rsidP="00000000" w:rsidRDefault="00000000" w:rsidRPr="00000000" w14:paraId="0000004C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Ведут поиск, анализируют и отбирают информацию.</w:t>
            </w:r>
          </w:p>
          <w:p w:rsidR="00000000" w:rsidDel="00000000" w:rsidP="00000000" w:rsidRDefault="00000000" w:rsidRPr="00000000" w14:paraId="0000004E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Заполняют рабочие листы, работают с нейросетью, создают модель одежды.</w:t>
            </w:r>
          </w:p>
          <w:p w:rsidR="00000000" w:rsidDel="00000000" w:rsidP="00000000" w:rsidRDefault="00000000" w:rsidRPr="00000000" w14:paraId="0000004F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0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Итоги групповой работы</w:t>
            </w:r>
          </w:p>
        </w:tc>
        <w:tc>
          <w:tcPr/>
          <w:p w:rsidR="00000000" w:rsidDel="00000000" w:rsidP="00000000" w:rsidRDefault="00000000" w:rsidRPr="00000000" w14:paraId="00000051">
            <w:pPr>
              <w:rPr/>
            </w:pPr>
            <w:r w:rsidDel="00000000" w:rsidR="00000000" w:rsidRPr="00000000">
              <w:rPr>
                <w:rtl w:val="0"/>
              </w:rPr>
              <w:t xml:space="preserve">Давайте оценим вашу работу. </w:t>
            </w:r>
          </w:p>
          <w:p w:rsidR="00000000" w:rsidDel="00000000" w:rsidP="00000000" w:rsidRDefault="00000000" w:rsidRPr="00000000" w14:paraId="00000052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3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Оценивают сою работу.</w:t>
            </w:r>
          </w:p>
        </w:tc>
        <w:tc>
          <w:tcPr/>
          <w:p w:rsidR="00000000" w:rsidDel="00000000" w:rsidP="00000000" w:rsidRDefault="00000000" w:rsidRPr="00000000" w14:paraId="00000054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Проводят самооценку по предложенным критериям.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5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Рефлексия</w:t>
            </w:r>
          </w:p>
        </w:tc>
        <w:tc>
          <w:tcPr/>
          <w:p w:rsidR="00000000" w:rsidDel="00000000" w:rsidP="00000000" w:rsidRDefault="00000000" w:rsidRPr="00000000" w14:paraId="00000056">
            <w:pPr>
              <w:rPr/>
            </w:pPr>
            <w:r w:rsidDel="00000000" w:rsidR="00000000" w:rsidRPr="00000000">
              <w:rPr>
                <w:rtl w:val="0"/>
              </w:rPr>
              <w:t xml:space="preserve">Прошу написать свое мнение об уроке.</w:t>
            </w:r>
          </w:p>
          <w:p w:rsidR="00000000" w:rsidDel="00000000" w:rsidP="00000000" w:rsidRDefault="00000000" w:rsidRPr="00000000" w14:paraId="00000057">
            <w:pPr>
              <w:rPr/>
            </w:pPr>
            <w:r w:rsidDel="00000000" w:rsidR="00000000" w:rsidRPr="00000000">
              <w:rPr>
                <w:rtl w:val="0"/>
              </w:rPr>
              <w:t xml:space="preserve">Было интересно</w:t>
            </w:r>
          </w:p>
          <w:p w:rsidR="00000000" w:rsidDel="00000000" w:rsidP="00000000" w:rsidRDefault="00000000" w:rsidRPr="00000000" w14:paraId="00000058">
            <w:pPr>
              <w:rPr/>
            </w:pPr>
            <w:r w:rsidDel="00000000" w:rsidR="00000000" w:rsidRPr="00000000">
              <w:rPr>
                <w:rtl w:val="0"/>
              </w:rPr>
              <w:t xml:space="preserve">Было трудно</w:t>
            </w:r>
          </w:p>
          <w:p w:rsidR="00000000" w:rsidDel="00000000" w:rsidP="00000000" w:rsidRDefault="00000000" w:rsidRPr="00000000" w14:paraId="00000059">
            <w:pPr>
              <w:rPr/>
            </w:pPr>
            <w:r w:rsidDel="00000000" w:rsidR="00000000" w:rsidRPr="00000000">
              <w:rPr>
                <w:rtl w:val="0"/>
              </w:rPr>
              <w:t xml:space="preserve">Теперь я знаю</w:t>
            </w:r>
          </w:p>
          <w:p w:rsidR="00000000" w:rsidDel="00000000" w:rsidP="00000000" w:rsidRDefault="00000000" w:rsidRPr="00000000" w14:paraId="0000005A">
            <w:pPr>
              <w:rPr/>
            </w:pPr>
            <w:r w:rsidDel="00000000" w:rsidR="00000000" w:rsidRPr="00000000">
              <w:rPr>
                <w:rtl w:val="0"/>
              </w:rPr>
              <w:t xml:space="preserve">Меня удивило</w:t>
            </w:r>
          </w:p>
          <w:p w:rsidR="00000000" w:rsidDel="00000000" w:rsidP="00000000" w:rsidRDefault="00000000" w:rsidRPr="00000000" w14:paraId="0000005B">
            <w:pPr>
              <w:rPr/>
            </w:pPr>
            <w:r w:rsidDel="00000000" w:rsidR="00000000" w:rsidRPr="00000000">
              <w:rPr>
                <w:rtl w:val="0"/>
              </w:rPr>
              <w:t xml:space="preserve">Мне захотелось </w:t>
            </w:r>
          </w:p>
          <w:p w:rsidR="00000000" w:rsidDel="00000000" w:rsidP="00000000" w:rsidRDefault="00000000" w:rsidRPr="00000000" w14:paraId="0000005C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D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Отвечают на вопросы.</w:t>
            </w:r>
          </w:p>
        </w:tc>
        <w:tc>
          <w:tcPr/>
          <w:p w:rsidR="00000000" w:rsidDel="00000000" w:rsidP="00000000" w:rsidRDefault="00000000" w:rsidRPr="00000000" w14:paraId="0000005E">
            <w:pPr>
              <w:spacing w:after="120" w:before="120" w:lineRule="auto"/>
              <w:rPr/>
            </w:pPr>
            <w:r w:rsidDel="00000000" w:rsidR="00000000" w:rsidRPr="00000000">
              <w:rPr>
                <w:rtl w:val="0"/>
              </w:rPr>
              <w:t xml:space="preserve">Сканируют QR-код </w:t>
            </w:r>
          </w:p>
        </w:tc>
      </w:tr>
    </w:tbl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rPr/>
      </w:pPr>
      <w:r w:rsidDel="00000000" w:rsidR="00000000" w:rsidRPr="00000000">
        <w:rPr>
          <w:rtl w:val="0"/>
        </w:rPr>
        <w:t xml:space="preserve">Приложение 1</w:t>
      </w:r>
    </w:p>
    <w:p w:rsidR="00000000" w:rsidDel="00000000" w:rsidP="00000000" w:rsidRDefault="00000000" w:rsidRPr="00000000" w14:paraId="0000007A">
      <w:pPr>
        <w:rPr>
          <w:sz w:val="28"/>
          <w:szCs w:val="28"/>
        </w:rPr>
      </w:pPr>
      <w:bookmarkStart w:colFirst="0" w:colLast="0" w:name="_r78rcqwg8okj" w:id="0"/>
      <w:bookmarkEnd w:id="0"/>
      <w:r w:rsidDel="00000000" w:rsidR="00000000" w:rsidRPr="00000000">
        <w:rPr>
          <w:sz w:val="28"/>
          <w:szCs w:val="28"/>
          <w:rtl w:val="0"/>
        </w:rPr>
        <w:t xml:space="preserve">Основные этапы процесса изготовления одежды:</w:t>
      </w:r>
    </w:p>
    <w:p w:rsidR="00000000" w:rsidDel="00000000" w:rsidP="00000000" w:rsidRDefault="00000000" w:rsidRPr="00000000" w14:paraId="0000007B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 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Художественное моделирование- профессия художник модельер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Подберите для  вашего  швейного изделия.</w:t>
      </w:r>
    </w:p>
    <w:p w:rsidR="00000000" w:rsidDel="00000000" w:rsidP="00000000" w:rsidRDefault="00000000" w:rsidRPr="00000000" w14:paraId="0000007D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цвет, материал, стиль</w:t>
      </w:r>
    </w:p>
    <w:p w:rsidR="00000000" w:rsidDel="00000000" w:rsidP="00000000" w:rsidRDefault="00000000" w:rsidRPr="00000000" w14:paraId="0000007E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(хлопок, лен, шерсть, шёлк, эластан, спандекс, вискоза, полиэстер)</w:t>
      </w:r>
    </w:p>
    <w:p w:rsidR="00000000" w:rsidDel="00000000" w:rsidP="00000000" w:rsidRDefault="00000000" w:rsidRPr="00000000" w14:paraId="0000007F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 Классический                                              Спортивный</w:t>
      </w:r>
    </w:p>
    <w:p w:rsidR="00000000" w:rsidDel="00000000" w:rsidP="00000000" w:rsidRDefault="00000000" w:rsidRPr="00000000" w14:paraId="00000080">
      <w:pPr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sz w:val="28"/>
          <w:szCs w:val="28"/>
        </w:rPr>
        <w:drawing>
          <wp:inline distB="0" distT="0" distL="0" distR="0">
            <wp:extent cx="1562100" cy="1857375"/>
            <wp:effectExtent b="0" l="0" r="0" t="0"/>
            <wp:docPr id="14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857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                 </w:t>
      </w:r>
      <w:r w:rsidDel="00000000" w:rsidR="00000000" w:rsidRPr="00000000">
        <w:rPr>
          <w:rFonts w:ascii="Calibri" w:cs="Calibri" w:eastAsia="Calibri" w:hAnsi="Calibri"/>
          <w:sz w:val="28"/>
          <w:szCs w:val="28"/>
        </w:rPr>
        <w:drawing>
          <wp:inline distB="0" distT="0" distL="0" distR="0">
            <wp:extent cx="3124200" cy="1866900"/>
            <wp:effectExtent b="0" l="0" r="0" t="0"/>
            <wp:docPr id="17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866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Фольклорный                                                             Этно               </w:t>
      </w:r>
    </w:p>
    <w:p w:rsidR="00000000" w:rsidDel="00000000" w:rsidP="00000000" w:rsidRDefault="00000000" w:rsidRPr="00000000" w14:paraId="00000082">
      <w:pPr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</w:rPr>
        <w:drawing>
          <wp:inline distB="0" distT="0" distL="0" distR="0">
            <wp:extent cx="2505075" cy="1905000"/>
            <wp:effectExtent b="0" l="0" r="0" t="0"/>
            <wp:docPr id="15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905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            </w:t>
      </w:r>
      <w:r w:rsidDel="00000000" w:rsidR="00000000" w:rsidRPr="00000000">
        <w:rPr>
          <w:rFonts w:ascii="Calibri" w:cs="Calibri" w:eastAsia="Calibri" w:hAnsi="Calibri"/>
          <w:sz w:val="28"/>
          <w:szCs w:val="28"/>
        </w:rPr>
        <w:drawing>
          <wp:inline distB="0" distT="0" distL="0" distR="0">
            <wp:extent cx="2352675" cy="1914525"/>
            <wp:effectExtent b="0" l="0" r="0" t="0"/>
            <wp:docPr id="20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914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Бохо                                                                                       Милитари</w:t>
      </w:r>
    </w:p>
    <w:p w:rsidR="00000000" w:rsidDel="00000000" w:rsidP="00000000" w:rsidRDefault="00000000" w:rsidRPr="00000000" w14:paraId="00000084">
      <w:pPr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</w:rPr>
        <w:drawing>
          <wp:inline distB="0" distT="0" distL="0" distR="0">
            <wp:extent cx="2619375" cy="1743075"/>
            <wp:effectExtent b="0" l="0" r="0" t="0"/>
            <wp:docPr id="18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743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           </w:t>
      </w:r>
      <w:r w:rsidDel="00000000" w:rsidR="00000000" w:rsidRPr="00000000">
        <w:rPr>
          <w:rFonts w:ascii="Calibri" w:cs="Calibri" w:eastAsia="Calibri" w:hAnsi="Calibri"/>
          <w:sz w:val="28"/>
          <w:szCs w:val="28"/>
        </w:rPr>
        <w:drawing>
          <wp:inline distB="0" distT="0" distL="0" distR="0">
            <wp:extent cx="2390775" cy="1790700"/>
            <wp:effectExtent b="0" l="0" r="0" t="0"/>
            <wp:docPr id="22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790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Минимализм                                                                      Электрика</w:t>
      </w:r>
    </w:p>
    <w:p w:rsidR="00000000" w:rsidDel="00000000" w:rsidP="00000000" w:rsidRDefault="00000000" w:rsidRPr="00000000" w14:paraId="00000086">
      <w:pPr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</w:rPr>
        <w:drawing>
          <wp:inline distB="0" distT="0" distL="0" distR="0">
            <wp:extent cx="2619375" cy="1743075"/>
            <wp:effectExtent b="0" l="0" r="0" t="0"/>
            <wp:docPr id="21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743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               </w:t>
      </w:r>
      <w:r w:rsidDel="00000000" w:rsidR="00000000" w:rsidRPr="00000000">
        <w:rPr>
          <w:rFonts w:ascii="Calibri" w:cs="Calibri" w:eastAsia="Calibri" w:hAnsi="Calibri"/>
          <w:sz w:val="28"/>
          <w:szCs w:val="28"/>
        </w:rPr>
        <w:drawing>
          <wp:inline distB="0" distT="0" distL="0" distR="0">
            <wp:extent cx="2286000" cy="1752600"/>
            <wp:effectExtent b="0" l="0" r="0" t="0"/>
            <wp:docPr id="25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75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Техно </w:t>
        <w:tab/>
        <w:tab/>
        <w:tab/>
        <w:tab/>
        <w:tab/>
        <w:tab/>
        <w:tab/>
        <w:tab/>
        <w:tab/>
        <w:t xml:space="preserve">Нью-лук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Del="00000000" w:rsidR="00000000" w:rsidRPr="00000000">
        <w:rPr>
          <w:rFonts w:ascii="Calibri" w:cs="Calibri" w:eastAsia="Calibri" w:hAnsi="Calibri"/>
          <w:sz w:val="28"/>
          <w:szCs w:val="28"/>
        </w:rPr>
        <w:drawing>
          <wp:inline distB="0" distT="0" distL="0" distR="0">
            <wp:extent cx="2600325" cy="1752600"/>
            <wp:effectExtent b="0" l="0" r="0" t="0"/>
            <wp:docPr id="29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75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    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3139440</wp:posOffset>
            </wp:positionH>
            <wp:positionV relativeFrom="paragraph">
              <wp:posOffset>334645</wp:posOffset>
            </wp:positionV>
            <wp:extent cx="2562225" cy="1914525"/>
            <wp:effectExtent b="0" l="0" r="0" t="0"/>
            <wp:wrapSquare wrapText="bothSides" distB="0" distT="0" distL="114300" distR="11430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19145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8">
      <w:pPr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                               Фименный                                                            </w:t>
      </w:r>
      <w:r w:rsidDel="00000000" w:rsidR="00000000" w:rsidRPr="00000000">
        <w:rPr>
          <w:rFonts w:ascii="Calibri" w:cs="Calibri" w:eastAsia="Calibri" w:hAnsi="Calibri"/>
          <w:sz w:val="28"/>
          <w:szCs w:val="28"/>
        </w:rPr>
        <w:drawing>
          <wp:inline distB="0" distT="0" distL="0" distR="0">
            <wp:extent cx="2600325" cy="1493520"/>
            <wp:effectExtent b="0" l="0" r="0" t="0"/>
            <wp:docPr id="26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4935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                                                                                                                 </w:t>
      </w:r>
    </w:p>
    <w:p w:rsidR="00000000" w:rsidDel="00000000" w:rsidP="00000000" w:rsidRDefault="00000000" w:rsidRPr="00000000" w14:paraId="00000089">
      <w:pPr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Гранж                                            </w:t>
        <w:tab/>
        <w:tab/>
        <w:tab/>
        <w:tab/>
        <w:tab/>
        <w:tab/>
        <w:t xml:space="preserve">Авангард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4070350</wp:posOffset>
            </wp:positionH>
            <wp:positionV relativeFrom="paragraph">
              <wp:posOffset>485140</wp:posOffset>
            </wp:positionV>
            <wp:extent cx="1790700" cy="1933575"/>
            <wp:effectExtent b="0" l="0" r="0" t="0"/>
            <wp:wrapSquare wrapText="bothSides" distB="0" distT="0" distL="114300" distR="11430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9335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A">
      <w:pPr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</w:rPr>
        <w:drawing>
          <wp:inline distB="0" distT="0" distL="0" distR="0">
            <wp:extent cx="2590800" cy="1647825"/>
            <wp:effectExtent b="0" l="0" r="0" t="0"/>
            <wp:docPr id="30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6478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   </w:t>
      </w:r>
    </w:p>
    <w:p w:rsidR="00000000" w:rsidDel="00000000" w:rsidP="00000000" w:rsidRDefault="00000000" w:rsidRPr="00000000" w14:paraId="0000008B">
      <w:pPr>
        <w:rPr/>
      </w:pP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Пропиши данные параметры в нейросети Шедеврум, оцени и скорректируй  полученный результат 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rPr/>
      </w:pPr>
      <w:r w:rsidDel="00000000" w:rsidR="00000000" w:rsidRPr="00000000">
        <w:rPr>
          <w:rtl w:val="0"/>
        </w:rPr>
        <w:t xml:space="preserve">Приложение 2</w:t>
      </w:r>
    </w:p>
    <w:p w:rsidR="00000000" w:rsidDel="00000000" w:rsidP="00000000" w:rsidRDefault="00000000" w:rsidRPr="00000000" w14:paraId="00000098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 Конструирование- профессия конструктор-модельер</w:t>
      </w:r>
    </w:p>
    <w:p w:rsidR="00000000" w:rsidDel="00000000" w:rsidP="00000000" w:rsidRDefault="00000000" w:rsidRPr="00000000" w14:paraId="00000099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Соотнесите название силуэта с его графическим изображением.</w:t>
      </w:r>
    </w:p>
    <w:p w:rsidR="00000000" w:rsidDel="00000000" w:rsidP="00000000" w:rsidRDefault="00000000" w:rsidRPr="00000000" w14:paraId="0000009A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-приталенный                        </w:t>
      </w:r>
    </w:p>
    <w:p w:rsidR="00000000" w:rsidDel="00000000" w:rsidP="00000000" w:rsidRDefault="00000000" w:rsidRPr="00000000" w14:paraId="0000009C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-трапеция</w:t>
      </w:r>
    </w:p>
    <w:p w:rsidR="00000000" w:rsidDel="00000000" w:rsidP="00000000" w:rsidRDefault="00000000" w:rsidRPr="00000000" w14:paraId="0000009D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-прямой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3177540</wp:posOffset>
            </wp:positionH>
            <wp:positionV relativeFrom="paragraph">
              <wp:posOffset>288290</wp:posOffset>
            </wp:positionV>
            <wp:extent cx="2657475" cy="1409700"/>
            <wp:effectExtent b="0" l="0" r="0" t="0"/>
            <wp:wrapSquare wrapText="bothSides" distB="0" distT="0" distL="114300" distR="11430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9"/>
                    <a:srcRect b="0" l="0" r="5526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4097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9E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-перевёрнутый треугольник</w:t>
      </w:r>
    </w:p>
    <w:p w:rsidR="00000000" w:rsidDel="00000000" w:rsidP="00000000" w:rsidRDefault="00000000" w:rsidRPr="00000000" w14:paraId="0000009F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-овальный</w:t>
      </w:r>
    </w:p>
    <w:p w:rsidR="00000000" w:rsidDel="00000000" w:rsidP="00000000" w:rsidRDefault="00000000" w:rsidRPr="00000000" w14:paraId="000000A0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-полуприлегающий</w:t>
      </w:r>
    </w:p>
    <w:p w:rsidR="00000000" w:rsidDel="00000000" w:rsidP="00000000" w:rsidRDefault="00000000" w:rsidRPr="00000000" w14:paraId="000000A1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</w:rPr>
        <w:drawing>
          <wp:inline distB="0" distT="0" distL="0" distR="0">
            <wp:extent cx="1733550" cy="1209675"/>
            <wp:effectExtent b="0" l="0" r="0" t="0"/>
            <wp:docPr id="33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20"/>
                    <a:srcRect b="0" l="0" r="52603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2096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8"/>
          <w:szCs w:val="28"/>
          <w:rtl w:val="0"/>
        </w:rPr>
        <w:t xml:space="preserve">                                    </w:t>
      </w:r>
      <w:r w:rsidDel="00000000" w:rsidR="00000000" w:rsidRPr="00000000">
        <w:rPr>
          <w:sz w:val="28"/>
          <w:szCs w:val="28"/>
        </w:rPr>
        <w:drawing>
          <wp:inline distB="0" distT="0" distL="0" distR="0">
            <wp:extent cx="1838325" cy="1247775"/>
            <wp:effectExtent b="0" l="0" r="0" t="0"/>
            <wp:docPr id="35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21"/>
                    <a:srcRect b="0" l="0" r="49869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247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</w:rPr>
        <w:drawing>
          <wp:inline distB="0" distT="0" distL="0" distR="0">
            <wp:extent cx="1581150" cy="1295400"/>
            <wp:effectExtent b="0" l="0" r="0" t="0"/>
            <wp:docPr id="39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22"/>
                    <a:srcRect b="0" l="0" r="55013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29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8"/>
          <w:szCs w:val="28"/>
          <w:rtl w:val="0"/>
        </w:rPr>
        <w:t xml:space="preserve">                                                             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3596640</wp:posOffset>
            </wp:positionH>
            <wp:positionV relativeFrom="paragraph">
              <wp:posOffset>560070</wp:posOffset>
            </wp:positionV>
            <wp:extent cx="1924050" cy="2143125"/>
            <wp:effectExtent b="0" l="0" r="0" t="0"/>
            <wp:wrapSquare wrapText="bothSides" distB="0" distT="0" distL="114300" distR="114300"/>
            <wp:docPr id="19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23"/>
                    <a:srcRect b="0" l="10221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21431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A4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</w:rPr>
        <w:drawing>
          <wp:inline distB="0" distT="0" distL="0" distR="0">
            <wp:extent cx="2628900" cy="1447800"/>
            <wp:effectExtent b="0" l="0" r="0" t="0"/>
            <wp:docPr id="40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24"/>
                    <a:srcRect b="0" l="0" r="55746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447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8"/>
          <w:szCs w:val="28"/>
          <w:rtl w:val="0"/>
        </w:rPr>
        <w:t xml:space="preserve">      </w:t>
      </w:r>
    </w:p>
    <w:p w:rsidR="00000000" w:rsidDel="00000000" w:rsidP="00000000" w:rsidRDefault="00000000" w:rsidRPr="00000000" w14:paraId="000000A5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                                 </w:t>
      </w:r>
    </w:p>
    <w:p w:rsidR="00000000" w:rsidDel="00000000" w:rsidP="00000000" w:rsidRDefault="00000000" w:rsidRPr="00000000" w14:paraId="000000A6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                                          </w:t>
      </w:r>
    </w:p>
    <w:p w:rsidR="00000000" w:rsidDel="00000000" w:rsidP="00000000" w:rsidRDefault="00000000" w:rsidRPr="00000000" w14:paraId="000000A7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                                                                                  </w:t>
      </w:r>
    </w:p>
    <w:p w:rsidR="00000000" w:rsidDel="00000000" w:rsidP="00000000" w:rsidRDefault="00000000" w:rsidRPr="00000000" w14:paraId="000000A8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</w:rPr>
        <w:drawing>
          <wp:inline distB="0" distT="0" distL="0" distR="0">
            <wp:extent cx="2447925" cy="2276475"/>
            <wp:effectExtent b="0" l="0" r="0" t="0"/>
            <wp:docPr id="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25"/>
                    <a:srcRect b="0" l="0" r="36386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22764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4425315</wp:posOffset>
            </wp:positionH>
            <wp:positionV relativeFrom="paragraph">
              <wp:posOffset>1661160</wp:posOffset>
            </wp:positionV>
            <wp:extent cx="1524000" cy="2247900"/>
            <wp:effectExtent b="0" l="0" r="0" t="0"/>
            <wp:wrapSquare wrapText="bothSides" distB="0" distT="0" distL="114300" distR="114300"/>
            <wp:docPr id="13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26"/>
                    <a:srcRect b="0" l="24883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2479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A9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                                                                              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3444240</wp:posOffset>
            </wp:positionH>
            <wp:positionV relativeFrom="paragraph">
              <wp:posOffset>2320925</wp:posOffset>
            </wp:positionV>
            <wp:extent cx="2667000" cy="2600325"/>
            <wp:effectExtent b="0" l="0" r="0" t="0"/>
            <wp:wrapSquare wrapText="bothSides" distB="0" distT="0" distL="114300" distR="114300"/>
            <wp:docPr id="16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27"/>
                    <a:srcRect b="0" l="44223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26003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72391</wp:posOffset>
            </wp:positionH>
            <wp:positionV relativeFrom="paragraph">
              <wp:posOffset>225425</wp:posOffset>
            </wp:positionV>
            <wp:extent cx="2466975" cy="1847850"/>
            <wp:effectExtent b="0" l="0" r="0" t="0"/>
            <wp:wrapSquare wrapText="bothSides" distB="0" distT="0" distL="114300" distR="11430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8478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AA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                                                            </w:t>
      </w:r>
    </w:p>
    <w:p w:rsidR="00000000" w:rsidDel="00000000" w:rsidP="00000000" w:rsidRDefault="00000000" w:rsidRPr="00000000" w14:paraId="000000AD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</w:rPr>
        <w:drawing>
          <wp:inline distB="0" distT="0" distL="0" distR="0">
            <wp:extent cx="2495550" cy="1838325"/>
            <wp:effectExtent b="0" l="0" r="0" t="0"/>
            <wp:docPr id="6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8383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Выберите конструкцию подходящую для вашего эскиза, объясните свой выбор.</w:t>
      </w:r>
    </w:p>
    <w:p w:rsidR="00000000" w:rsidDel="00000000" w:rsidP="00000000" w:rsidRDefault="00000000" w:rsidRPr="00000000" w14:paraId="000000B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rPr/>
      </w:pPr>
      <w:r w:rsidDel="00000000" w:rsidR="00000000" w:rsidRPr="00000000">
        <w:rPr>
          <w:rtl w:val="0"/>
        </w:rPr>
        <w:t xml:space="preserve">Приложение 3</w:t>
      </w:r>
    </w:p>
    <w:p w:rsidR="00000000" w:rsidDel="00000000" w:rsidP="00000000" w:rsidRDefault="00000000" w:rsidRPr="00000000" w14:paraId="000000C6">
      <w:pPr>
        <w:spacing w:after="200" w:line="276" w:lineRule="auto"/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3 Технология изготовления- профессия технолог швейного производства</w:t>
      </w:r>
    </w:p>
    <w:p w:rsidR="00000000" w:rsidDel="00000000" w:rsidP="00000000" w:rsidRDefault="00000000" w:rsidRPr="00000000" w14:paraId="000000C7">
      <w:pPr>
        <w:spacing w:after="200" w:line="276" w:lineRule="auto"/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Распределите в правильном порядке швейные операции на производстве</w:t>
      </w:r>
    </w:p>
    <w:p w:rsidR="00000000" w:rsidDel="00000000" w:rsidP="00000000" w:rsidRDefault="00000000" w:rsidRPr="00000000" w14:paraId="000000C8">
      <w:pPr>
        <w:spacing w:after="200" w:line="276" w:lineRule="auto"/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запишите результат.</w:t>
      </w:r>
    </w:p>
    <w:p w:rsidR="00000000" w:rsidDel="00000000" w:rsidP="00000000" w:rsidRDefault="00000000" w:rsidRPr="00000000" w14:paraId="000000C9">
      <w:pPr>
        <w:ind w:left="360" w:firstLine="0"/>
        <w:rPr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2"/>
        <w:tblpPr w:leftFromText="180" w:rightFromText="180" w:topFromText="0" w:bottomFromText="0" w:vertAnchor="text" w:horzAnchor="text" w:tblpX="0" w:tblpY="264"/>
        <w:tblW w:w="8985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336"/>
        <w:gridCol w:w="7649"/>
        <w:tblGridChange w:id="0">
          <w:tblGrid>
            <w:gridCol w:w="1336"/>
            <w:gridCol w:w="7649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A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8</w:t>
            </w:r>
          </w:p>
        </w:tc>
        <w:tc>
          <w:tcPr/>
          <w:p w:rsidR="00000000" w:rsidDel="00000000" w:rsidP="00000000" w:rsidRDefault="00000000" w:rsidRPr="00000000" w14:paraId="000000CB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Окончательная обработка изделия. Демонстрация готового изделия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C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1</w:t>
            </w:r>
          </w:p>
        </w:tc>
        <w:tc>
          <w:tcPr/>
          <w:p w:rsidR="00000000" w:rsidDel="00000000" w:rsidP="00000000" w:rsidRDefault="00000000" w:rsidRPr="00000000" w14:paraId="000000CD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Подготовка ткани к раскрою. Раскрой</w:t>
            </w:r>
          </w:p>
          <w:p w:rsidR="00000000" w:rsidDel="00000000" w:rsidP="00000000" w:rsidRDefault="00000000" w:rsidRPr="00000000" w14:paraId="000000CE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F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7</w:t>
            </w:r>
          </w:p>
        </w:tc>
        <w:tc>
          <w:tcPr/>
          <w:p w:rsidR="00000000" w:rsidDel="00000000" w:rsidP="00000000" w:rsidRDefault="00000000" w:rsidRPr="00000000" w14:paraId="000000D0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Обработка нижнего среза изделия. Обработка пояса</w:t>
            </w:r>
          </w:p>
          <w:p w:rsidR="00000000" w:rsidDel="00000000" w:rsidP="00000000" w:rsidRDefault="00000000" w:rsidRPr="00000000" w14:paraId="000000D1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2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5</w:t>
            </w:r>
          </w:p>
        </w:tc>
        <w:tc>
          <w:tcPr/>
          <w:p w:rsidR="00000000" w:rsidDel="00000000" w:rsidP="00000000" w:rsidRDefault="00000000" w:rsidRPr="00000000" w14:paraId="000000D3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Обработка срезов карманов. Соединение карманов с изделием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4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0D5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Подготовка деталей кроя к обработке. Подготовка изделия к первой примерке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6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3</w:t>
            </w:r>
          </w:p>
        </w:tc>
        <w:tc>
          <w:tcPr/>
          <w:p w:rsidR="00000000" w:rsidDel="00000000" w:rsidP="00000000" w:rsidRDefault="00000000" w:rsidRPr="00000000" w14:paraId="000000D7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Проведение первой примерки. Внесение уточнений после первой примерки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8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4</w:t>
            </w:r>
          </w:p>
        </w:tc>
        <w:tc>
          <w:tcPr/>
          <w:p w:rsidR="00000000" w:rsidDel="00000000" w:rsidP="00000000" w:rsidRDefault="00000000" w:rsidRPr="00000000" w14:paraId="000000D9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Обработка изделия после первой примерки. Обработка плечевых и боковых швов. Разметка петель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A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6</w:t>
            </w:r>
          </w:p>
        </w:tc>
        <w:tc>
          <w:tcPr/>
          <w:p w:rsidR="00000000" w:rsidDel="00000000" w:rsidP="00000000" w:rsidRDefault="00000000" w:rsidRPr="00000000" w14:paraId="000000DB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Обработка воротника. Соединение воротника с изделием</w:t>
            </w:r>
          </w:p>
          <w:p w:rsidR="00000000" w:rsidDel="00000000" w:rsidP="00000000" w:rsidRDefault="00000000" w:rsidRPr="00000000" w14:paraId="000000DC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D">
      <w:pPr>
        <w:rPr/>
      </w:pP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D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spacing w:after="200" w:line="276" w:lineRule="auto"/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tl w:val="0"/>
        </w:rPr>
        <w:t xml:space="preserve">Приложение 4</w:t>
      </w: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4 Пошив швейного изделия- профессия швея.</w:t>
      </w:r>
    </w:p>
    <w:p w:rsidR="00000000" w:rsidDel="00000000" w:rsidP="00000000" w:rsidRDefault="00000000" w:rsidRPr="00000000" w14:paraId="000000F7">
      <w:pPr>
        <w:spacing w:after="200" w:line="276" w:lineRule="auto"/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Подберите необходимые инструменты и оборудование для пошива швейного изделия, рядом с выбранным предметом поставьте порядковый номер.</w:t>
      </w:r>
    </w:p>
    <w:p w:rsidR="00000000" w:rsidDel="00000000" w:rsidP="00000000" w:rsidRDefault="00000000" w:rsidRPr="00000000" w14:paraId="000000F8">
      <w:pPr>
        <w:rPr/>
      </w:pPr>
      <w:r w:rsidDel="00000000" w:rsidR="00000000" w:rsidRPr="00000000">
        <w:rPr/>
        <w:drawing>
          <wp:inline distB="0" distT="0" distL="0" distR="0">
            <wp:extent cx="2088553" cy="2097877"/>
            <wp:effectExtent b="0" l="0" r="0" t="0"/>
            <wp:docPr id="7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8553" cy="209787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   </w:t>
      </w:r>
      <w:r w:rsidDel="00000000" w:rsidR="00000000" w:rsidRPr="00000000">
        <w:rPr/>
        <w:drawing>
          <wp:inline distB="0" distT="0" distL="0" distR="0">
            <wp:extent cx="2847975" cy="1609725"/>
            <wp:effectExtent b="0" l="0" r="0" t="0"/>
            <wp:docPr id="8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6097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rPr/>
      </w:pPr>
      <w:r w:rsidDel="00000000" w:rsidR="00000000" w:rsidRPr="00000000">
        <w:rPr/>
        <w:drawing>
          <wp:inline distB="0" distT="0" distL="0" distR="0">
            <wp:extent cx="2143125" cy="2143125"/>
            <wp:effectExtent b="0" l="0" r="0" t="0"/>
            <wp:docPr id="9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143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                                     </w:t>
      </w:r>
      <w:r w:rsidDel="00000000" w:rsidR="00000000" w:rsidRPr="00000000">
        <w:rPr/>
        <w:drawing>
          <wp:inline distB="0" distT="0" distL="0" distR="0">
            <wp:extent cx="1347886" cy="1346203"/>
            <wp:effectExtent b="0" l="0" r="0" t="0"/>
            <wp:docPr id="10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47886" cy="134620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       </w:t>
      </w:r>
      <w:r w:rsidDel="00000000" w:rsidR="00000000" w:rsidRPr="00000000">
        <w:rPr/>
        <w:drawing>
          <wp:inline distB="0" distT="0" distL="0" distR="0">
            <wp:extent cx="1206500" cy="965200"/>
            <wp:effectExtent b="0" l="0" r="0" t="0"/>
            <wp:docPr id="11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06500" cy="96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                                                                         </w:t>
      </w:r>
      <w:r w:rsidDel="00000000" w:rsidR="00000000" w:rsidRPr="00000000">
        <w:rPr/>
        <w:drawing>
          <wp:inline distB="0" distT="0" distL="0" distR="0">
            <wp:extent cx="939800" cy="939800"/>
            <wp:effectExtent b="0" l="0" r="0" t="0"/>
            <wp:docPr id="12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39800" cy="939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                    </w:t>
      </w:r>
      <w:r w:rsidDel="00000000" w:rsidR="00000000" w:rsidRPr="00000000">
        <w:rPr/>
        <w:drawing>
          <wp:inline distB="0" distT="0" distL="0" distR="0">
            <wp:extent cx="1158875" cy="1158875"/>
            <wp:effectExtent b="0" l="0" r="0" t="0"/>
            <wp:docPr id="23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58875" cy="11588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A">
      <w:pPr>
        <w:rPr/>
      </w:pPr>
      <w:r w:rsidDel="00000000" w:rsidR="00000000" w:rsidRPr="00000000">
        <w:rPr/>
        <w:drawing>
          <wp:inline distB="0" distT="0" distL="0" distR="0">
            <wp:extent cx="2303469" cy="1779494"/>
            <wp:effectExtent b="0" l="0" r="0" t="0"/>
            <wp:docPr id="24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03469" cy="17794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603375" cy="1603375"/>
            <wp:effectExtent b="0" l="0" r="0" t="0"/>
            <wp:docPr id="27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03375" cy="1603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              </w:t>
      </w:r>
      <w:r w:rsidDel="00000000" w:rsidR="00000000" w:rsidRPr="00000000">
        <w:rPr/>
        <w:drawing>
          <wp:inline distB="0" distT="0" distL="0" distR="0">
            <wp:extent cx="1581750" cy="1429676"/>
            <wp:effectExtent b="0" l="0" r="0" t="0"/>
            <wp:docPr id="28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81750" cy="14296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rPr/>
      </w:pPr>
      <w:r w:rsidDel="00000000" w:rsidR="00000000" w:rsidRPr="00000000">
        <w:rPr/>
        <w:drawing>
          <wp:inline distB="0" distT="0" distL="0" distR="0">
            <wp:extent cx="1106906" cy="1407274"/>
            <wp:effectExtent b="0" l="0" r="0" t="0"/>
            <wp:docPr id="31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06906" cy="14072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533525" cy="1533525"/>
            <wp:effectExtent b="0" l="0" r="0" t="0"/>
            <wp:docPr id="32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533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C">
      <w:pPr>
        <w:rPr/>
      </w:pPr>
      <w:r w:rsidDel="00000000" w:rsidR="00000000" w:rsidRPr="00000000">
        <w:rPr/>
        <w:drawing>
          <wp:inline distB="0" distT="0" distL="0" distR="0">
            <wp:extent cx="1088946" cy="1451889"/>
            <wp:effectExtent b="0" l="0" r="0" t="0"/>
            <wp:docPr id="34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88946" cy="14518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                 </w:t>
      </w:r>
      <w:r w:rsidDel="00000000" w:rsidR="00000000" w:rsidRPr="00000000">
        <w:rPr/>
        <w:drawing>
          <wp:inline distB="0" distT="0" distL="0" distR="0">
            <wp:extent cx="1575038" cy="1568038"/>
            <wp:effectExtent b="0" l="0" r="0" t="0"/>
            <wp:docPr id="36" name="image36.png"/>
            <a:graphic>
              <a:graphicData uri="http://schemas.openxmlformats.org/drawingml/2006/picture">
                <pic:pic>
                  <pic:nvPicPr>
                    <pic:cNvPr id="0" name="image36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75038" cy="15680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        </w:t>
      </w:r>
      <w:r w:rsidDel="00000000" w:rsidR="00000000" w:rsidRPr="00000000">
        <w:rPr/>
        <w:drawing>
          <wp:inline distB="0" distT="0" distL="0" distR="0">
            <wp:extent cx="1095375" cy="1095375"/>
            <wp:effectExtent b="0" l="0" r="0" t="0"/>
            <wp:docPr id="38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095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                        </w:t>
      </w:r>
    </w:p>
    <w:p w:rsidR="00000000" w:rsidDel="00000000" w:rsidP="00000000" w:rsidRDefault="00000000" w:rsidRPr="00000000" w14:paraId="000000FD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4596765</wp:posOffset>
            </wp:positionH>
            <wp:positionV relativeFrom="paragraph">
              <wp:posOffset>10795</wp:posOffset>
            </wp:positionV>
            <wp:extent cx="1114425" cy="1119400"/>
            <wp:effectExtent b="0" l="0" r="0" t="0"/>
            <wp:wrapSquare wrapText="bothSides" distB="0" distT="0" distL="114300" distR="114300"/>
            <wp:docPr id="37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1194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F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F">
      <w:pPr>
        <w:rPr/>
      </w:pPr>
      <w:r w:rsidDel="00000000" w:rsidR="00000000" w:rsidRPr="00000000">
        <w:rPr>
          <w:rtl w:val="0"/>
        </w:rPr>
        <w:t xml:space="preserve">1 Портновские ножницы </w:t>
      </w:r>
    </w:p>
    <w:p w:rsidR="00000000" w:rsidDel="00000000" w:rsidP="00000000" w:rsidRDefault="00000000" w:rsidRPr="00000000" w14:paraId="00000100">
      <w:pPr>
        <w:rPr/>
      </w:pPr>
      <w:r w:rsidDel="00000000" w:rsidR="00000000" w:rsidRPr="00000000">
        <w:rPr>
          <w:rtl w:val="0"/>
        </w:rPr>
        <w:t xml:space="preserve">2 Ножнички для обрезки ниток (сниппер) </w:t>
      </w:r>
    </w:p>
    <w:p w:rsidR="00000000" w:rsidDel="00000000" w:rsidP="00000000" w:rsidRDefault="00000000" w:rsidRPr="00000000" w14:paraId="00000101">
      <w:pPr>
        <w:rPr/>
      </w:pPr>
      <w:r w:rsidDel="00000000" w:rsidR="00000000" w:rsidRPr="00000000">
        <w:rPr>
          <w:rtl w:val="0"/>
        </w:rPr>
        <w:t xml:space="preserve">3 Распарыватель швов</w:t>
      </w:r>
    </w:p>
    <w:p w:rsidR="00000000" w:rsidDel="00000000" w:rsidP="00000000" w:rsidRDefault="00000000" w:rsidRPr="00000000" w14:paraId="00000102">
      <w:pPr>
        <w:rPr/>
      </w:pPr>
      <w:r w:rsidDel="00000000" w:rsidR="00000000" w:rsidRPr="00000000">
        <w:rPr>
          <w:rtl w:val="0"/>
        </w:rPr>
        <w:t xml:space="preserve">4 Булавки портновские</w:t>
      </w:r>
    </w:p>
    <w:p w:rsidR="00000000" w:rsidDel="00000000" w:rsidP="00000000" w:rsidRDefault="00000000" w:rsidRPr="00000000" w14:paraId="00000103">
      <w:pPr>
        <w:rPr/>
      </w:pPr>
      <w:r w:rsidDel="00000000" w:rsidR="00000000" w:rsidRPr="00000000">
        <w:rPr>
          <w:rtl w:val="0"/>
        </w:rPr>
        <w:t xml:space="preserve">5 Сантиметровая лента</w:t>
      </w:r>
    </w:p>
    <w:p w:rsidR="00000000" w:rsidDel="00000000" w:rsidP="00000000" w:rsidRDefault="00000000" w:rsidRPr="00000000" w14:paraId="00000104">
      <w:pPr>
        <w:rPr/>
      </w:pPr>
      <w:r w:rsidDel="00000000" w:rsidR="00000000" w:rsidRPr="00000000">
        <w:rPr>
          <w:rtl w:val="0"/>
        </w:rPr>
        <w:t xml:space="preserve">6 Линейка </w:t>
      </w:r>
    </w:p>
    <w:p w:rsidR="00000000" w:rsidDel="00000000" w:rsidP="00000000" w:rsidRDefault="00000000" w:rsidRPr="00000000" w14:paraId="00000105">
      <w:pPr>
        <w:rPr/>
      </w:pPr>
      <w:r w:rsidDel="00000000" w:rsidR="00000000" w:rsidRPr="00000000">
        <w:rPr>
          <w:rtl w:val="0"/>
        </w:rPr>
        <w:t xml:space="preserve">7 Портновской мел</w:t>
      </w:r>
    </w:p>
    <w:p w:rsidR="00000000" w:rsidDel="00000000" w:rsidP="00000000" w:rsidRDefault="00000000" w:rsidRPr="00000000" w14:paraId="00000106">
      <w:pPr>
        <w:rPr/>
      </w:pPr>
      <w:r w:rsidDel="00000000" w:rsidR="00000000" w:rsidRPr="00000000">
        <w:rPr>
          <w:rtl w:val="0"/>
        </w:rPr>
        <w:t xml:space="preserve">8 Швейная машина</w:t>
      </w:r>
    </w:p>
    <w:p w:rsidR="00000000" w:rsidDel="00000000" w:rsidP="00000000" w:rsidRDefault="00000000" w:rsidRPr="00000000" w14:paraId="00000107">
      <w:pPr>
        <w:rPr/>
      </w:pPr>
      <w:r w:rsidDel="00000000" w:rsidR="00000000" w:rsidRPr="00000000">
        <w:rPr>
          <w:rtl w:val="0"/>
        </w:rPr>
        <w:t xml:space="preserve">9 Оверлок</w:t>
      </w:r>
    </w:p>
    <w:p w:rsidR="00000000" w:rsidDel="00000000" w:rsidP="00000000" w:rsidRDefault="00000000" w:rsidRPr="00000000" w14:paraId="00000108">
      <w:pPr>
        <w:rPr/>
      </w:pPr>
      <w:r w:rsidDel="00000000" w:rsidR="00000000" w:rsidRPr="00000000">
        <w:rPr>
          <w:rtl w:val="0"/>
        </w:rPr>
        <w:t xml:space="preserve">10 Нитки </w:t>
      </w:r>
    </w:p>
    <w:p w:rsidR="00000000" w:rsidDel="00000000" w:rsidP="00000000" w:rsidRDefault="00000000" w:rsidRPr="00000000" w14:paraId="00000109">
      <w:pPr>
        <w:rPr/>
      </w:pPr>
      <w:r w:rsidDel="00000000" w:rsidR="00000000" w:rsidRPr="00000000">
        <w:rPr>
          <w:rtl w:val="0"/>
        </w:rPr>
        <w:t xml:space="preserve">11 Утюг</w:t>
      </w:r>
    </w:p>
    <w:p w:rsidR="00000000" w:rsidDel="00000000" w:rsidP="00000000" w:rsidRDefault="00000000" w:rsidRPr="00000000" w14:paraId="0000010A">
      <w:pPr>
        <w:rPr/>
      </w:pPr>
      <w:r w:rsidDel="00000000" w:rsidR="00000000" w:rsidRPr="00000000">
        <w:rPr>
          <w:rtl w:val="0"/>
        </w:rPr>
        <w:t xml:space="preserve">12 Иглы</w:t>
      </w:r>
    </w:p>
    <w:p w:rsidR="00000000" w:rsidDel="00000000" w:rsidP="00000000" w:rsidRDefault="00000000" w:rsidRPr="00000000" w14:paraId="0000010B">
      <w:pPr>
        <w:rPr/>
      </w:pPr>
      <w:bookmarkStart w:colFirst="0" w:colLast="0" w:name="_gi9gwlru5whv" w:id="1"/>
      <w:bookmarkEnd w:id="1"/>
      <w:r w:rsidDel="00000000" w:rsidR="00000000" w:rsidRPr="00000000">
        <w:rPr>
          <w:rtl w:val="0"/>
        </w:rPr>
        <w:t xml:space="preserve"> </w:t>
      </w:r>
    </w:p>
    <w:sectPr>
      <w:pgSz w:h="11906" w:w="16838" w:orient="landscape"/>
      <w:pgMar w:bottom="850" w:top="1701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Calibri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ru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31.png"/><Relationship Id="rId20" Type="http://schemas.openxmlformats.org/officeDocument/2006/relationships/image" Target="media/image33.png"/><Relationship Id="rId42" Type="http://schemas.openxmlformats.org/officeDocument/2006/relationships/image" Target="media/image34.png"/><Relationship Id="rId41" Type="http://schemas.openxmlformats.org/officeDocument/2006/relationships/image" Target="media/image32.png"/><Relationship Id="rId22" Type="http://schemas.openxmlformats.org/officeDocument/2006/relationships/image" Target="media/image39.png"/><Relationship Id="rId44" Type="http://schemas.openxmlformats.org/officeDocument/2006/relationships/image" Target="media/image38.png"/><Relationship Id="rId21" Type="http://schemas.openxmlformats.org/officeDocument/2006/relationships/image" Target="media/image35.png"/><Relationship Id="rId43" Type="http://schemas.openxmlformats.org/officeDocument/2006/relationships/image" Target="media/image36.png"/><Relationship Id="rId24" Type="http://schemas.openxmlformats.org/officeDocument/2006/relationships/image" Target="media/image40.png"/><Relationship Id="rId23" Type="http://schemas.openxmlformats.org/officeDocument/2006/relationships/image" Target="media/image19.png"/><Relationship Id="rId45" Type="http://schemas.openxmlformats.org/officeDocument/2006/relationships/image" Target="media/image37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0.png"/><Relationship Id="rId26" Type="http://schemas.openxmlformats.org/officeDocument/2006/relationships/image" Target="media/image13.png"/><Relationship Id="rId25" Type="http://schemas.openxmlformats.org/officeDocument/2006/relationships/image" Target="media/image5.png"/><Relationship Id="rId28" Type="http://schemas.openxmlformats.org/officeDocument/2006/relationships/image" Target="media/image3.png"/><Relationship Id="rId27" Type="http://schemas.openxmlformats.org/officeDocument/2006/relationships/image" Target="media/image16.png"/><Relationship Id="rId5" Type="http://schemas.openxmlformats.org/officeDocument/2006/relationships/styles" Target="styles.xml"/><Relationship Id="rId6" Type="http://schemas.openxmlformats.org/officeDocument/2006/relationships/image" Target="media/image14.png"/><Relationship Id="rId29" Type="http://schemas.openxmlformats.org/officeDocument/2006/relationships/image" Target="media/image6.png"/><Relationship Id="rId7" Type="http://schemas.openxmlformats.org/officeDocument/2006/relationships/image" Target="media/image17.png"/><Relationship Id="rId8" Type="http://schemas.openxmlformats.org/officeDocument/2006/relationships/image" Target="media/image15.png"/><Relationship Id="rId31" Type="http://schemas.openxmlformats.org/officeDocument/2006/relationships/image" Target="media/image8.png"/><Relationship Id="rId30" Type="http://schemas.openxmlformats.org/officeDocument/2006/relationships/image" Target="media/image7.png"/><Relationship Id="rId11" Type="http://schemas.openxmlformats.org/officeDocument/2006/relationships/image" Target="media/image22.png"/><Relationship Id="rId33" Type="http://schemas.openxmlformats.org/officeDocument/2006/relationships/image" Target="media/image10.png"/><Relationship Id="rId10" Type="http://schemas.openxmlformats.org/officeDocument/2006/relationships/image" Target="media/image18.png"/><Relationship Id="rId32" Type="http://schemas.openxmlformats.org/officeDocument/2006/relationships/image" Target="media/image9.png"/><Relationship Id="rId13" Type="http://schemas.openxmlformats.org/officeDocument/2006/relationships/image" Target="media/image25.png"/><Relationship Id="rId35" Type="http://schemas.openxmlformats.org/officeDocument/2006/relationships/image" Target="media/image12.png"/><Relationship Id="rId12" Type="http://schemas.openxmlformats.org/officeDocument/2006/relationships/image" Target="media/image21.png"/><Relationship Id="rId34" Type="http://schemas.openxmlformats.org/officeDocument/2006/relationships/image" Target="media/image11.png"/><Relationship Id="rId15" Type="http://schemas.openxmlformats.org/officeDocument/2006/relationships/image" Target="media/image1.png"/><Relationship Id="rId37" Type="http://schemas.openxmlformats.org/officeDocument/2006/relationships/image" Target="media/image24.png"/><Relationship Id="rId14" Type="http://schemas.openxmlformats.org/officeDocument/2006/relationships/image" Target="media/image29.png"/><Relationship Id="rId36" Type="http://schemas.openxmlformats.org/officeDocument/2006/relationships/image" Target="media/image23.png"/><Relationship Id="rId17" Type="http://schemas.openxmlformats.org/officeDocument/2006/relationships/image" Target="media/image4.png"/><Relationship Id="rId39" Type="http://schemas.openxmlformats.org/officeDocument/2006/relationships/image" Target="media/image28.png"/><Relationship Id="rId16" Type="http://schemas.openxmlformats.org/officeDocument/2006/relationships/image" Target="media/image26.png"/><Relationship Id="rId38" Type="http://schemas.openxmlformats.org/officeDocument/2006/relationships/image" Target="media/image27.png"/><Relationship Id="rId19" Type="http://schemas.openxmlformats.org/officeDocument/2006/relationships/image" Target="media/image2.png"/><Relationship Id="rId18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