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D12E4" w14:textId="77777777" w:rsidR="004A290D" w:rsidRPr="004A290D" w:rsidRDefault="004A290D" w:rsidP="004A290D">
      <w:pPr>
        <w:spacing w:after="0"/>
        <w:ind w:firstLine="709"/>
        <w:jc w:val="both"/>
        <w:rPr>
          <w:b/>
          <w:bCs/>
          <w:sz w:val="32"/>
          <w:szCs w:val="32"/>
        </w:rPr>
      </w:pPr>
      <w:r w:rsidRPr="004A290D">
        <w:rPr>
          <w:b/>
          <w:bCs/>
          <w:sz w:val="32"/>
          <w:szCs w:val="32"/>
        </w:rPr>
        <w:t>Консультация для родителей: что стоит за плохим поведением ребенка</w:t>
      </w:r>
    </w:p>
    <w:p w14:paraId="3AFAA8AB" w14:textId="77777777" w:rsidR="004A290D" w:rsidRDefault="004A290D" w:rsidP="004A290D">
      <w:pPr>
        <w:spacing w:after="0"/>
        <w:ind w:firstLine="709"/>
        <w:jc w:val="both"/>
      </w:pPr>
      <w:r>
        <w:t>Введение</w:t>
      </w:r>
    </w:p>
    <w:p w14:paraId="3D257B11" w14:textId="77777777" w:rsidR="004A290D" w:rsidRDefault="004A290D" w:rsidP="004A290D">
      <w:pPr>
        <w:spacing w:after="0"/>
        <w:ind w:firstLine="709"/>
        <w:jc w:val="both"/>
      </w:pPr>
      <w:r>
        <w:t>Плохое поведение детей — это одна из самых распространенных проблем, с которыми сталкиваются родители и воспитатели. Часто родители в замешательстве и не знают, как реагировать на капризы, агрессию, непослушание или другие проявления негативного поведения. Важно понять, что за этим стоит, ведь зачастую причиной являются не просто капризы или дурной характер, а более глубокие причины, связанные с внутренним миром ребенка, его развитием, окружением и отношением взрослых.</w:t>
      </w:r>
    </w:p>
    <w:p w14:paraId="6B5A9352" w14:textId="61EF17EF" w:rsidR="00F12C76" w:rsidRDefault="004A290D" w:rsidP="004A290D">
      <w:pPr>
        <w:spacing w:after="0"/>
        <w:ind w:firstLine="709"/>
        <w:jc w:val="both"/>
      </w:pPr>
      <w:r>
        <w:t>Цель данной консультации — помочь родителям понять, что лежит за плохим поведением ребенка, и научиться правильно реагировать, создавая условия для его гармоничного развития.</w:t>
      </w:r>
    </w:p>
    <w:p w14:paraId="67B19233" w14:textId="77777777" w:rsidR="004A290D" w:rsidRDefault="004A290D" w:rsidP="004A290D">
      <w:pPr>
        <w:spacing w:after="0"/>
        <w:ind w:firstLine="709"/>
        <w:jc w:val="both"/>
      </w:pPr>
    </w:p>
    <w:p w14:paraId="627397A4" w14:textId="77777777" w:rsidR="004A290D" w:rsidRPr="004A290D" w:rsidRDefault="004A290D" w:rsidP="004A290D">
      <w:pPr>
        <w:spacing w:after="0"/>
        <w:ind w:firstLine="709"/>
        <w:jc w:val="both"/>
        <w:rPr>
          <w:b/>
          <w:bCs/>
          <w:sz w:val="32"/>
          <w:szCs w:val="32"/>
        </w:rPr>
      </w:pPr>
      <w:r w:rsidRPr="004A290D">
        <w:rPr>
          <w:b/>
          <w:bCs/>
          <w:sz w:val="32"/>
          <w:szCs w:val="32"/>
        </w:rPr>
        <w:t>1. Основные причины плохого поведения детей</w:t>
      </w:r>
    </w:p>
    <w:p w14:paraId="078D674B" w14:textId="77777777" w:rsidR="004A290D" w:rsidRDefault="004A290D" w:rsidP="004A290D">
      <w:pPr>
        <w:spacing w:after="0"/>
        <w:ind w:firstLine="709"/>
        <w:jc w:val="both"/>
      </w:pPr>
      <w:r>
        <w:t>1.1. Потребность в внимании и любви</w:t>
      </w:r>
    </w:p>
    <w:p w14:paraId="56C04D42" w14:textId="77777777" w:rsidR="004A290D" w:rsidRDefault="004A290D" w:rsidP="004A290D">
      <w:pPr>
        <w:spacing w:after="0"/>
        <w:ind w:firstLine="709"/>
        <w:jc w:val="both"/>
      </w:pPr>
      <w:r>
        <w:t>Одна из главных причин — недостаток внимания со стороны взрослых. Ребенок может вести себя плохо, чтобы привлечь к себе внимание родителей или окружающих. Особенно это актуально в семьях, где родители заняты работой, имеют много дел или часто отсутствуют. В таких случаях ребенок воспринимает негативное поведение как способ заявить о себе.</w:t>
      </w:r>
    </w:p>
    <w:p w14:paraId="2A60D2D7" w14:textId="77777777" w:rsidR="004A290D" w:rsidRDefault="004A290D" w:rsidP="004A290D">
      <w:pPr>
        <w:spacing w:after="0"/>
        <w:ind w:firstLine="709"/>
        <w:jc w:val="both"/>
      </w:pPr>
      <w:r>
        <w:t>1.2. Недостаток эмоционального контакта</w:t>
      </w:r>
    </w:p>
    <w:p w14:paraId="5F85513A" w14:textId="77777777" w:rsidR="004A290D" w:rsidRDefault="004A290D" w:rsidP="004A290D">
      <w:pPr>
        <w:spacing w:after="0"/>
        <w:ind w:firstLine="709"/>
        <w:jc w:val="both"/>
      </w:pPr>
      <w:r>
        <w:t>Эмоциональная связь с родителями является фундаментом психологического комфорта. Если ребенок чувствует себя одиноким, игнорируемым или недооцененным, он может проявлять агрессию, протест и капризы. Недостаток теплоты и поддержки вызывает внутренний дискомфорт, который он выражает через плохое поведение.</w:t>
      </w:r>
    </w:p>
    <w:p w14:paraId="188A1715" w14:textId="77777777" w:rsidR="004A290D" w:rsidRDefault="004A290D" w:rsidP="004A290D">
      <w:pPr>
        <w:spacing w:after="0"/>
        <w:ind w:firstLine="709"/>
        <w:jc w:val="both"/>
      </w:pPr>
      <w:r>
        <w:t>1.3. Проблемы в семье</w:t>
      </w:r>
    </w:p>
    <w:p w14:paraId="04A44185" w14:textId="77777777" w:rsidR="004A290D" w:rsidRDefault="004A290D" w:rsidP="004A290D">
      <w:pPr>
        <w:spacing w:after="0"/>
        <w:ind w:firstLine="709"/>
        <w:jc w:val="both"/>
      </w:pPr>
      <w:r>
        <w:t>Конфликты, семейная нестабильность, развод, ссоры — все это негативно сказывается на психологическом состоянии ребенка. Он может проявлять агрессию или капризы в качестве реакции на стресс или попытки привлечь к себе внимание родителей.</w:t>
      </w:r>
    </w:p>
    <w:p w14:paraId="2C724A55" w14:textId="77777777" w:rsidR="004A290D" w:rsidRDefault="004A290D" w:rsidP="004A290D">
      <w:pPr>
        <w:spacing w:after="0"/>
        <w:ind w:firstLine="709"/>
        <w:jc w:val="both"/>
      </w:pPr>
      <w:r>
        <w:t>1.4. Несоответствие требований и возможностей</w:t>
      </w:r>
    </w:p>
    <w:p w14:paraId="71AC3F52" w14:textId="379A6F81" w:rsidR="004A290D" w:rsidRDefault="004A290D" w:rsidP="004A290D">
      <w:pPr>
        <w:spacing w:after="0"/>
        <w:ind w:firstLine="709"/>
        <w:jc w:val="both"/>
      </w:pPr>
      <w:r>
        <w:t>Иногда родители предъявляют слишком высокие или, наоборот, слишком низкие требования к ребенку, что вызывает протест и непослушание. Переутомление, недостаток режима дня, неправильное воспитание могут способствовать тому, что ребенок ведет себя плохо.</w:t>
      </w:r>
    </w:p>
    <w:p w14:paraId="0E9FC278" w14:textId="77777777" w:rsidR="004A290D" w:rsidRDefault="004A290D" w:rsidP="004A290D">
      <w:pPr>
        <w:spacing w:after="0"/>
        <w:ind w:firstLine="709"/>
        <w:jc w:val="both"/>
      </w:pPr>
      <w:r>
        <w:t>1.5. Психологические особенности и темперамент</w:t>
      </w:r>
    </w:p>
    <w:p w14:paraId="21F43A01" w14:textId="77777777" w:rsidR="004A290D" w:rsidRDefault="004A290D" w:rsidP="004A290D">
      <w:pPr>
        <w:spacing w:after="0"/>
        <w:ind w:firstLine="709"/>
        <w:jc w:val="both"/>
      </w:pPr>
      <w:r>
        <w:t>Некоторые дети по своему темпераменту более эмоциональны, гиперактивны или склонны к импульсивности. Их поведение может казаться непоследовательным или непредсказуемым, что требует особого подхода со стороны взрослых.</w:t>
      </w:r>
    </w:p>
    <w:p w14:paraId="31620BFC" w14:textId="77777777" w:rsidR="004A290D" w:rsidRDefault="004A290D" w:rsidP="004A290D">
      <w:pPr>
        <w:spacing w:after="0"/>
        <w:ind w:firstLine="709"/>
        <w:jc w:val="both"/>
      </w:pPr>
      <w:r>
        <w:t>1.6. Неправильное моделирование поведения</w:t>
      </w:r>
    </w:p>
    <w:p w14:paraId="1972914D" w14:textId="77777777" w:rsidR="004A290D" w:rsidRDefault="004A290D" w:rsidP="004A290D">
      <w:pPr>
        <w:spacing w:after="0"/>
        <w:ind w:firstLine="709"/>
        <w:jc w:val="both"/>
      </w:pPr>
      <w:r>
        <w:lastRenderedPageBreak/>
        <w:t>Ребенок учится на примере взрослых. Если он видит агрессию, ругань, несправедливость в семье или в обществе, он может подражать этим моделям поведения.</w:t>
      </w:r>
    </w:p>
    <w:p w14:paraId="5B3CE6C7" w14:textId="77777777" w:rsidR="004A290D" w:rsidRDefault="004A290D" w:rsidP="004A290D">
      <w:pPr>
        <w:spacing w:after="0"/>
        <w:ind w:firstLine="709"/>
        <w:jc w:val="both"/>
      </w:pPr>
      <w:r>
        <w:t>1.7. Социальные факторы и влияние окружения</w:t>
      </w:r>
    </w:p>
    <w:p w14:paraId="2B29B28D" w14:textId="4A6E35C9" w:rsidR="004A290D" w:rsidRDefault="004A290D" w:rsidP="004A290D">
      <w:pPr>
        <w:spacing w:after="0"/>
        <w:ind w:firstLine="709"/>
        <w:jc w:val="both"/>
      </w:pPr>
      <w:r>
        <w:t>Друзья, сверстники, интернет, СМИ — все это влияет на формирование поведения ребенка. Негативное влияние окружения, травля, агрессивные игры могут способствовать плохому поведению.</w:t>
      </w:r>
    </w:p>
    <w:p w14:paraId="34B54DE9" w14:textId="77777777" w:rsidR="004A290D" w:rsidRDefault="004A290D" w:rsidP="004A290D">
      <w:pPr>
        <w:spacing w:after="0"/>
        <w:ind w:firstLine="709"/>
        <w:jc w:val="both"/>
      </w:pPr>
    </w:p>
    <w:p w14:paraId="3E71E649" w14:textId="77777777" w:rsidR="004A290D" w:rsidRPr="004A290D" w:rsidRDefault="004A290D" w:rsidP="004A290D">
      <w:pPr>
        <w:spacing w:after="0"/>
        <w:ind w:firstLine="709"/>
        <w:jc w:val="both"/>
        <w:rPr>
          <w:b/>
          <w:bCs/>
          <w:sz w:val="32"/>
          <w:szCs w:val="32"/>
        </w:rPr>
      </w:pPr>
      <w:r w:rsidRPr="004A290D">
        <w:rPr>
          <w:b/>
          <w:bCs/>
          <w:sz w:val="32"/>
          <w:szCs w:val="32"/>
        </w:rPr>
        <w:t>2. Психологические аспекты и внутренние причины</w:t>
      </w:r>
    </w:p>
    <w:p w14:paraId="329C4A0C" w14:textId="77777777" w:rsidR="004A290D" w:rsidRDefault="004A290D" w:rsidP="004A290D">
      <w:pPr>
        <w:spacing w:after="0"/>
        <w:ind w:firstLine="709"/>
        <w:jc w:val="both"/>
      </w:pPr>
      <w:r>
        <w:t>2.1. Страхи и тревоги</w:t>
      </w:r>
    </w:p>
    <w:p w14:paraId="30D18BCC" w14:textId="77777777" w:rsidR="004A290D" w:rsidRDefault="004A290D" w:rsidP="004A290D">
      <w:pPr>
        <w:spacing w:after="0"/>
        <w:ind w:firstLine="709"/>
        <w:jc w:val="both"/>
      </w:pPr>
      <w:r>
        <w:t>Дети могут вести себя плохо, чтобы скрыть свои страхи или тревоги. Они могут бояться потерять любовь родителей, не справляться с новыми ситуациями, бояться наказания или критики.</w:t>
      </w:r>
    </w:p>
    <w:p w14:paraId="71ECD7FD" w14:textId="77777777" w:rsidR="004A290D" w:rsidRDefault="004A290D" w:rsidP="004A290D">
      <w:pPr>
        <w:spacing w:after="0"/>
        <w:ind w:firstLine="709"/>
        <w:jc w:val="both"/>
      </w:pPr>
      <w:r>
        <w:t>2.2. Неумение выражать свои эмоции</w:t>
      </w:r>
    </w:p>
    <w:p w14:paraId="2626FEAC" w14:textId="77777777" w:rsidR="004A290D" w:rsidRDefault="004A290D" w:rsidP="004A290D">
      <w:pPr>
        <w:spacing w:after="0"/>
        <w:ind w:firstLine="709"/>
        <w:jc w:val="both"/>
      </w:pPr>
      <w:r>
        <w:t>Некоторые дети испытывают трудности в выражении чувств словами, поэтому используют агрессию или капризы как способ обратить внимание.</w:t>
      </w:r>
    </w:p>
    <w:p w14:paraId="4104C667" w14:textId="77777777" w:rsidR="004A290D" w:rsidRDefault="004A290D" w:rsidP="004A290D">
      <w:pPr>
        <w:spacing w:after="0"/>
        <w:ind w:firstLine="709"/>
        <w:jc w:val="both"/>
      </w:pPr>
      <w:r>
        <w:t>2.3. Проблемы в развитии</w:t>
      </w:r>
    </w:p>
    <w:p w14:paraId="6F3C46EA" w14:textId="77777777" w:rsidR="004A290D" w:rsidRDefault="004A290D" w:rsidP="004A290D">
      <w:pPr>
        <w:spacing w:after="0"/>
        <w:ind w:firstLine="709"/>
        <w:jc w:val="both"/>
      </w:pPr>
      <w:r>
        <w:t>Некоторые отклонения в развитии, например, задержка речи, трудности в познавательной сфере или эмоциональная неустойчивость, могут проявляться через плохое поведение.</w:t>
      </w:r>
    </w:p>
    <w:p w14:paraId="7679759E" w14:textId="77777777" w:rsidR="004A290D" w:rsidRDefault="004A290D" w:rsidP="004A290D">
      <w:pPr>
        <w:spacing w:after="0"/>
        <w:ind w:firstLine="709"/>
        <w:jc w:val="both"/>
      </w:pPr>
      <w:r>
        <w:t>2.4. Неприятие правил</w:t>
      </w:r>
    </w:p>
    <w:p w14:paraId="4284B28E" w14:textId="2CA21CEB" w:rsidR="004A290D" w:rsidRDefault="004A290D" w:rsidP="004A290D">
      <w:pPr>
        <w:spacing w:after="0"/>
        <w:ind w:firstLine="709"/>
        <w:jc w:val="both"/>
      </w:pPr>
      <w:r>
        <w:t>Дети в возрасте от 3 до 7 лет активно познают границы. Если правила жесткие или, наоборот, никто не объясняет их смысла, ребенок может протестовать или вести себя плохо.</w:t>
      </w:r>
    </w:p>
    <w:p w14:paraId="34BFBBE8" w14:textId="77777777" w:rsidR="004A290D" w:rsidRDefault="004A290D" w:rsidP="004A290D">
      <w:pPr>
        <w:spacing w:after="0"/>
        <w:ind w:firstLine="709"/>
        <w:jc w:val="both"/>
      </w:pPr>
    </w:p>
    <w:p w14:paraId="0A70442B" w14:textId="77777777" w:rsidR="004A290D" w:rsidRPr="004A290D" w:rsidRDefault="004A290D" w:rsidP="004A290D">
      <w:pPr>
        <w:spacing w:after="0"/>
        <w:ind w:firstLine="709"/>
        <w:jc w:val="both"/>
        <w:rPr>
          <w:b/>
          <w:bCs/>
          <w:sz w:val="32"/>
          <w:szCs w:val="32"/>
        </w:rPr>
      </w:pPr>
    </w:p>
    <w:p w14:paraId="187AE689" w14:textId="77777777" w:rsidR="004A290D" w:rsidRPr="004A290D" w:rsidRDefault="004A290D" w:rsidP="004A290D">
      <w:pPr>
        <w:spacing w:after="0"/>
        <w:ind w:firstLine="709"/>
        <w:jc w:val="both"/>
        <w:rPr>
          <w:b/>
          <w:bCs/>
          <w:sz w:val="32"/>
          <w:szCs w:val="32"/>
        </w:rPr>
      </w:pPr>
      <w:r w:rsidRPr="004A290D">
        <w:rPr>
          <w:b/>
          <w:bCs/>
          <w:sz w:val="32"/>
          <w:szCs w:val="32"/>
        </w:rPr>
        <w:t>3. Как реагировать на плохое поведение</w:t>
      </w:r>
    </w:p>
    <w:p w14:paraId="3DEAE6EB" w14:textId="77777777" w:rsidR="004A290D" w:rsidRDefault="004A290D" w:rsidP="004A290D">
      <w:pPr>
        <w:spacing w:after="0"/>
        <w:ind w:firstLine="709"/>
        <w:jc w:val="both"/>
      </w:pPr>
      <w:r>
        <w:t>3.1. Понимание и принятие</w:t>
      </w:r>
    </w:p>
    <w:p w14:paraId="77A99458" w14:textId="77777777" w:rsidR="004A290D" w:rsidRDefault="004A290D" w:rsidP="004A290D">
      <w:pPr>
        <w:spacing w:after="0"/>
        <w:ind w:firstLine="709"/>
        <w:jc w:val="both"/>
      </w:pPr>
      <w:r>
        <w:t>Важно понять, что плохое поведение — это не всегда проявление недобросовестности или дурного характера. Обычно оно связано с внутренними потребностями и состояниями ребенка. Родителям необходимо сохранять спокойствие и проявлять терпение.</w:t>
      </w:r>
    </w:p>
    <w:p w14:paraId="3FACDF0B" w14:textId="77777777" w:rsidR="004A290D" w:rsidRDefault="004A290D" w:rsidP="004A290D">
      <w:pPr>
        <w:spacing w:after="0"/>
        <w:ind w:firstLine="709"/>
        <w:jc w:val="both"/>
      </w:pPr>
      <w:r>
        <w:t>3.2. Создание условий для эмоциональной безопасности</w:t>
      </w:r>
    </w:p>
    <w:p w14:paraId="65F57233" w14:textId="77777777" w:rsidR="004A290D" w:rsidRDefault="004A290D" w:rsidP="004A290D">
      <w:pPr>
        <w:spacing w:after="0"/>
        <w:ind w:firstLine="709"/>
        <w:jc w:val="both"/>
      </w:pPr>
      <w:r>
        <w:t>Обеспечьте ребенку ощущение любви, поддержки и безопасности. Регулярное общение, совместные игры, внимание и тепло помогают снизить потребность в протесте.</w:t>
      </w:r>
    </w:p>
    <w:p w14:paraId="142AFA21" w14:textId="77777777" w:rsidR="004A290D" w:rsidRDefault="004A290D" w:rsidP="004A290D">
      <w:pPr>
        <w:spacing w:after="0"/>
        <w:ind w:firstLine="709"/>
        <w:jc w:val="both"/>
      </w:pPr>
      <w:r>
        <w:t>3.3. Установка четких границ и правил</w:t>
      </w:r>
    </w:p>
    <w:p w14:paraId="4FCA712B" w14:textId="77777777" w:rsidR="004A290D" w:rsidRDefault="004A290D" w:rsidP="004A290D">
      <w:pPr>
        <w:spacing w:after="0"/>
        <w:ind w:firstLine="709"/>
        <w:jc w:val="both"/>
      </w:pPr>
      <w:r>
        <w:t>Дети нуждаются в ясных и последовательных правилах. Важно объяснять, почему нельзя делать то или иное, и соблюдать договоренности.</w:t>
      </w:r>
    </w:p>
    <w:p w14:paraId="24646CC5" w14:textId="77777777" w:rsidR="004A290D" w:rsidRDefault="004A290D" w:rsidP="004A290D">
      <w:pPr>
        <w:spacing w:after="0"/>
        <w:ind w:firstLine="709"/>
        <w:jc w:val="both"/>
      </w:pPr>
      <w:r>
        <w:t>3.4. Обучение навыкам саморегуляции</w:t>
      </w:r>
    </w:p>
    <w:p w14:paraId="3BAD757E" w14:textId="77777777" w:rsidR="004A290D" w:rsidRDefault="004A290D" w:rsidP="004A290D">
      <w:pPr>
        <w:spacing w:after="0"/>
        <w:ind w:firstLine="709"/>
        <w:jc w:val="both"/>
      </w:pPr>
      <w:r>
        <w:t>Помогайте ребенку учиться управлять своими эмоциями: учите дышать глубоко, говорить о своих чувствах, использовать слова вместо агрессии.</w:t>
      </w:r>
    </w:p>
    <w:p w14:paraId="088137E5" w14:textId="77777777" w:rsidR="004A290D" w:rsidRDefault="004A290D" w:rsidP="004A290D">
      <w:pPr>
        <w:spacing w:after="0"/>
        <w:ind w:firstLine="709"/>
        <w:jc w:val="both"/>
      </w:pPr>
      <w:r>
        <w:t>3.5. Положительное подкрепление</w:t>
      </w:r>
    </w:p>
    <w:p w14:paraId="604A0CDA" w14:textId="77777777" w:rsidR="004A290D" w:rsidRDefault="004A290D" w:rsidP="004A290D">
      <w:pPr>
        <w:spacing w:after="0"/>
        <w:ind w:firstLine="709"/>
        <w:jc w:val="both"/>
      </w:pPr>
      <w:r>
        <w:lastRenderedPageBreak/>
        <w:t>Хвалите ребенка за хорошие поступки, проявляйте интерес к его достижениям. Это формирует у него позитивное восприятие себя и мотивацию вести себя хорошо.</w:t>
      </w:r>
    </w:p>
    <w:p w14:paraId="13DBFE09" w14:textId="77777777" w:rsidR="004A290D" w:rsidRDefault="004A290D" w:rsidP="004A290D">
      <w:pPr>
        <w:spacing w:after="0"/>
        <w:ind w:firstLine="709"/>
        <w:jc w:val="both"/>
      </w:pPr>
      <w:r>
        <w:t>3.6. Работа с конфликтами</w:t>
      </w:r>
    </w:p>
    <w:p w14:paraId="79AD55E4" w14:textId="77777777" w:rsidR="004A290D" w:rsidRDefault="004A290D" w:rsidP="004A290D">
      <w:pPr>
        <w:spacing w:after="0"/>
        <w:ind w:firstLine="709"/>
        <w:jc w:val="both"/>
      </w:pPr>
      <w:r>
        <w:t>Учите ребенка разрешать конфликты мирным путем, показывайте пример спокойствия и уважения.</w:t>
      </w:r>
    </w:p>
    <w:p w14:paraId="09C4F5A1" w14:textId="77777777" w:rsidR="004A290D" w:rsidRDefault="004A290D" w:rsidP="004A290D">
      <w:pPr>
        <w:spacing w:after="0"/>
        <w:ind w:firstLine="709"/>
        <w:jc w:val="both"/>
      </w:pPr>
      <w:r>
        <w:t>3.7. Обращение за профессиональной помощью</w:t>
      </w:r>
    </w:p>
    <w:p w14:paraId="1A15B7A9" w14:textId="640FE73F" w:rsidR="004A290D" w:rsidRDefault="004A290D" w:rsidP="004A290D">
      <w:pPr>
        <w:spacing w:after="0"/>
        <w:ind w:firstLine="709"/>
        <w:jc w:val="both"/>
      </w:pPr>
      <w:r>
        <w:t>Если поведение вызывает серьезные опасения (агрессия, тревожные расстройства, трудности в школе), необходимо обратиться к психологу или специалисту по развитию детей.</w:t>
      </w:r>
    </w:p>
    <w:p w14:paraId="21CF3634" w14:textId="77777777" w:rsidR="004A290D" w:rsidRDefault="004A290D" w:rsidP="004A290D">
      <w:pPr>
        <w:spacing w:after="0"/>
        <w:ind w:firstLine="709"/>
        <w:jc w:val="both"/>
      </w:pPr>
    </w:p>
    <w:p w14:paraId="7AB83E9E" w14:textId="77777777" w:rsidR="004A290D" w:rsidRPr="004A290D" w:rsidRDefault="004A290D" w:rsidP="004A290D">
      <w:pPr>
        <w:spacing w:after="0"/>
        <w:ind w:firstLine="709"/>
        <w:jc w:val="both"/>
        <w:rPr>
          <w:b/>
          <w:bCs/>
          <w:sz w:val="32"/>
          <w:szCs w:val="32"/>
        </w:rPr>
      </w:pPr>
      <w:r w:rsidRPr="004A290D">
        <w:rPr>
          <w:b/>
          <w:bCs/>
          <w:sz w:val="32"/>
          <w:szCs w:val="32"/>
        </w:rPr>
        <w:t>4. Итоги и рекомендации</w:t>
      </w:r>
    </w:p>
    <w:p w14:paraId="094722AC" w14:textId="77777777" w:rsidR="004A290D" w:rsidRDefault="004A290D" w:rsidP="004A290D">
      <w:pPr>
        <w:spacing w:after="0"/>
        <w:ind w:firstLine="709"/>
        <w:jc w:val="both"/>
      </w:pPr>
    </w:p>
    <w:p w14:paraId="0909C9EC" w14:textId="77777777" w:rsidR="004A290D" w:rsidRDefault="004A290D" w:rsidP="004A290D">
      <w:pPr>
        <w:spacing w:after="0"/>
        <w:ind w:firstLine="709"/>
        <w:jc w:val="both"/>
      </w:pPr>
      <w:r>
        <w:t>Понимайте причины плохого поведения, а не только его проявления.</w:t>
      </w:r>
    </w:p>
    <w:p w14:paraId="5794275E" w14:textId="77777777" w:rsidR="004A290D" w:rsidRDefault="004A290D" w:rsidP="004A290D">
      <w:pPr>
        <w:spacing w:after="0"/>
        <w:ind w:firstLine="709"/>
        <w:jc w:val="both"/>
      </w:pPr>
      <w:r>
        <w:t>Создавайте в семье атмосферу любви, доверия и поддержки.</w:t>
      </w:r>
    </w:p>
    <w:p w14:paraId="69B729AC" w14:textId="77777777" w:rsidR="004A290D" w:rsidRDefault="004A290D" w:rsidP="004A290D">
      <w:pPr>
        <w:spacing w:after="0"/>
        <w:ind w:firstLine="709"/>
        <w:jc w:val="both"/>
      </w:pPr>
      <w:r>
        <w:t>Устанавливайте четкие границы и придерживайтесь их.</w:t>
      </w:r>
    </w:p>
    <w:p w14:paraId="32C6943C" w14:textId="77777777" w:rsidR="004A290D" w:rsidRDefault="004A290D" w:rsidP="004A290D">
      <w:pPr>
        <w:spacing w:after="0"/>
        <w:ind w:firstLine="709"/>
        <w:jc w:val="both"/>
      </w:pPr>
      <w:r>
        <w:t>Обучайте ребенка навыкам эмоциональной регуляции.</w:t>
      </w:r>
    </w:p>
    <w:p w14:paraId="07319918" w14:textId="77777777" w:rsidR="004A290D" w:rsidRDefault="004A290D" w:rsidP="004A290D">
      <w:pPr>
        <w:spacing w:after="0"/>
        <w:ind w:firstLine="709"/>
        <w:jc w:val="both"/>
      </w:pPr>
      <w:r>
        <w:t>Не забывайте о собственном спокойствии и умении контролировать реакции.</w:t>
      </w:r>
    </w:p>
    <w:p w14:paraId="14CAD249" w14:textId="77777777" w:rsidR="004A290D" w:rsidRDefault="004A290D" w:rsidP="004A290D">
      <w:pPr>
        <w:spacing w:after="0"/>
        <w:ind w:firstLine="709"/>
        <w:jc w:val="both"/>
      </w:pPr>
      <w:r>
        <w:t>При необходимости обращайтесь за профессиональной помощью.</w:t>
      </w:r>
    </w:p>
    <w:p w14:paraId="36F2F6E4" w14:textId="77777777" w:rsidR="004A290D" w:rsidRDefault="004A290D" w:rsidP="004A290D">
      <w:pPr>
        <w:spacing w:after="0"/>
        <w:jc w:val="both"/>
      </w:pPr>
    </w:p>
    <w:p w14:paraId="21F6593A" w14:textId="77777777" w:rsidR="004A290D" w:rsidRPr="004A290D" w:rsidRDefault="004A290D" w:rsidP="004A290D">
      <w:pPr>
        <w:spacing w:after="0"/>
        <w:ind w:firstLine="709"/>
        <w:jc w:val="both"/>
        <w:rPr>
          <w:b/>
          <w:bCs/>
        </w:rPr>
      </w:pPr>
      <w:r w:rsidRPr="004A290D">
        <w:rPr>
          <w:b/>
          <w:bCs/>
        </w:rPr>
        <w:t>Заключение</w:t>
      </w:r>
    </w:p>
    <w:p w14:paraId="150D25EA" w14:textId="02C00CCF" w:rsidR="004A290D" w:rsidRDefault="004A290D" w:rsidP="004A290D">
      <w:pPr>
        <w:spacing w:after="0"/>
        <w:ind w:firstLine="709"/>
        <w:jc w:val="both"/>
      </w:pPr>
      <w:r>
        <w:t>Плохое поведение ребенка — это часто сигнал о его внутренних потребностях, переживаниях или трудностях. Важно не только наказывать или запрещать, а понять причины, создать условия для его развития и эмоционального благополучия. Воспитание — это долгий и трудный процесс, требующий терпения, внимания и любви. Чем больше вы будете понимать своего ребенка, тем легче вам будет помочь ему стать гармоничной и счастливой личностью.</w:t>
      </w:r>
    </w:p>
    <w:p w14:paraId="51032374" w14:textId="34744765" w:rsidR="004A290D" w:rsidRDefault="004A290D" w:rsidP="004A290D">
      <w:pPr>
        <w:spacing w:after="0"/>
        <w:ind w:firstLine="709"/>
        <w:jc w:val="both"/>
      </w:pPr>
      <w:r>
        <w:t>Если потребуется, я могу дополнить или адаптировать этот текст под конкретные запросы или формат.</w:t>
      </w:r>
    </w:p>
    <w:sectPr w:rsidR="004A290D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619"/>
    <w:rsid w:val="004A290D"/>
    <w:rsid w:val="006C0B77"/>
    <w:rsid w:val="008242FF"/>
    <w:rsid w:val="00870751"/>
    <w:rsid w:val="00922C48"/>
    <w:rsid w:val="00AF48B3"/>
    <w:rsid w:val="00B915B7"/>
    <w:rsid w:val="00D20619"/>
    <w:rsid w:val="00EA59DF"/>
    <w:rsid w:val="00EE4070"/>
    <w:rsid w:val="00F12C76"/>
    <w:rsid w:val="00FE4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8E704"/>
  <w15:chartTrackingRefBased/>
  <w15:docId w15:val="{8E0DB1F2-8F9C-4824-AA21-320A5C13E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206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6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061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061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061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061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061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061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061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6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20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206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20619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20619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D20619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D20619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D20619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D20619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D2061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206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2061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206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206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20619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D2061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2061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206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20619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D2061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869</Words>
  <Characters>4958</Characters>
  <Application>Microsoft Office Word</Application>
  <DocSecurity>0</DocSecurity>
  <Lines>41</Lines>
  <Paragraphs>11</Paragraphs>
  <ScaleCrop>false</ScaleCrop>
  <Company/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HONOR</cp:lastModifiedBy>
  <cp:revision>3</cp:revision>
  <dcterms:created xsi:type="dcterms:W3CDTF">2026-03-12T10:38:00Z</dcterms:created>
  <dcterms:modified xsi:type="dcterms:W3CDTF">2026-03-12T10:41:00Z</dcterms:modified>
</cp:coreProperties>
</file>