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Профориентация на каждом уроке: как «Универсальная библиотека» помогает восьми</w:t>
      </w:r>
      <w:r>
        <w:rPr>
          <w:rFonts w:ascii="Times New Roman" w:hAnsi="Times New Roman"/>
          <w:sz w:val="24"/>
          <w:szCs w:val="28"/>
        </w:rPr>
        <w:t>классникам найти свое призвание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Автор: Рязанова Дарья Александровна, учитель истории и обществознания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 xml:space="preserve">Переход в 8-й класс — это время, когда школьники впервые всерьез задумываются о будущем. «Кем стать?» — главный вопрос </w:t>
      </w:r>
      <w:proofErr w:type="spellStart"/>
      <w:r w:rsidRPr="00C200CE">
        <w:rPr>
          <w:rFonts w:ascii="Times New Roman" w:hAnsi="Times New Roman"/>
          <w:sz w:val="24"/>
          <w:szCs w:val="28"/>
        </w:rPr>
        <w:t>предпрофильной</w:t>
      </w:r>
      <w:proofErr w:type="spellEnd"/>
      <w:r w:rsidRPr="00C200CE">
        <w:rPr>
          <w:rFonts w:ascii="Times New Roman" w:hAnsi="Times New Roman"/>
          <w:sz w:val="24"/>
          <w:szCs w:val="28"/>
        </w:rPr>
        <w:t xml:space="preserve"> подготовки. Но как ответить на него, если знания о профессиях ограничиваются абстрактными картинками из учебников? В своей практике я нашла действенный инструмент — цифровой образовательный ресурс «Универсальная библиотека». Он позволяет превратить рутинные уроки в настоящие профессиональ</w:t>
      </w:r>
      <w:r>
        <w:rPr>
          <w:rFonts w:ascii="Times New Roman" w:hAnsi="Times New Roman"/>
          <w:sz w:val="24"/>
          <w:szCs w:val="28"/>
        </w:rPr>
        <w:t>ные пробы, не выходя из класса.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Я выделила для себя три направления работы, где это работает особенно эффективно</w:t>
      </w:r>
      <w:r>
        <w:rPr>
          <w:rFonts w:ascii="Times New Roman" w:hAnsi="Times New Roman"/>
          <w:sz w:val="24"/>
          <w:szCs w:val="28"/>
        </w:rPr>
        <w:t xml:space="preserve">: уроки финансовой грамотности </w:t>
      </w:r>
      <w:bookmarkStart w:id="0" w:name="_GoBack"/>
      <w:bookmarkEnd w:id="0"/>
      <w:r w:rsidRPr="00C200CE">
        <w:rPr>
          <w:rFonts w:ascii="Times New Roman" w:hAnsi="Times New Roman"/>
          <w:sz w:val="24"/>
          <w:szCs w:val="28"/>
        </w:rPr>
        <w:t>на обществознании и уроки истори</w:t>
      </w:r>
      <w:r>
        <w:rPr>
          <w:rFonts w:ascii="Times New Roman" w:hAnsi="Times New Roman"/>
          <w:sz w:val="24"/>
          <w:szCs w:val="28"/>
        </w:rPr>
        <w:t>и, где мы говорим о внешней политике.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1. Урок финансовой безопасности: примеря</w:t>
      </w:r>
      <w:r>
        <w:rPr>
          <w:rFonts w:ascii="Times New Roman" w:hAnsi="Times New Roman"/>
          <w:sz w:val="24"/>
          <w:szCs w:val="28"/>
        </w:rPr>
        <w:t>ем роль аналитиков и детективов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Когда мы проходим темы «Потребление» и «Семейная экономика», важно не просто научить детей считать бюджет, но и обезопасить их в цифровом мире. Здесь на помощь приходит готовый цикл материалов «Операция "Безопасность": защита финансов и личности» от платформы «Я класс» в «Универсальной библио</w:t>
      </w:r>
      <w:r>
        <w:rPr>
          <w:rFonts w:ascii="Times New Roman" w:hAnsi="Times New Roman"/>
          <w:sz w:val="24"/>
          <w:szCs w:val="28"/>
        </w:rPr>
        <w:t>теке».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 xml:space="preserve">Как мы работаем? Класс делится на три группы, и каждая получает задание, соответствующее </w:t>
      </w:r>
      <w:r>
        <w:rPr>
          <w:rFonts w:ascii="Times New Roman" w:hAnsi="Times New Roman"/>
          <w:sz w:val="24"/>
          <w:szCs w:val="28"/>
        </w:rPr>
        <w:t>реальной профессиональной роли.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«Аналитики» изучают материал «Цифровые следы: расшифруй свою идентичность». Их задача — выяснить, какую информацию мы неосознанно оставляем в сети и как мошенники могут испо</w:t>
      </w:r>
      <w:r>
        <w:rPr>
          <w:rFonts w:ascii="Times New Roman" w:hAnsi="Times New Roman"/>
          <w:sz w:val="24"/>
          <w:szCs w:val="28"/>
        </w:rPr>
        <w:t>льзовать эти данные против нас.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«Консультанты» работают с текстом «Персональным данным нужен новый герой». Итогом их труда становится памятка «10 правил цифров</w:t>
      </w:r>
      <w:r>
        <w:rPr>
          <w:rFonts w:ascii="Times New Roman" w:hAnsi="Times New Roman"/>
          <w:sz w:val="24"/>
          <w:szCs w:val="28"/>
        </w:rPr>
        <w:t>ой гигиены» для одноклассников.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 xml:space="preserve">«Детективы» погружаются в материал «Наследственные тайны: приключение в мире мошеннических писем». Они учатся распознавать </w:t>
      </w:r>
      <w:proofErr w:type="spellStart"/>
      <w:r w:rsidRPr="00C200CE">
        <w:rPr>
          <w:rFonts w:ascii="Times New Roman" w:hAnsi="Times New Roman"/>
          <w:sz w:val="24"/>
          <w:szCs w:val="28"/>
        </w:rPr>
        <w:t>фишинг</w:t>
      </w:r>
      <w:proofErr w:type="spellEnd"/>
      <w:r w:rsidRPr="00C200CE">
        <w:rPr>
          <w:rFonts w:ascii="Times New Roman" w:hAnsi="Times New Roman"/>
          <w:sz w:val="24"/>
          <w:szCs w:val="28"/>
        </w:rPr>
        <w:t xml:space="preserve"> — поддельные сайты и письма, которые выманивают п</w:t>
      </w:r>
      <w:r>
        <w:rPr>
          <w:rFonts w:ascii="Times New Roman" w:hAnsi="Times New Roman"/>
          <w:sz w:val="24"/>
          <w:szCs w:val="28"/>
        </w:rPr>
        <w:t>ароли и данные банковских карт.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 xml:space="preserve">Что дает такая работа? Ребята не просто запоминают правила безопасности. Они пробуют себя в роли специалистов по </w:t>
      </w:r>
      <w:proofErr w:type="spellStart"/>
      <w:r w:rsidRPr="00C200CE">
        <w:rPr>
          <w:rFonts w:ascii="Times New Roman" w:hAnsi="Times New Roman"/>
          <w:sz w:val="24"/>
          <w:szCs w:val="28"/>
        </w:rPr>
        <w:t>кибербезопасности</w:t>
      </w:r>
      <w:proofErr w:type="spellEnd"/>
      <w:r w:rsidRPr="00C200CE">
        <w:rPr>
          <w:rFonts w:ascii="Times New Roman" w:hAnsi="Times New Roman"/>
          <w:sz w:val="24"/>
          <w:szCs w:val="28"/>
        </w:rPr>
        <w:t xml:space="preserve"> и финансовых консультантов. На практике они понимают, что эти профессии требуют внимательности, структурного мышления и умения работат</w:t>
      </w:r>
      <w:r>
        <w:rPr>
          <w:rFonts w:ascii="Times New Roman" w:hAnsi="Times New Roman"/>
          <w:sz w:val="24"/>
          <w:szCs w:val="28"/>
        </w:rPr>
        <w:t>ь с большим объемом информации.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2. Урок предпринимател</w:t>
      </w:r>
      <w:r>
        <w:rPr>
          <w:rFonts w:ascii="Times New Roman" w:hAnsi="Times New Roman"/>
          <w:sz w:val="24"/>
          <w:szCs w:val="28"/>
        </w:rPr>
        <w:t>ьства: карьерист или бизнесмен?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 xml:space="preserve">На уроке по теме «Предпринимательство» мы говорим о выборе пути. Здесь мы используем материалы раздела «Путь успеха: карьеристы </w:t>
      </w:r>
      <w:proofErr w:type="spellStart"/>
      <w:r w:rsidRPr="00C200CE">
        <w:rPr>
          <w:rFonts w:ascii="Times New Roman" w:hAnsi="Times New Roman"/>
          <w:sz w:val="24"/>
          <w:szCs w:val="28"/>
        </w:rPr>
        <w:t>vs</w:t>
      </w:r>
      <w:proofErr w:type="spellEnd"/>
      <w:r w:rsidRPr="00C200CE">
        <w:rPr>
          <w:rFonts w:ascii="Times New Roman" w:hAnsi="Times New Roman"/>
          <w:sz w:val="24"/>
          <w:szCs w:val="28"/>
        </w:rPr>
        <w:t xml:space="preserve"> биз</w:t>
      </w:r>
      <w:r>
        <w:rPr>
          <w:rFonts w:ascii="Times New Roman" w:hAnsi="Times New Roman"/>
          <w:sz w:val="24"/>
          <w:szCs w:val="28"/>
        </w:rPr>
        <w:t>несмены» (платформа «Я класс»).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lastRenderedPageBreak/>
        <w:t>Вместе с ребятами мы ищем ответ на вопрос: что значи</w:t>
      </w:r>
      <w:r>
        <w:rPr>
          <w:rFonts w:ascii="Times New Roman" w:hAnsi="Times New Roman"/>
          <w:sz w:val="24"/>
          <w:szCs w:val="28"/>
        </w:rPr>
        <w:t>т «быть успешным» сегодня?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 xml:space="preserve">Сначала идет </w:t>
      </w:r>
      <w:r>
        <w:rPr>
          <w:rFonts w:ascii="Times New Roman" w:hAnsi="Times New Roman"/>
          <w:sz w:val="24"/>
          <w:szCs w:val="28"/>
        </w:rPr>
        <w:t>аналитическая работа в группах: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Одна группа изучает «гибкие навыки» (</w:t>
      </w:r>
      <w:proofErr w:type="spellStart"/>
      <w:r w:rsidRPr="00C200CE">
        <w:rPr>
          <w:rFonts w:ascii="Times New Roman" w:hAnsi="Times New Roman"/>
          <w:sz w:val="24"/>
          <w:szCs w:val="28"/>
        </w:rPr>
        <w:t>soft</w:t>
      </w:r>
      <w:proofErr w:type="spellEnd"/>
      <w:r w:rsidRPr="00C200C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C200CE">
        <w:rPr>
          <w:rFonts w:ascii="Times New Roman" w:hAnsi="Times New Roman"/>
          <w:sz w:val="24"/>
          <w:szCs w:val="28"/>
        </w:rPr>
        <w:t>skills</w:t>
      </w:r>
      <w:proofErr w:type="spellEnd"/>
      <w:r w:rsidRPr="00C200CE">
        <w:rPr>
          <w:rFonts w:ascii="Times New Roman" w:hAnsi="Times New Roman"/>
          <w:sz w:val="24"/>
          <w:szCs w:val="28"/>
        </w:rPr>
        <w:t>) по материалу «Суперсила карьеры: открой тайны самых востребо</w:t>
      </w:r>
      <w:r>
        <w:rPr>
          <w:rFonts w:ascii="Times New Roman" w:hAnsi="Times New Roman"/>
          <w:sz w:val="24"/>
          <w:szCs w:val="28"/>
        </w:rPr>
        <w:t>ванных навыков на рынке труда».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Другая группа разбирает предпринимательскую жилку с помощью материалов «Из мечты в реальность: как открыть свой бизнес, но главное — зачем?» и «Игра в успех: от</w:t>
      </w:r>
      <w:r>
        <w:rPr>
          <w:rFonts w:ascii="Times New Roman" w:hAnsi="Times New Roman"/>
          <w:sz w:val="24"/>
          <w:szCs w:val="28"/>
        </w:rPr>
        <w:t>крой свой собственный бизнес!».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 xml:space="preserve">А затем начинается </w:t>
      </w:r>
      <w:proofErr w:type="gramStart"/>
      <w:r w:rsidRPr="00C200CE">
        <w:rPr>
          <w:rFonts w:ascii="Times New Roman" w:hAnsi="Times New Roman"/>
          <w:sz w:val="24"/>
          <w:szCs w:val="28"/>
        </w:rPr>
        <w:t>самое</w:t>
      </w:r>
      <w:proofErr w:type="gramEnd"/>
      <w:r w:rsidRPr="00C200CE">
        <w:rPr>
          <w:rFonts w:ascii="Times New Roman" w:hAnsi="Times New Roman"/>
          <w:sz w:val="24"/>
          <w:szCs w:val="28"/>
        </w:rPr>
        <w:t xml:space="preserve"> интересное — практика. Теперь деление </w:t>
      </w:r>
      <w:r>
        <w:rPr>
          <w:rFonts w:ascii="Times New Roman" w:hAnsi="Times New Roman"/>
          <w:sz w:val="24"/>
          <w:szCs w:val="28"/>
        </w:rPr>
        <w:t>на группы иное: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 xml:space="preserve">«Карьеристы» составляют пошаговую карьерную карту: путь от вчерашнего студента </w:t>
      </w:r>
      <w:proofErr w:type="gramStart"/>
      <w:r w:rsidRPr="00C200CE">
        <w:rPr>
          <w:rFonts w:ascii="Times New Roman" w:hAnsi="Times New Roman"/>
          <w:sz w:val="24"/>
          <w:szCs w:val="28"/>
        </w:rPr>
        <w:t>до</w:t>
      </w:r>
      <w:proofErr w:type="gramEnd"/>
      <w:r w:rsidRPr="00C200CE">
        <w:rPr>
          <w:rFonts w:ascii="Times New Roman" w:hAnsi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/>
          <w:sz w:val="24"/>
          <w:szCs w:val="28"/>
        </w:rPr>
        <w:t>топ-менеджера</w:t>
      </w:r>
      <w:proofErr w:type="gramEnd"/>
      <w:r>
        <w:rPr>
          <w:rFonts w:ascii="Times New Roman" w:hAnsi="Times New Roman"/>
          <w:sz w:val="24"/>
          <w:szCs w:val="28"/>
        </w:rPr>
        <w:t xml:space="preserve"> крупной компании.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«Бизнесмены» генерируют собственную бизнес-идею, опираясь на подсказки из материала «</w:t>
      </w:r>
      <w:proofErr w:type="gramStart"/>
      <w:r w:rsidRPr="00C200CE">
        <w:rPr>
          <w:rFonts w:ascii="Times New Roman" w:hAnsi="Times New Roman"/>
          <w:sz w:val="24"/>
          <w:szCs w:val="28"/>
        </w:rPr>
        <w:t>Бизнес-инсайдеры</w:t>
      </w:r>
      <w:proofErr w:type="gramEnd"/>
      <w:r w:rsidRPr="00C200CE">
        <w:rPr>
          <w:rFonts w:ascii="Times New Roman" w:hAnsi="Times New Roman"/>
          <w:sz w:val="24"/>
          <w:szCs w:val="28"/>
        </w:rPr>
        <w:t>: как образование может</w:t>
      </w:r>
      <w:r>
        <w:rPr>
          <w:rFonts w:ascii="Times New Roman" w:hAnsi="Times New Roman"/>
          <w:sz w:val="24"/>
          <w:szCs w:val="28"/>
        </w:rPr>
        <w:t xml:space="preserve"> стать твоим ключом к успеху».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 xml:space="preserve">Что дает такая работа? Ребята примеряют на себя разные модели поведения. Кто-то понимает, что ему ближе стабильность и рост в найме, а кто-то впервые задумывается о том, что открыть своё дело — это не миф, а вполне реальная </w:t>
      </w:r>
      <w:r>
        <w:rPr>
          <w:rFonts w:ascii="Times New Roman" w:hAnsi="Times New Roman"/>
          <w:sz w:val="24"/>
          <w:szCs w:val="28"/>
        </w:rPr>
        <w:t>перспектива.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3. Урок истори</w:t>
      </w:r>
      <w:r>
        <w:rPr>
          <w:rFonts w:ascii="Times New Roman" w:hAnsi="Times New Roman"/>
          <w:sz w:val="24"/>
          <w:szCs w:val="28"/>
        </w:rPr>
        <w:t>и: в роли дипломатов XVIII века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Третье направление — урок истории по теме «Внешняя политика Екатерины II». Мы используем раздел «Дни русской боевой славы. Военные кампании» (платформа «Экзамен-медиа») и берем для примера Русско-</w:t>
      </w:r>
      <w:r>
        <w:rPr>
          <w:rFonts w:ascii="Times New Roman" w:hAnsi="Times New Roman"/>
          <w:sz w:val="24"/>
          <w:szCs w:val="28"/>
        </w:rPr>
        <w:t>шведскую войну 1788–1790 годов.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Мы не просто читаем параграф. М</w:t>
      </w:r>
      <w:r>
        <w:rPr>
          <w:rFonts w:ascii="Times New Roman" w:hAnsi="Times New Roman"/>
          <w:sz w:val="24"/>
          <w:szCs w:val="28"/>
        </w:rPr>
        <w:t>ы проживаем историю через роли: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Этап 1. Аналитики. Смотрим видео «Русско-шведские отношения после Северной войны», чтобы в</w:t>
      </w:r>
      <w:r>
        <w:rPr>
          <w:rFonts w:ascii="Times New Roman" w:hAnsi="Times New Roman"/>
          <w:sz w:val="24"/>
          <w:szCs w:val="28"/>
        </w:rPr>
        <w:t>спомнить предысторию конфликта.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Этап 2. Историки-исследователи. Изучаем видео «Ход военных действий на море». Рабочий материал — тест и контурная карта, на которую нужно нанести основные сражения (</w:t>
      </w:r>
      <w:proofErr w:type="spellStart"/>
      <w:r w:rsidRPr="00C200CE">
        <w:rPr>
          <w:rFonts w:ascii="Times New Roman" w:hAnsi="Times New Roman"/>
          <w:sz w:val="24"/>
          <w:szCs w:val="28"/>
        </w:rPr>
        <w:t>Гогланд</w:t>
      </w:r>
      <w:proofErr w:type="spellEnd"/>
      <w:r w:rsidRPr="00C200CE">
        <w:rPr>
          <w:rFonts w:ascii="Times New Roman" w:hAnsi="Times New Roman"/>
          <w:sz w:val="24"/>
          <w:szCs w:val="28"/>
        </w:rPr>
        <w:t xml:space="preserve">, Выборг, </w:t>
      </w:r>
      <w:proofErr w:type="spellStart"/>
      <w:r w:rsidRPr="00C200CE">
        <w:rPr>
          <w:rFonts w:ascii="Times New Roman" w:hAnsi="Times New Roman"/>
          <w:sz w:val="24"/>
          <w:szCs w:val="28"/>
        </w:rPr>
        <w:t>Роченсальм</w:t>
      </w:r>
      <w:proofErr w:type="spellEnd"/>
      <w:r w:rsidRPr="00C200CE">
        <w:rPr>
          <w:rFonts w:ascii="Times New Roman" w:hAnsi="Times New Roman"/>
          <w:sz w:val="24"/>
          <w:szCs w:val="28"/>
        </w:rPr>
        <w:t xml:space="preserve">) и сделать вывод, почему Россия не смогла </w:t>
      </w:r>
      <w:r>
        <w:rPr>
          <w:rFonts w:ascii="Times New Roman" w:hAnsi="Times New Roman"/>
          <w:sz w:val="24"/>
          <w:szCs w:val="28"/>
        </w:rPr>
        <w:t>одержать полную военную победу.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 xml:space="preserve">Этап 3. Дипломаты. Финальный этап — мини-дебаты. Война закончилась </w:t>
      </w:r>
      <w:proofErr w:type="spellStart"/>
      <w:r w:rsidRPr="00C200CE">
        <w:rPr>
          <w:rFonts w:ascii="Times New Roman" w:hAnsi="Times New Roman"/>
          <w:sz w:val="24"/>
          <w:szCs w:val="28"/>
        </w:rPr>
        <w:t>Верельским</w:t>
      </w:r>
      <w:proofErr w:type="spellEnd"/>
      <w:r w:rsidRPr="00C200CE">
        <w:rPr>
          <w:rFonts w:ascii="Times New Roman" w:hAnsi="Times New Roman"/>
          <w:sz w:val="24"/>
          <w:szCs w:val="28"/>
        </w:rPr>
        <w:t xml:space="preserve"> миром, сохранившим довоенные границы. Задание для «русской делегации» — доказать выгоды России (Швеция вышла из союза с Турцией). Задача «шведской делегации» — найти плюсы для себя (беспошлинная закупк</w:t>
      </w:r>
      <w:r>
        <w:rPr>
          <w:rFonts w:ascii="Times New Roman" w:hAnsi="Times New Roman"/>
          <w:sz w:val="24"/>
          <w:szCs w:val="28"/>
        </w:rPr>
        <w:t>а хлеба).</w:t>
      </w:r>
    </w:p>
    <w:p w:rsid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Вывод, к которому приходят дети: победила дипломатия. Стороны пошли на компромисс, сохранив лицо и интересы. Ребята на собственном опыте убеждаются, что умение договариваться и мыслить стратегически — навыки, которые работали всегда, вне зависим</w:t>
      </w:r>
      <w:r>
        <w:rPr>
          <w:rFonts w:ascii="Times New Roman" w:hAnsi="Times New Roman"/>
          <w:sz w:val="24"/>
          <w:szCs w:val="28"/>
        </w:rPr>
        <w:t>ости от века.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lastRenderedPageBreak/>
        <w:t>Уважаемые коллеги, главное преимущество «Универсальной библиотеки» для меня заключается в том, что она позволяет знакомить детей с миром профессий прямо на обычных уроках, не</w:t>
      </w:r>
      <w:r>
        <w:rPr>
          <w:rFonts w:ascii="Times New Roman" w:hAnsi="Times New Roman"/>
          <w:sz w:val="24"/>
          <w:szCs w:val="28"/>
        </w:rPr>
        <w:t xml:space="preserve"> отрываясь от учебной программы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На уроке финансовой безопасности ребенок пробует себя в роли аналитика данных. На занятии о предпринимательстве — выбирает между стратегией наемного работника и владельца бизнеса. На истории — примеривает на себя роль</w:t>
      </w:r>
      <w:r>
        <w:rPr>
          <w:rFonts w:ascii="Times New Roman" w:hAnsi="Times New Roman"/>
          <w:sz w:val="24"/>
          <w:szCs w:val="28"/>
        </w:rPr>
        <w:t xml:space="preserve"> исследователя и переговорщика.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Все качественные материалы для этого уже собраны в «Универсальной библиотеке» (платформы «</w:t>
      </w:r>
      <w:proofErr w:type="spellStart"/>
      <w:r w:rsidRPr="00C200CE">
        <w:rPr>
          <w:rFonts w:ascii="Times New Roman" w:hAnsi="Times New Roman"/>
          <w:sz w:val="24"/>
          <w:szCs w:val="28"/>
        </w:rPr>
        <w:t>Якласс</w:t>
      </w:r>
      <w:proofErr w:type="spellEnd"/>
      <w:r w:rsidRPr="00C200CE">
        <w:rPr>
          <w:rFonts w:ascii="Times New Roman" w:hAnsi="Times New Roman"/>
          <w:sz w:val="24"/>
          <w:szCs w:val="28"/>
        </w:rPr>
        <w:t>», «</w:t>
      </w:r>
      <w:proofErr w:type="spellStart"/>
      <w:r w:rsidRPr="00C200CE">
        <w:rPr>
          <w:rFonts w:ascii="Times New Roman" w:hAnsi="Times New Roman"/>
          <w:sz w:val="24"/>
          <w:szCs w:val="28"/>
        </w:rPr>
        <w:t>Учи</w:t>
      </w:r>
      <w:proofErr w:type="gramStart"/>
      <w:r w:rsidRPr="00C200CE">
        <w:rPr>
          <w:rFonts w:ascii="Times New Roman" w:hAnsi="Times New Roman"/>
          <w:sz w:val="24"/>
          <w:szCs w:val="28"/>
        </w:rPr>
        <w:t>.р</w:t>
      </w:r>
      <w:proofErr w:type="gramEnd"/>
      <w:r w:rsidRPr="00C200CE">
        <w:rPr>
          <w:rFonts w:ascii="Times New Roman" w:hAnsi="Times New Roman"/>
          <w:sz w:val="24"/>
          <w:szCs w:val="28"/>
        </w:rPr>
        <w:t>у</w:t>
      </w:r>
      <w:proofErr w:type="spellEnd"/>
      <w:r w:rsidRPr="00C200CE">
        <w:rPr>
          <w:rFonts w:ascii="Times New Roman" w:hAnsi="Times New Roman"/>
          <w:sz w:val="24"/>
          <w:szCs w:val="28"/>
        </w:rPr>
        <w:t>», «Экзамен-медиа» и другие). Нам, учителям, нужно лишь грамо</w:t>
      </w:r>
      <w:r>
        <w:rPr>
          <w:rFonts w:ascii="Times New Roman" w:hAnsi="Times New Roman"/>
          <w:sz w:val="24"/>
          <w:szCs w:val="28"/>
        </w:rPr>
        <w:t>тно организовать работу с ними.</w:t>
      </w:r>
    </w:p>
    <w:p w:rsidR="00C200CE" w:rsidRPr="00C200CE" w:rsidRDefault="00C200CE" w:rsidP="00C200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00CE">
        <w:rPr>
          <w:rFonts w:ascii="Times New Roman" w:hAnsi="Times New Roman"/>
          <w:sz w:val="24"/>
          <w:szCs w:val="28"/>
        </w:rPr>
        <w:t>Результат такой деятельности к концу 8-го класса очевиден: ученик не просто осваивает предмет, но и начинает лучше понимать свои способности, склонности и интересы. А это и есть фундамент для осознанного и взрослого выбора профиля в старшей школе.</w:t>
      </w:r>
    </w:p>
    <w:p w:rsidR="007B1ACF" w:rsidRDefault="007B1ACF"/>
    <w:sectPr w:rsidR="007B1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0CE"/>
    <w:rsid w:val="007B1ACF"/>
    <w:rsid w:val="00C2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838</Words>
  <Characters>4783</Characters>
  <Application>Microsoft Office Word</Application>
  <DocSecurity>0</DocSecurity>
  <Lines>39</Lines>
  <Paragraphs>11</Paragraphs>
  <ScaleCrop>false</ScaleCrop>
  <Company/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2026-03-13T06:29:00Z</dcterms:created>
  <dcterms:modified xsi:type="dcterms:W3CDTF">2026-03-13T06:37:00Z</dcterms:modified>
</cp:coreProperties>
</file>