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893" w:rsidRPr="00A91893" w:rsidRDefault="00A91893" w:rsidP="00A91893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Театрализованная деятельность в развитии речи дошкольников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Актуальность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Театрализованная деятельность — один из самых эффективных способов воздействия на ребёнка, в котором ярко проявляется принцип обучения «</w:t>
      </w:r>
      <w:proofErr w:type="gram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t>учить</w:t>
      </w:r>
      <w:proofErr w:type="gram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 играя». Она стимулирует развитие речи в непринуждённой форме, создаёт положительный эмоциональный настрой и раскрывает творческий потенциал дошкольника.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Значение театрализованной деятельности для развития речи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Участие в театрализованных играх помогает: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усвоить богатство родного языка и его выразительные средства;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расширить словарный запас;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совершенствовать артикуляционный аппарат и звуковую культуру речи;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развить диалогическую и монологическую речь;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улучшить усвоение содержания произведений, логику и последовательность событий;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сформировать навыки речевого общения (мимика, жесты, поза, интонация, модуляция голоса);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преодолеть застенчивость и неуверенность в себе;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развить эмоциональную выразительность речи;</w:t>
      </w:r>
    </w:p>
    <w:p w:rsidR="00A91893" w:rsidRPr="00A91893" w:rsidRDefault="00A91893" w:rsidP="00A91893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закрепить грамматический строй речи.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Цели и задачи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Основная цель: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создать условия для развития речи детей через творческую активность в театрализованной деятельности.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Задачи: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Воспитывать устойчивый интерес к театрально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  <w:t>игровой деятельности и желание выступать вместе с коллективом сверстников.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Формировать и углублять базовые навыки устной речи как ведущего средства общения и познания.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Закреплять умение согласовывать свои действия с действиями партнёра (слушать, не перебивая, говорить, обращаясь к партнёру).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Создать развивающую среду, побуждающую ребёнка к активной театрально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  <w:t>игровой деятельности.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Развивать конструктивное взаимодействие с семьями воспитанников.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Совершенствовать фонематическое восприятие, речевое дыхание и правильное звукопроизношение.</w:t>
      </w:r>
    </w:p>
    <w:p w:rsidR="00A91893" w:rsidRPr="00A91893" w:rsidRDefault="00A91893" w:rsidP="00A91893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Развивать общую и мелкую моторику, координацию движений.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 направления речевой работы в театральной деятельности</w:t>
      </w:r>
    </w:p>
    <w:p w:rsidR="00A91893" w:rsidRPr="00A91893" w:rsidRDefault="00A91893" w:rsidP="00A91893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Развитие культуры речи: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артикуляционная моторика;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фонематическое восприятие;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речевое дыхание;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правильное звукопроизношение.</w:t>
      </w:r>
    </w:p>
    <w:p w:rsidR="00A91893" w:rsidRPr="00A91893" w:rsidRDefault="00A91893" w:rsidP="00A91893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Развитие общей и мелкой моторики: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координация движений;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мелкая моторика руки;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снятие мышечного напряжения.</w:t>
      </w:r>
    </w:p>
    <w:p w:rsidR="00A91893" w:rsidRPr="00A91893" w:rsidRDefault="00A91893" w:rsidP="00A91893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Развитие сценического мастерства и речевой деятельности: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мимика, пантомима, жесты;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эмоциональное восприятие;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совершенствование грамматического строя речи;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развитие монологической и диалогической формы речи;</w:t>
      </w:r>
    </w:p>
    <w:p w:rsidR="00A91893" w:rsidRPr="00A91893" w:rsidRDefault="00A91893" w:rsidP="00A91893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игровые навыки и творческая самостоятельность.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Виды театрализованной деятельности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Традиционно выделяют две основные группы:</w:t>
      </w:r>
    </w:p>
    <w:p w:rsidR="00A91893" w:rsidRPr="00A91893" w:rsidRDefault="00A91893" w:rsidP="00A91893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Драматизации: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игры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  <w:t>имитации образов животных, людей, литературных персонажей;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ролевые диалоги на основе текста;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инсценировки произведений;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постановки спектаклей по одному или нескольким произведениям;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игры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  <w:t>импровизации с разыгрыванием сюжета без предварительной подготовки.</w:t>
      </w:r>
    </w:p>
    <w:p w:rsidR="00A91893" w:rsidRPr="00A91893" w:rsidRDefault="00A91893" w:rsidP="00A91893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Режиссёрские игры: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настольный театр;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плоскостной и объёмный театр;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теневой театр;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театр на </w:t>
      </w:r>
      <w:proofErr w:type="spell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t>фланелеграфе</w:t>
      </w:r>
      <w:proofErr w:type="spell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A91893" w:rsidRPr="00A91893" w:rsidRDefault="00A91893" w:rsidP="00A91893">
      <w:pPr>
        <w:numPr>
          <w:ilvl w:val="1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кукольный театр (бибабо, пальчиковый, марионеток и т. д.).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Методы и приёмы работы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Для развития речи через театрализованную деятельность можно использовать: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просмотр кукольных спектаклей и беседы по ним;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разучивание потешек, прибауток, стихов с одновременным изображением движений действующих лиц;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пересказ произведений с использованием интонационной выразительности, жестов, мимики;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подвижные игры с масками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  <w:t>шапочками или атрибутами («Теремок», «Гуси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  <w:t>гуси», «Два мороза», «Горелки»);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сочинение сказок и историй;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упражнения по формированию выразительности исполнения;</w:t>
      </w:r>
    </w:p>
    <w:p w:rsidR="00A91893" w:rsidRPr="00A91893" w:rsidRDefault="00A91893" w:rsidP="00A91893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игры с сюжетными игрушками.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 успешной организации театрализованной деятельности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Чтобы театрализованная деятельность была эффективной, необходимо: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 раннего возраста учить детей вслушиваться в художественное слово и эмоционально откликаться на него;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воспитывать интерес к театральной деятельности, создавать ситуации диалога с персонажами кукольного театра;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обеспечить оснащение театрализованных игр (игрушки, костюмы, декорации, атрибуты);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тщательно подбирать литературные произведения (с понятной моральной идеей, динамичными событиями, выразительными персонажами);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последовательно усложнять содержание тем и сюжетов в соответствии с возрастом и умениями детей;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обеспечивать максимальную активность детей на всех этапах подготовки и проведения игр;</w:t>
      </w:r>
    </w:p>
    <w:p w:rsidR="00A91893" w:rsidRPr="00A91893" w:rsidRDefault="00A91893" w:rsidP="00A91893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организовывать сотрудничество детей друг с другом и с взрослыми.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Роль педагога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Педагог должен:</w:t>
      </w:r>
    </w:p>
    <w:p w:rsidR="00A91893" w:rsidRPr="00A91893" w:rsidRDefault="00A91893" w:rsidP="00A91893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владеть основами актёрского мастерства и навыками режиссуры;</w:t>
      </w:r>
    </w:p>
    <w:p w:rsidR="00A91893" w:rsidRPr="00A91893" w:rsidRDefault="00A91893" w:rsidP="00A91893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уметь выразительно читать и рассказывать;</w:t>
      </w:r>
    </w:p>
    <w:p w:rsidR="00A91893" w:rsidRPr="00A91893" w:rsidRDefault="00A91893" w:rsidP="00A91893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создавать атмосферу творчества и доверия;</w:t>
      </w:r>
    </w:p>
    <w:p w:rsidR="00A91893" w:rsidRPr="00A91893" w:rsidRDefault="00A91893" w:rsidP="00A91893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вовлекать детей в анализ содержания произведений;</w:t>
      </w:r>
    </w:p>
    <w:p w:rsidR="00A91893" w:rsidRPr="00A91893" w:rsidRDefault="00A91893" w:rsidP="00A91893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помогать детям осваивать способы позитивного взаимодействия;</w:t>
      </w:r>
    </w:p>
    <w:p w:rsidR="00A91893" w:rsidRPr="00A91893" w:rsidRDefault="00A91893" w:rsidP="00A91893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поддерживать инициативу и самостоятельность детей.</w:t>
      </w:r>
    </w:p>
    <w:p w:rsidR="00A91893" w:rsidRPr="00A91893" w:rsidRDefault="00A91893" w:rsidP="00A91893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Заключение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Театрализованная деятельность — это мощный инструмент развития речи дошкольников. Она не только помогает решать задачи речевого развития, но и способствует социализации ребёнка, развитию его эмоциональной сферы и творческих способностей. Систематическое включение театрализованных игр в образовательный процесс позволяет добиться значи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тельных успехов в формировании связной, грамматически правильной и выразительной речи у детей дошкольного возраста.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t>еатрализованных</w:t>
      </w:r>
      <w:proofErr w:type="spell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 игр для разных возрастных групп — с учётом особенностей развития детей.</w:t>
      </w:r>
    </w:p>
    <w:p w:rsidR="00A91893" w:rsidRPr="00A91893" w:rsidRDefault="00A91893" w:rsidP="00A91893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A91893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Для детей 3–4 лет (младший дошкольный возраст)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Сценарий: «В гости к солнышку»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развитие эмоциональной отзывчивости, координации движений, умения имитировать действия животных.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Материалы: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маски/шапочки животных (зайчик, мишка, птичка), солнышко на палочке, музыка для сопровождения.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Ход игры:</w:t>
      </w:r>
    </w:p>
    <w:p w:rsidR="00A91893" w:rsidRPr="00A91893" w:rsidRDefault="00A91893" w:rsidP="00A91893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Вводная часть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(5 мин):</w:t>
      </w:r>
    </w:p>
    <w:p w:rsidR="00A91893" w:rsidRPr="00A91893" w:rsidRDefault="00A91893" w:rsidP="00A91893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воспитатель показывает солнышко на палочке и читает стишок:</w:t>
      </w:r>
    </w:p>
    <w:p w:rsidR="00A91893" w:rsidRPr="00A91893" w:rsidRDefault="00A91893" w:rsidP="00A91893">
      <w:pPr>
        <w:shd w:val="clear" w:color="auto" w:fill="FFFFFF"/>
        <w:spacing w:after="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«Солнышко, солнышко, в небе </w:t>
      </w:r>
      <w:proofErr w:type="gram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t>свети,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br/>
        <w:t>Весёлые</w:t>
      </w:r>
      <w:proofErr w:type="gram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 игры нам подари!»</w:t>
      </w:r>
    </w:p>
    <w:p w:rsidR="00A91893" w:rsidRPr="00A91893" w:rsidRDefault="00A91893" w:rsidP="00A91893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дети собираются в круг.</w:t>
      </w:r>
    </w:p>
    <w:p w:rsidR="00A91893" w:rsidRPr="00A91893" w:rsidRDefault="00A91893" w:rsidP="00A91893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Имитационные упражнения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(10 мин):</w:t>
      </w:r>
    </w:p>
    <w:p w:rsidR="00A91893" w:rsidRPr="00A91893" w:rsidRDefault="00A91893" w:rsidP="00A91893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«Зайчики прыгают» — дети прыгают на месте;</w:t>
      </w:r>
    </w:p>
    <w:p w:rsidR="00A91893" w:rsidRPr="00A91893" w:rsidRDefault="00A91893" w:rsidP="00A91893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«Мишки косолапые» — ходят вперевалку;</w:t>
      </w:r>
    </w:p>
    <w:p w:rsidR="00A91893" w:rsidRPr="00A91893" w:rsidRDefault="00A91893" w:rsidP="00A91893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«Птички летают» — машут руками, бегают;</w:t>
      </w:r>
    </w:p>
    <w:p w:rsidR="00A91893" w:rsidRPr="00A91893" w:rsidRDefault="00A91893" w:rsidP="00A91893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«Цветочки растут» — медленно поднимаются на носочки, тянут руки вверх.</w:t>
      </w:r>
    </w:p>
    <w:p w:rsidR="00A91893" w:rsidRPr="00A91893" w:rsidRDefault="00A91893" w:rsidP="00A91893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Театрализованная часть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(10 мин):</w:t>
      </w:r>
    </w:p>
    <w:p w:rsidR="00A91893" w:rsidRPr="00A91893" w:rsidRDefault="00A91893" w:rsidP="00A91893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детям раздаются маски животных;</w:t>
      </w:r>
    </w:p>
    <w:p w:rsidR="00A91893" w:rsidRPr="00A91893" w:rsidRDefault="00A91893" w:rsidP="00A91893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под музыку каждый «зверёк» выходит в центр и показывает своё движение;</w:t>
      </w:r>
    </w:p>
    <w:p w:rsidR="00A91893" w:rsidRPr="00A91893" w:rsidRDefault="00A91893" w:rsidP="00A91893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все хором зовут солнышко: «Солнышко, выходи, с нами весело живи!»</w:t>
      </w:r>
    </w:p>
    <w:p w:rsidR="00A91893" w:rsidRPr="00A91893" w:rsidRDefault="00A91893" w:rsidP="00A91893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Заключительная часть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(5 мин):</w:t>
      </w:r>
    </w:p>
    <w:p w:rsidR="00A91893" w:rsidRPr="00A91893" w:rsidRDefault="00A91893" w:rsidP="00A91893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игра «Солнечные лучики» — дети берутся за руки и кружатся;</w:t>
      </w:r>
    </w:p>
    <w:p w:rsidR="00A91893" w:rsidRPr="00A91893" w:rsidRDefault="00A91893" w:rsidP="00A91893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прощание с солнышком.</w:t>
      </w:r>
    </w:p>
    <w:p w:rsidR="00A91893" w:rsidRPr="00A91893" w:rsidRDefault="00A91893" w:rsidP="00A9189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9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91893" w:rsidRPr="00A91893" w:rsidRDefault="00A91893" w:rsidP="00A91893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A91893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Для детей 5–6 лет (старший дошкольный возраст)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Сценарий: «Путешествие в сказку»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развитие воображения, навыков импровизации, умения работать в команде.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Материалы: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элементы костюмов (плащи, короны, ушки), волшебные предметы (волшебная палочка, сундук), карточки с заданиями.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Ход игры:</w:t>
      </w:r>
    </w:p>
    <w:p w:rsidR="00A91893" w:rsidRPr="00A91893" w:rsidRDefault="00A91893" w:rsidP="00A91893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Начало приключения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(5 мин):</w:t>
      </w:r>
    </w:p>
    <w:p w:rsidR="00A91893" w:rsidRPr="00A91893" w:rsidRDefault="00A91893" w:rsidP="00A91893">
      <w:pPr>
        <w:numPr>
          <w:ilvl w:val="0"/>
          <w:numId w:val="1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воспитатель объявляет: «Сегодня мы отправимся в волшебную страну, </w:t>
      </w:r>
      <w:proofErr w:type="gram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t>но</w:t>
      </w:r>
      <w:proofErr w:type="gram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 чтобы туда попасть, нужно произнести заклинание!»</w:t>
      </w:r>
    </w:p>
    <w:p w:rsidR="00A91893" w:rsidRPr="00A91893" w:rsidRDefault="00A91893" w:rsidP="00A91893">
      <w:pPr>
        <w:numPr>
          <w:ilvl w:val="0"/>
          <w:numId w:val="1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дети хором говорят: «Раз, два, три — в сказку попади!»</w:t>
      </w:r>
    </w:p>
    <w:p w:rsidR="00A91893" w:rsidRPr="00A91893" w:rsidRDefault="00A91893" w:rsidP="00A91893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Станции-испытания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(20 мин, по 5–7 мин на каждую):</w:t>
      </w:r>
    </w:p>
    <w:p w:rsidR="00A91893" w:rsidRPr="00A91893" w:rsidRDefault="00A91893" w:rsidP="00A91893">
      <w:pPr>
        <w:numPr>
          <w:ilvl w:val="0"/>
          <w:numId w:val="2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Станция «Загадочная»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— отгадывание сказочных загадок и изображение отгадки мимикой;</w:t>
      </w:r>
    </w:p>
    <w:p w:rsidR="00A91893" w:rsidRPr="00A91893" w:rsidRDefault="00A91893" w:rsidP="00A91893">
      <w:pPr>
        <w:numPr>
          <w:ilvl w:val="0"/>
          <w:numId w:val="2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Станция «Превращения»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— по сигналу дети замирают в позах разных сказочных персонажей;</w:t>
      </w:r>
    </w:p>
    <w:p w:rsidR="00A91893" w:rsidRPr="00A91893" w:rsidRDefault="00A91893" w:rsidP="00A91893">
      <w:pPr>
        <w:numPr>
          <w:ilvl w:val="0"/>
          <w:numId w:val="2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Станция «Волшебный сундук»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— достают предмет и придумывают, как его использовать в сказке;</w:t>
      </w:r>
    </w:p>
    <w:p w:rsidR="00A91893" w:rsidRPr="00A91893" w:rsidRDefault="00A91893" w:rsidP="00A91893">
      <w:pPr>
        <w:numPr>
          <w:ilvl w:val="0"/>
          <w:numId w:val="2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Станция «Импровизация»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— разыгрывают мини-сценку по заданной теме («Как звери весну встречали»).</w:t>
      </w:r>
    </w:p>
    <w:p w:rsidR="00A91893" w:rsidRPr="00A91893" w:rsidRDefault="00A91893" w:rsidP="00A91893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Финальная сказка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(10 мин):</w:t>
      </w:r>
    </w:p>
    <w:p w:rsidR="00A91893" w:rsidRPr="00A91893" w:rsidRDefault="00A91893" w:rsidP="00A91893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дети выбирают роли;</w:t>
      </w:r>
    </w:p>
    <w:p w:rsidR="00A91893" w:rsidRPr="00A91893" w:rsidRDefault="00A91893" w:rsidP="00A91893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воспитатель начинает сказку, дети по очереди продолжают;</w:t>
      </w:r>
    </w:p>
    <w:p w:rsidR="00A91893" w:rsidRPr="00A91893" w:rsidRDefault="00A91893" w:rsidP="00A91893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пример начала: «В одном лесу жил маленький зайчик, который очень хотел найти волшебную ягодку…»</w:t>
      </w:r>
    </w:p>
    <w:p w:rsidR="00A91893" w:rsidRPr="00A91893" w:rsidRDefault="00A91893" w:rsidP="00A91893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Завершение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(5 мин):</w:t>
      </w:r>
    </w:p>
    <w:p w:rsidR="00A91893" w:rsidRPr="00A91893" w:rsidRDefault="00A91893" w:rsidP="00A91893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обсуждение: «Что больше всего понравилось? Какой герой получился самым смешным/добрым?»</w:t>
      </w:r>
    </w:p>
    <w:p w:rsidR="00A91893" w:rsidRPr="00A91893" w:rsidRDefault="00A91893" w:rsidP="00A91893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ритуал возвращения из сказки: «Раз, два, три — снова в группе мы!»</w:t>
      </w:r>
    </w:p>
    <w:p w:rsidR="00A91893" w:rsidRPr="00A91893" w:rsidRDefault="00A91893" w:rsidP="00A9189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9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A91893" w:rsidRPr="00A91893" w:rsidRDefault="00A91893" w:rsidP="00A91893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A91893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Для детей 7–9 лет (младший школьный возраст)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Сценарий: «Театр на ходу»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развитие актёрских навыков, креативного мышления, умения создавать сюжет.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Материалы: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реквизит (шляпы, платки, зонты), карточки с ролями и ситуациями, музыкальное сопровождение.</w:t>
      </w:r>
    </w:p>
    <w:p w:rsidR="00A91893" w:rsidRPr="00A91893" w:rsidRDefault="00A91893" w:rsidP="00A9189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Ход игры:</w:t>
      </w:r>
    </w:p>
    <w:p w:rsidR="00A91893" w:rsidRPr="00A91893" w:rsidRDefault="00A91893" w:rsidP="00A91893">
      <w:pPr>
        <w:numPr>
          <w:ilvl w:val="0"/>
          <w:numId w:val="2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Подготовка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(10 мин):</w:t>
      </w:r>
    </w:p>
    <w:p w:rsidR="00A91893" w:rsidRPr="00A91893" w:rsidRDefault="00A91893" w:rsidP="00A91893">
      <w:pPr>
        <w:numPr>
          <w:ilvl w:val="0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деление на команды по 3–4 человека;</w:t>
      </w:r>
    </w:p>
    <w:p w:rsidR="00A91893" w:rsidRPr="00A91893" w:rsidRDefault="00A91893" w:rsidP="00A91893">
      <w:pPr>
        <w:numPr>
          <w:ilvl w:val="0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каждая команда получает:</w:t>
      </w:r>
    </w:p>
    <w:p w:rsidR="00A91893" w:rsidRPr="00A91893" w:rsidRDefault="00A91893" w:rsidP="00A91893">
      <w:pPr>
        <w:numPr>
          <w:ilvl w:val="1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карточку с ролью (</w:t>
      </w:r>
      <w:proofErr w:type="gram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t>например</w:t>
      </w:r>
      <w:proofErr w:type="gram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: «строгий учитель», «весёлый клоун», «загадочный путешественник»);</w:t>
      </w:r>
    </w:p>
    <w:p w:rsidR="00A91893" w:rsidRPr="00A91893" w:rsidRDefault="00A91893" w:rsidP="00A91893">
      <w:pPr>
        <w:numPr>
          <w:ilvl w:val="1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карточку с ситуацией («Встреча на вокзале», «Сокровище в лесу», «Конкурс талантов»).</w:t>
      </w:r>
    </w:p>
    <w:p w:rsidR="00A91893" w:rsidRPr="00A91893" w:rsidRDefault="00A91893" w:rsidP="00A91893">
      <w:pPr>
        <w:numPr>
          <w:ilvl w:val="0"/>
          <w:numId w:val="2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Репетиция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(15 мин):</w:t>
      </w:r>
    </w:p>
    <w:p w:rsidR="00A91893" w:rsidRPr="00A91893" w:rsidRDefault="00A91893" w:rsidP="00A91893">
      <w:pPr>
        <w:numPr>
          <w:ilvl w:val="0"/>
          <w:numId w:val="2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команды придумывают мини-спектакль (2–3 минуты);</w:t>
      </w:r>
    </w:p>
    <w:p w:rsidR="00A91893" w:rsidRPr="00A91893" w:rsidRDefault="00A91893" w:rsidP="00A91893">
      <w:pPr>
        <w:numPr>
          <w:ilvl w:val="0"/>
          <w:numId w:val="2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распределяют роли, если нужно;</w:t>
      </w:r>
    </w:p>
    <w:p w:rsidR="00A91893" w:rsidRPr="00A91893" w:rsidRDefault="00A91893" w:rsidP="00A91893">
      <w:pPr>
        <w:numPr>
          <w:ilvl w:val="0"/>
          <w:numId w:val="2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репетируют без слов или с короткими репликами.</w:t>
      </w:r>
    </w:p>
    <w:p w:rsidR="00A91893" w:rsidRPr="00A91893" w:rsidRDefault="00A91893" w:rsidP="00A91893">
      <w:pPr>
        <w:numPr>
          <w:ilvl w:val="0"/>
          <w:numId w:val="2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 спектаклей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(20 мин):</w:t>
      </w:r>
    </w:p>
    <w:p w:rsidR="00A91893" w:rsidRPr="00A91893" w:rsidRDefault="00A91893" w:rsidP="00A91893">
      <w:pPr>
        <w:numPr>
          <w:ilvl w:val="0"/>
          <w:numId w:val="3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каждая команда показывает свою сценку;</w:t>
      </w:r>
    </w:p>
    <w:p w:rsidR="00A91893" w:rsidRPr="00A91893" w:rsidRDefault="00A91893" w:rsidP="00A91893">
      <w:pPr>
        <w:numPr>
          <w:ilvl w:val="0"/>
          <w:numId w:val="3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зрители угадывают: «Где происходит действие?», «Что случилось с героями?».</w:t>
      </w:r>
    </w:p>
    <w:p w:rsidR="00A91893" w:rsidRPr="00A91893" w:rsidRDefault="00A91893" w:rsidP="00A91893">
      <w:pPr>
        <w:numPr>
          <w:ilvl w:val="0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Творческое задание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(10 мин):</w:t>
      </w:r>
    </w:p>
    <w:p w:rsidR="00A91893" w:rsidRPr="00A91893" w:rsidRDefault="00A91893" w:rsidP="00A91893">
      <w:pPr>
        <w:numPr>
          <w:ilvl w:val="0"/>
          <w:numId w:val="3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все вместе придумывают продолжение одной из сценок;</w:t>
      </w:r>
    </w:p>
    <w:p w:rsidR="00A91893" w:rsidRPr="00A91893" w:rsidRDefault="00A91893" w:rsidP="00A91893">
      <w:pPr>
        <w:numPr>
          <w:ilvl w:val="0"/>
          <w:numId w:val="3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выбирают лучший вариант и кратко инсценируют.</w:t>
      </w:r>
    </w:p>
    <w:p w:rsidR="00A91893" w:rsidRPr="00A91893" w:rsidRDefault="00A91893" w:rsidP="00A91893">
      <w:pPr>
        <w:numPr>
          <w:ilvl w:val="0"/>
          <w:numId w:val="3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Рефлексия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(5 мин):</w:t>
      </w:r>
    </w:p>
    <w:p w:rsidR="00A91893" w:rsidRPr="00A91893" w:rsidRDefault="00A91893" w:rsidP="00A91893">
      <w:pPr>
        <w:numPr>
          <w:ilvl w:val="0"/>
          <w:numId w:val="3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обсуждение: «Что было самым сложным? Что получилось лучше всего?»;</w:t>
      </w:r>
    </w:p>
    <w:p w:rsidR="00A91893" w:rsidRPr="00A91893" w:rsidRDefault="00A91893" w:rsidP="00A91893">
      <w:pPr>
        <w:numPr>
          <w:ilvl w:val="0"/>
          <w:numId w:val="3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sz w:val="24"/>
          <w:szCs w:val="24"/>
          <w:lang w:eastAsia="ru-RU"/>
        </w:rPr>
        <w:t>вручение «театральных наград» («За лучшую импровизацию», «Самый выразительный герой» и т. д.).</w:t>
      </w:r>
    </w:p>
    <w:p w:rsidR="00A91893" w:rsidRPr="00A91893" w:rsidRDefault="00A91893" w:rsidP="00A9189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9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A91893" w:rsidRPr="00A91893" w:rsidRDefault="00A91893" w:rsidP="00A91893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A91893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Общие рекомендации для всех возрастов:</w:t>
      </w:r>
    </w:p>
    <w:p w:rsidR="00A91893" w:rsidRPr="00A91893" w:rsidRDefault="00A91893" w:rsidP="00A91893">
      <w:pPr>
        <w:numPr>
          <w:ilvl w:val="0"/>
          <w:numId w:val="3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Длительность: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для малышей — 20–30 мин, для старших — 40–50 мин.</w:t>
      </w:r>
    </w:p>
    <w:p w:rsidR="00A91893" w:rsidRPr="00A91893" w:rsidRDefault="00A91893" w:rsidP="00A91893">
      <w:pPr>
        <w:numPr>
          <w:ilvl w:val="0"/>
          <w:numId w:val="3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Музыкальное сопровождение: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используйте разные мелодии для смены настроений (весёлая, таинственная, спокойная).</w:t>
      </w:r>
    </w:p>
    <w:p w:rsidR="00A91893" w:rsidRPr="00A91893" w:rsidRDefault="00A91893" w:rsidP="00A91893">
      <w:pPr>
        <w:numPr>
          <w:ilvl w:val="0"/>
          <w:numId w:val="3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Поощрение: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хвалите за участие, а не только за «правильность» исполнения.</w:t>
      </w:r>
    </w:p>
    <w:p w:rsidR="00A91893" w:rsidRDefault="00A91893" w:rsidP="00A91893">
      <w:pPr>
        <w:numPr>
          <w:ilvl w:val="0"/>
          <w:numId w:val="3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Гибкость:</w:t>
      </w:r>
      <w:r w:rsidRPr="00A91893">
        <w:rPr>
          <w:rFonts w:ascii="Arial" w:eastAsia="Times New Roman" w:hAnsi="Arial" w:cs="Arial"/>
          <w:sz w:val="24"/>
          <w:szCs w:val="24"/>
          <w:lang w:eastAsia="ru-RU"/>
        </w:rPr>
        <w:t> если дети увлеклись каким</w:t>
      </w:r>
      <w:proofErr w:type="gramStart"/>
      <w:r w:rsidRPr="00A91893">
        <w:rPr>
          <w:rFonts w:ascii="Arial" w:eastAsia="Times New Roman" w:hAnsi="Arial" w:cs="Arial"/>
          <w:sz w:val="24"/>
          <w:szCs w:val="24"/>
          <w:lang w:eastAsia="ru-RU"/>
        </w:rPr>
        <w:noBreakHyphen/>
      </w:r>
      <w:proofErr w:type="gramEnd"/>
      <w:r w:rsidRPr="00A91893">
        <w:rPr>
          <w:rFonts w:ascii="Arial" w:eastAsia="Times New Roman" w:hAnsi="Arial" w:cs="Arial"/>
          <w:sz w:val="24"/>
          <w:szCs w:val="24"/>
          <w:lang w:eastAsia="ru-RU"/>
        </w:rPr>
        <w:t>то этапом, дайте им больше времени.</w:t>
      </w:r>
    </w:p>
    <w:p w:rsidR="00A91893" w:rsidRPr="00A91893" w:rsidRDefault="00A91893" w:rsidP="00A91893">
      <w:pPr>
        <w:numPr>
          <w:ilvl w:val="0"/>
          <w:numId w:val="3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A91893">
        <w:rPr>
          <w:rStyle w:val="markdown-word"/>
          <w:rFonts w:ascii="Arial" w:hAnsi="Arial" w:cs="Arial"/>
          <w:b/>
          <w:bCs/>
        </w:rPr>
        <w:t>Безопасность:</w:t>
      </w:r>
      <w:r w:rsidRPr="00A91893">
        <w:rPr>
          <w:rStyle w:val="markdown-word"/>
          <w:rFonts w:ascii="Arial" w:hAnsi="Arial" w:cs="Arial"/>
        </w:rPr>
        <w:t> убедитесь, что пространство свободно от препятствий, а реквизит </w:t>
      </w:r>
      <w:proofErr w:type="gramStart"/>
      <w:r w:rsidRPr="00A91893">
        <w:rPr>
          <w:rStyle w:val="markdown-word"/>
          <w:rFonts w:ascii="Arial" w:hAnsi="Arial" w:cs="Arial"/>
        </w:rPr>
        <w:t>безопасен</w:t>
      </w:r>
      <w:r>
        <w:rPr>
          <w:rStyle w:val="markdown-word"/>
          <w:rFonts w:ascii="Arial" w:hAnsi="Arial" w:cs="Arial"/>
        </w:rPr>
        <w:t>.</w:t>
      </w:r>
      <w:bookmarkStart w:id="0" w:name="_GoBack"/>
      <w:bookmarkEnd w:id="0"/>
      <w:r w:rsidRPr="00A91893">
        <w:rPr>
          <w:rStyle w:val="markdown-word"/>
          <w:rFonts w:ascii="Arial" w:hAnsi="Arial" w:cs="Arial"/>
        </w:rPr>
        <w:t>.</w:t>
      </w:r>
      <w:proofErr w:type="gramEnd"/>
    </w:p>
    <w:p w:rsidR="00A91893" w:rsidRPr="00A91893" w:rsidRDefault="00A91893" w:rsidP="00A91893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7207" w:rsidRDefault="00667207"/>
    <w:sectPr w:rsidR="00667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A22E6"/>
    <w:multiLevelType w:val="multilevel"/>
    <w:tmpl w:val="1F92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3035B"/>
    <w:multiLevelType w:val="multilevel"/>
    <w:tmpl w:val="BADC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D11B2"/>
    <w:multiLevelType w:val="multilevel"/>
    <w:tmpl w:val="03F8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E382D"/>
    <w:multiLevelType w:val="multilevel"/>
    <w:tmpl w:val="A1FA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7204E"/>
    <w:multiLevelType w:val="multilevel"/>
    <w:tmpl w:val="FFB6AB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F045EA"/>
    <w:multiLevelType w:val="multilevel"/>
    <w:tmpl w:val="C8227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543686"/>
    <w:multiLevelType w:val="multilevel"/>
    <w:tmpl w:val="E71E3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3B5D62"/>
    <w:multiLevelType w:val="multilevel"/>
    <w:tmpl w:val="7B9C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F84A4B"/>
    <w:multiLevelType w:val="multilevel"/>
    <w:tmpl w:val="B1B28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8C5BA7"/>
    <w:multiLevelType w:val="multilevel"/>
    <w:tmpl w:val="BAF0FD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50F5B"/>
    <w:multiLevelType w:val="multilevel"/>
    <w:tmpl w:val="7C74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A012B"/>
    <w:multiLevelType w:val="multilevel"/>
    <w:tmpl w:val="08A64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C44FAB"/>
    <w:multiLevelType w:val="multilevel"/>
    <w:tmpl w:val="22163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15612E"/>
    <w:multiLevelType w:val="multilevel"/>
    <w:tmpl w:val="D250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327D22"/>
    <w:multiLevelType w:val="multilevel"/>
    <w:tmpl w:val="94A0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715EB"/>
    <w:multiLevelType w:val="multilevel"/>
    <w:tmpl w:val="FE98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0A5A19"/>
    <w:multiLevelType w:val="multilevel"/>
    <w:tmpl w:val="6C6289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4D7C57"/>
    <w:multiLevelType w:val="multilevel"/>
    <w:tmpl w:val="DFBE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AA01AF"/>
    <w:multiLevelType w:val="multilevel"/>
    <w:tmpl w:val="6C1E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B22C36"/>
    <w:multiLevelType w:val="multilevel"/>
    <w:tmpl w:val="C07872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1740EE"/>
    <w:multiLevelType w:val="multilevel"/>
    <w:tmpl w:val="4CF4A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D65F1B"/>
    <w:multiLevelType w:val="multilevel"/>
    <w:tmpl w:val="C80ACF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7E06E9"/>
    <w:multiLevelType w:val="multilevel"/>
    <w:tmpl w:val="B60C7B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AA711A"/>
    <w:multiLevelType w:val="multilevel"/>
    <w:tmpl w:val="692056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541748"/>
    <w:multiLevelType w:val="multilevel"/>
    <w:tmpl w:val="DAFA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B62B88"/>
    <w:multiLevelType w:val="multilevel"/>
    <w:tmpl w:val="83863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9068CB"/>
    <w:multiLevelType w:val="multilevel"/>
    <w:tmpl w:val="F3E4F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9732DE"/>
    <w:multiLevelType w:val="multilevel"/>
    <w:tmpl w:val="5F328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0A0776"/>
    <w:multiLevelType w:val="multilevel"/>
    <w:tmpl w:val="D0FAA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432FB1"/>
    <w:multiLevelType w:val="multilevel"/>
    <w:tmpl w:val="8894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D21DD1"/>
    <w:multiLevelType w:val="multilevel"/>
    <w:tmpl w:val="0E14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F4457F"/>
    <w:multiLevelType w:val="multilevel"/>
    <w:tmpl w:val="B7D4E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AB2CA4"/>
    <w:multiLevelType w:val="multilevel"/>
    <w:tmpl w:val="7B04CA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FA46C6"/>
    <w:multiLevelType w:val="multilevel"/>
    <w:tmpl w:val="A93600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046826"/>
    <w:multiLevelType w:val="multilevel"/>
    <w:tmpl w:val="AC4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777C52"/>
    <w:multiLevelType w:val="multilevel"/>
    <w:tmpl w:val="3820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1"/>
  </w:num>
  <w:num w:numId="3">
    <w:abstractNumId w:val="26"/>
  </w:num>
  <w:num w:numId="4">
    <w:abstractNumId w:val="0"/>
  </w:num>
  <w:num w:numId="5">
    <w:abstractNumId w:val="14"/>
  </w:num>
  <w:num w:numId="6">
    <w:abstractNumId w:val="29"/>
  </w:num>
  <w:num w:numId="7">
    <w:abstractNumId w:val="28"/>
  </w:num>
  <w:num w:numId="8">
    <w:abstractNumId w:val="25"/>
  </w:num>
  <w:num w:numId="9">
    <w:abstractNumId w:val="1"/>
  </w:num>
  <w:num w:numId="10">
    <w:abstractNumId w:val="18"/>
  </w:num>
  <w:num w:numId="11">
    <w:abstractNumId w:val="32"/>
  </w:num>
  <w:num w:numId="12">
    <w:abstractNumId w:val="30"/>
  </w:num>
  <w:num w:numId="13">
    <w:abstractNumId w:val="23"/>
  </w:num>
  <w:num w:numId="14">
    <w:abstractNumId w:val="15"/>
  </w:num>
  <w:num w:numId="15">
    <w:abstractNumId w:val="21"/>
  </w:num>
  <w:num w:numId="16">
    <w:abstractNumId w:val="34"/>
  </w:num>
  <w:num w:numId="17">
    <w:abstractNumId w:val="12"/>
  </w:num>
  <w:num w:numId="18">
    <w:abstractNumId w:val="3"/>
  </w:num>
  <w:num w:numId="19">
    <w:abstractNumId w:val="9"/>
  </w:num>
  <w:num w:numId="20">
    <w:abstractNumId w:val="10"/>
  </w:num>
  <w:num w:numId="21">
    <w:abstractNumId w:val="4"/>
  </w:num>
  <w:num w:numId="22">
    <w:abstractNumId w:val="13"/>
  </w:num>
  <w:num w:numId="23">
    <w:abstractNumId w:val="22"/>
  </w:num>
  <w:num w:numId="24">
    <w:abstractNumId w:val="35"/>
  </w:num>
  <w:num w:numId="25">
    <w:abstractNumId w:val="8"/>
  </w:num>
  <w:num w:numId="26">
    <w:abstractNumId w:val="27"/>
  </w:num>
  <w:num w:numId="27">
    <w:abstractNumId w:val="16"/>
  </w:num>
  <w:num w:numId="28">
    <w:abstractNumId w:val="2"/>
  </w:num>
  <w:num w:numId="29">
    <w:abstractNumId w:val="20"/>
  </w:num>
  <w:num w:numId="30">
    <w:abstractNumId w:val="17"/>
  </w:num>
  <w:num w:numId="31">
    <w:abstractNumId w:val="19"/>
  </w:num>
  <w:num w:numId="32">
    <w:abstractNumId w:val="6"/>
  </w:num>
  <w:num w:numId="33">
    <w:abstractNumId w:val="33"/>
  </w:num>
  <w:num w:numId="34">
    <w:abstractNumId w:val="5"/>
  </w:num>
  <w:num w:numId="35">
    <w:abstractNumId w:val="7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893"/>
    <w:rsid w:val="00667207"/>
    <w:rsid w:val="00A9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19CC3-E35A-460D-A9DA-E3DE5FF3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A91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0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0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1325</Words>
  <Characters>7558</Characters>
  <Application>Microsoft Office Word</Application>
  <DocSecurity>0</DocSecurity>
  <Lines>62</Lines>
  <Paragraphs>17</Paragraphs>
  <ScaleCrop>false</ScaleCrop>
  <Company/>
  <LinksUpToDate>false</LinksUpToDate>
  <CharactersWithSpaces>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2026-03-16T08:30:00Z</dcterms:created>
  <dcterms:modified xsi:type="dcterms:W3CDTF">2026-03-16T08:49:00Z</dcterms:modified>
</cp:coreProperties>
</file>