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media/image2.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ind w:left="0" w:firstLine="0"/>
        <w:jc w:val="left"/>
        <w:rPr>
          <w:b w:val="1"/>
          <w:bCs w:val="1"/>
          <w:sz w:val="20"/>
          <w:szCs w:val="20"/>
        </w:rPr>
      </w:pPr>
    </w:p>
    <w:p>
      <w:pPr>
        <w:pStyle w:val="Body Text"/>
        <w:ind w:left="0" w:firstLine="0"/>
        <w:jc w:val="left"/>
        <w:rPr>
          <w:b w:val="1"/>
          <w:bCs w:val="1"/>
          <w:sz w:val="20"/>
          <w:szCs w:val="20"/>
        </w:rPr>
      </w:pPr>
    </w:p>
    <w:p>
      <w:pPr>
        <w:pStyle w:val="Body Text"/>
        <w:ind w:left="0" w:firstLine="0"/>
        <w:jc w:val="left"/>
        <w:rPr>
          <w:b w:val="1"/>
          <w:bCs w:val="1"/>
          <w:sz w:val="20"/>
          <w:szCs w:val="20"/>
        </w:rPr>
      </w:pPr>
    </w:p>
    <w:p>
      <w:pPr>
        <w:pStyle w:val="Body Text"/>
        <w:ind w:left="0" w:firstLine="0"/>
        <w:jc w:val="left"/>
        <w:rPr>
          <w:b w:val="1"/>
          <w:bCs w:val="1"/>
          <w:sz w:val="20"/>
          <w:szCs w:val="20"/>
        </w:rPr>
      </w:pPr>
    </w:p>
    <w:p>
      <w:pPr>
        <w:pStyle w:val="Body Text"/>
        <w:ind w:left="0" w:firstLine="0"/>
        <w:jc w:val="left"/>
        <w:rPr>
          <w:b w:val="1"/>
          <w:bCs w:val="1"/>
          <w:sz w:val="20"/>
          <w:szCs w:val="20"/>
        </w:rPr>
      </w:pPr>
    </w:p>
    <w:p>
      <w:pPr>
        <w:pStyle w:val="Body Text"/>
        <w:ind w:left="0" w:firstLine="0"/>
        <w:jc w:val="left"/>
        <w:rPr>
          <w:b w:val="1"/>
          <w:bCs w:val="1"/>
          <w:sz w:val="20"/>
          <w:szCs w:val="20"/>
        </w:rPr>
      </w:pPr>
    </w:p>
    <w:p>
      <w:pPr>
        <w:pStyle w:val="Body Text"/>
        <w:spacing w:before="11"/>
        <w:ind w:left="0" w:firstLine="0"/>
        <w:jc w:val="left"/>
        <w:rPr>
          <w:b w:val="1"/>
          <w:bCs w:val="1"/>
          <w:sz w:val="20"/>
          <w:szCs w:val="20"/>
        </w:rPr>
      </w:pPr>
    </w:p>
    <w:p>
      <w:pPr>
        <w:pStyle w:val="Normal.0"/>
        <w:ind w:left="195" w:right="604" w:firstLine="0"/>
        <w:jc w:val="center"/>
        <w:rPr>
          <w:sz w:val="38"/>
          <w:szCs w:val="38"/>
        </w:rPr>
      </w:pPr>
      <w:r>
        <w:rPr>
          <w:sz w:val="38"/>
          <w:szCs w:val="38"/>
          <w:rtl w:val="0"/>
          <w:lang w:val="ru-RU"/>
        </w:rPr>
        <w:t>«Формирование</w:t>
      </w:r>
      <w:r>
        <w:rPr>
          <w:spacing w:val="-14"/>
          <w:sz w:val="38"/>
          <w:szCs w:val="38"/>
          <w:rtl w:val="0"/>
          <w:lang w:val="ru-RU"/>
        </w:rPr>
        <w:t xml:space="preserve"> </w:t>
      </w:r>
      <w:r>
        <w:rPr>
          <w:sz w:val="38"/>
          <w:szCs w:val="38"/>
          <w:rtl w:val="0"/>
          <w:lang w:val="ru-RU"/>
        </w:rPr>
        <w:t>орфографических</w:t>
      </w:r>
      <w:r>
        <w:rPr>
          <w:spacing w:val="-10"/>
          <w:sz w:val="38"/>
          <w:szCs w:val="38"/>
          <w:rtl w:val="0"/>
          <w:lang w:val="ru-RU"/>
        </w:rPr>
        <w:t xml:space="preserve"> </w:t>
      </w:r>
      <w:r>
        <w:rPr>
          <w:sz w:val="38"/>
          <w:szCs w:val="38"/>
          <w:rtl w:val="0"/>
          <w:lang w:val="ru-RU"/>
        </w:rPr>
        <w:t>навыков</w:t>
      </w:r>
      <w:r>
        <w:rPr>
          <w:spacing w:val="-4"/>
          <w:sz w:val="38"/>
          <w:szCs w:val="38"/>
          <w:rtl w:val="0"/>
          <w:lang w:val="ru-RU"/>
        </w:rPr>
        <w:t xml:space="preserve"> </w:t>
      </w:r>
      <w:r>
        <w:rPr>
          <w:sz w:val="38"/>
          <w:szCs w:val="38"/>
          <w:rtl w:val="0"/>
          <w:lang w:val="ru-RU"/>
        </w:rPr>
        <w:t>у</w:t>
      </w:r>
      <w:r>
        <w:rPr>
          <w:spacing w:val="-23"/>
          <w:sz w:val="38"/>
          <w:szCs w:val="38"/>
          <w:rtl w:val="0"/>
          <w:lang w:val="ru-RU"/>
        </w:rPr>
        <w:t xml:space="preserve"> </w:t>
      </w:r>
      <w:r>
        <w:rPr>
          <w:sz w:val="38"/>
          <w:szCs w:val="38"/>
          <w:rtl w:val="0"/>
          <w:lang w:val="ru-RU"/>
        </w:rPr>
        <w:t>учащихся начальной школы с применением цифровых технологий»</w:t>
      </w:r>
    </w:p>
    <w:p>
      <w:pPr>
        <w:pStyle w:val="Normal.0"/>
        <w:spacing w:before="224"/>
        <w:ind w:left="206" w:right="604" w:firstLine="0"/>
        <w:jc w:val="center"/>
        <w:rPr>
          <w:sz w:val="38"/>
          <w:szCs w:val="38"/>
        </w:rPr>
      </w:pPr>
    </w:p>
    <w:p>
      <w:pPr>
        <w:pStyle w:val="Normal.0"/>
        <w:spacing w:before="224"/>
        <w:ind w:left="206" w:right="604" w:firstLine="0"/>
        <w:jc w:val="center"/>
        <w:rPr>
          <w:sz w:val="38"/>
          <w:szCs w:val="38"/>
        </w:rPr>
      </w:pPr>
    </w:p>
    <w:p>
      <w:pPr>
        <w:pStyle w:val="Normal.0"/>
        <w:spacing w:before="224"/>
        <w:ind w:left="206" w:right="604" w:firstLine="0"/>
        <w:jc w:val="center"/>
        <w:rPr>
          <w:sz w:val="38"/>
          <w:szCs w:val="38"/>
        </w:rPr>
      </w:pPr>
      <w:r>
        <w:rPr>
          <w:sz w:val="38"/>
          <w:szCs w:val="38"/>
          <w:rtl w:val="0"/>
          <w:lang w:val="ru-RU"/>
        </w:rPr>
        <w:t xml:space="preserve">Череповской </w:t>
      </w:r>
      <w:r>
        <w:rPr>
          <w:sz w:val="38"/>
          <w:szCs w:val="38"/>
          <w:rtl w:val="0"/>
          <w:lang w:val="ru-RU"/>
        </w:rPr>
        <w:t>Анастасии</w:t>
      </w:r>
      <w:r>
        <w:rPr>
          <w:spacing w:val="-21"/>
          <w:sz w:val="38"/>
          <w:szCs w:val="38"/>
          <w:rtl w:val="0"/>
          <w:lang w:val="ru-RU"/>
        </w:rPr>
        <w:t xml:space="preserve"> </w:t>
      </w:r>
      <w:r>
        <w:rPr>
          <w:spacing w:val="-2"/>
          <w:sz w:val="38"/>
          <w:szCs w:val="38"/>
          <w:rtl w:val="0"/>
          <w:lang w:val="ru-RU"/>
        </w:rPr>
        <w:t>Игоревны</w:t>
      </w:r>
    </w:p>
    <w:p>
      <w:pPr>
        <w:pStyle w:val="Body Text"/>
        <w:ind w:left="0" w:firstLine="0"/>
        <w:jc w:val="left"/>
        <w:rPr>
          <w:sz w:val="32"/>
          <w:szCs w:val="32"/>
        </w:rPr>
      </w:pPr>
    </w:p>
    <w:p>
      <w:pPr>
        <w:pStyle w:val="Body Text"/>
        <w:ind w:left="0" w:firstLine="0"/>
        <w:jc w:val="left"/>
        <w:rPr>
          <w:sz w:val="32"/>
          <w:szCs w:val="32"/>
        </w:rPr>
      </w:pPr>
    </w:p>
    <w:p>
      <w:pPr>
        <w:pStyle w:val="Body Text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  <w:r>
        <w:rPr>
          <w:sz w:val="32"/>
          <w:szCs w:val="32"/>
          <w:rtl w:val="0"/>
          <w:lang w:val="ru-RU"/>
        </w:rPr>
        <w:t xml:space="preserve"> </w:t>
      </w: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52"/>
        <w:ind w:left="0" w:firstLine="0"/>
        <w:jc w:val="left"/>
        <w:rPr>
          <w:sz w:val="32"/>
          <w:szCs w:val="32"/>
        </w:rPr>
      </w:pPr>
    </w:p>
    <w:p>
      <w:pPr>
        <w:pStyle w:val="Body Text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167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167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167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167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167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167"/>
        <w:ind w:left="0" w:firstLine="0"/>
        <w:jc w:val="left"/>
        <w:rPr>
          <w:sz w:val="32"/>
          <w:szCs w:val="32"/>
        </w:rPr>
      </w:pPr>
    </w:p>
    <w:p>
      <w:pPr>
        <w:pStyle w:val="Body Text"/>
        <w:spacing w:before="167"/>
        <w:ind w:left="0" w:firstLine="0"/>
        <w:jc w:val="left"/>
        <w:rPr>
          <w:sz w:val="32"/>
          <w:szCs w:val="32"/>
        </w:rPr>
      </w:pPr>
    </w:p>
    <w:p>
      <w:pPr>
        <w:pStyle w:val="Normal.0"/>
        <w:spacing w:line="288" w:lineRule="auto"/>
        <w:ind w:left="4169" w:right="4160" w:firstLine="0"/>
        <w:jc w:val="center"/>
        <w:rPr>
          <w:sz w:val="32"/>
          <w:szCs w:val="32"/>
        </w:rPr>
      </w:pPr>
    </w:p>
    <w:p>
      <w:pPr>
        <w:pStyle w:val="Body Text"/>
        <w:spacing w:before="156"/>
        <w:ind w:left="0" w:firstLine="0"/>
        <w:jc w:val="left"/>
        <w:rPr>
          <w:b w:val="1"/>
          <w:bCs w:val="1"/>
          <w:sz w:val="32"/>
          <w:szCs w:val="32"/>
        </w:rPr>
      </w:pPr>
    </w:p>
    <w:p>
      <w:pPr>
        <w:pStyle w:val="Body Text"/>
        <w:spacing w:before="156"/>
        <w:ind w:left="0" w:firstLine="0"/>
        <w:jc w:val="left"/>
        <w:rPr>
          <w:b w:val="1"/>
          <w:bCs w:val="1"/>
          <w:sz w:val="32"/>
          <w:szCs w:val="32"/>
        </w:rPr>
      </w:pPr>
    </w:p>
    <w:p>
      <w:pPr>
        <w:pStyle w:val="Body Text"/>
        <w:spacing w:before="156"/>
        <w:ind w:left="0" w:firstLine="0"/>
        <w:jc w:val="left"/>
        <w:rPr>
          <w:b w:val="1"/>
          <w:bCs w:val="1"/>
          <w:sz w:val="32"/>
          <w:szCs w:val="32"/>
        </w:rPr>
      </w:pPr>
    </w:p>
    <w:p>
      <w:pPr>
        <w:pStyle w:val="Body Text"/>
        <w:spacing w:before="156"/>
        <w:ind w:left="0" w:firstLine="0"/>
        <w:jc w:val="left"/>
        <w:rPr>
          <w:b w:val="1"/>
          <w:bCs w:val="1"/>
        </w:rPr>
      </w:pPr>
    </w:p>
    <w:p>
      <w:pPr>
        <w:pStyle w:val="heading 2"/>
        <w:numPr>
          <w:ilvl w:val="1"/>
          <w:numId w:val="2"/>
        </w:numPr>
        <w:spacing w:line="362" w:lineRule="auto"/>
        <w:ind w:right="327"/>
      </w:pPr>
      <w:bookmarkStart w:name="Сущность_и_особенности_формирования" w:id="0"/>
      <w:bookmarkEnd w:id="0"/>
      <w:r>
        <w:rPr>
          <w:rtl w:val="0"/>
          <w:lang w:val="ru-RU"/>
        </w:rPr>
        <w:t>С</w:t>
      </w:r>
      <w:r>
        <w:rPr>
          <w:rtl w:val="0"/>
          <w:lang w:val="ru-RU"/>
        </w:rPr>
        <w:t>ущность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особенности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формирования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орфографических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навыков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 учащихся начальной школы</w:t>
      </w:r>
    </w:p>
    <w:p>
      <w:pPr>
        <w:pStyle w:val="Body Text"/>
        <w:spacing w:before="146"/>
        <w:ind w:left="0" w:firstLine="0"/>
        <w:jc w:val="left"/>
        <w:rPr>
          <w:b w:val="1"/>
          <w:bCs w:val="1"/>
        </w:rPr>
      </w:pPr>
    </w:p>
    <w:p>
      <w:pPr>
        <w:pStyle w:val="Body Text"/>
        <w:spacing w:line="360" w:lineRule="auto"/>
        <w:ind w:right="146"/>
      </w:pPr>
      <w:r>
        <w:rPr>
          <w:rtl w:val="0"/>
          <w:lang w:val="ru-RU"/>
        </w:rPr>
        <w:t>Формирование орфографических навыков у учащихся начальной школы является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одной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из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ключевых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задач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обучения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русскому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языку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начальном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этапе образования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Этот процесс имеет ряд особенностей и требует комплексного подхода со стороны педагогов</w:t>
      </w:r>
      <w:r>
        <w:rPr>
          <w:rtl w:val="0"/>
          <w:lang w:val="ru-RU"/>
        </w:rPr>
        <w:t>.</w:t>
      </w:r>
    </w:p>
    <w:p>
      <w:pPr>
        <w:pStyle w:val="Body Text"/>
        <w:ind w:left="0" w:firstLine="0"/>
        <w:jc w:val="left"/>
        <w:rPr>
          <w:sz w:val="20"/>
          <w:szCs w:val="20"/>
        </w:rPr>
      </w:pPr>
    </w:p>
    <w:p>
      <w:pPr>
        <w:pStyle w:val="Body Text"/>
        <w:spacing w:before="65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drawing xmlns:a="http://schemas.openxmlformats.org/drawingml/2006/main"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1416685</wp:posOffset>
            </wp:positionH>
            <wp:positionV relativeFrom="line">
              <wp:posOffset>202913</wp:posOffset>
            </wp:positionV>
            <wp:extent cx="5388615" cy="3952875"/>
            <wp:effectExtent l="0" t="0" r="0" b="0"/>
            <wp:wrapTopAndBottom distT="0" distB="0"/>
            <wp:docPr id="1073741825" name="officeArt object" descr="Изображение выглядит как текст, диаграмма, снимок экрана, План  Автоматически созданное описа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Изображение выглядит как текст, диаграмма, снимок экрана, План  Автоматически созданное описание" descr="Изображение выглядит как текст, диаграмма, снимок экрана, План  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8615" cy="39528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 Text"/>
        <w:spacing w:before="214" w:line="362" w:lineRule="auto"/>
        <w:ind w:left="3271" w:hanging="2497"/>
        <w:jc w:val="left"/>
      </w:pPr>
      <w:r>
        <w:rPr>
          <w:rtl w:val="0"/>
          <w:lang w:val="ru-RU"/>
        </w:rPr>
        <w:t>Рисунок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1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–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Особенности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формирования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орфографических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навыков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 учащихся начальной школы</w:t>
      </w:r>
    </w:p>
    <w:p>
      <w:pPr>
        <w:pStyle w:val="Body Text"/>
        <w:spacing w:line="362" w:lineRule="auto"/>
        <w:jc w:val="left"/>
        <w:sectPr>
          <w:headerReference w:type="default" r:id="rId5"/>
          <w:footerReference w:type="default" r:id="rId6"/>
          <w:pgSz w:w="11920" w:h="16840" w:orient="portrait"/>
          <w:pgMar w:top="1020" w:right="425" w:bottom="280" w:left="1559" w:header="0" w:footer="720"/>
          <w:bidi w:val="0"/>
        </w:sectPr>
      </w:pPr>
    </w:p>
    <w:p>
      <w:pPr>
        <w:pStyle w:val="Body Text"/>
        <w:spacing w:before="64" w:line="360" w:lineRule="auto"/>
        <w:ind w:right="135"/>
      </w:pPr>
      <w:r>
        <w:rPr>
          <w:rtl w:val="0"/>
          <w:lang w:val="ru-RU"/>
        </w:rPr>
        <w:t>Орфографический навык представляет собой автоматизированное действие по написанию слов в соответствии с правилами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Его формирование — сложный и длительный процесс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который начинается в начальной школе и продолжается на протяжении всего периода обучения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Ключевую роль в этом процессе играет развитие орфографической зоркости — умения обнаруживать орфограммы в словах и определять их тип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3"/>
      </w:pPr>
      <w:r>
        <w:rPr>
          <w:rtl w:val="0"/>
          <w:lang w:val="ru-RU"/>
        </w:rPr>
        <w:t>Одной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из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главных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особенностей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формирования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орфографических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навыков 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начальной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школе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является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необходимость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учета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психологических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возрастных особенностей младших школьников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этом возрасте у детей преобладает наглядно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образное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мышление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недостаточно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развито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абстрактное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мышление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что затрудняет усвоение правил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Поэтому важно использовать методы и приемы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опирающиеся на наглядность и практическую деятельность </w:t>
      </w:r>
      <w:r>
        <w:rPr>
          <w:spacing w:val="0"/>
          <w:rtl w:val="0"/>
          <w:lang w:val="ru-RU"/>
        </w:rPr>
        <w:t>учащихся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9"/>
      </w:pPr>
      <w:r>
        <w:rPr>
          <w:rtl w:val="0"/>
          <w:lang w:val="ru-RU"/>
        </w:rPr>
        <w:t>Эффективным подходом является применение алгоритмов и схем при изучении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орфографических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правил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помогает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структурировать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информацию и облегчает ее запоминание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 изучении правописания безударных гласных в корне слова можно использовать алгоритм</w:t>
      </w:r>
      <w:r>
        <w:rPr>
          <w:rtl w:val="0"/>
          <w:lang w:val="ru-RU"/>
        </w:rPr>
        <w:t>:</w:t>
      </w:r>
    </w:p>
    <w:p>
      <w:pPr>
        <w:pStyle w:val="List Paragraph"/>
        <w:numPr>
          <w:ilvl w:val="0"/>
          <w:numId w:val="4"/>
        </w:numPr>
        <w:bidi w:val="0"/>
        <w:spacing w:before="2"/>
        <w:ind w:right="0"/>
        <w:jc w:val="left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>найти</w:t>
      </w:r>
      <w:r>
        <w:rPr>
          <w:spacing w:val="-10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в</w:t>
      </w:r>
      <w:r>
        <w:rPr>
          <w:spacing w:val="-12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слове</w:t>
      </w:r>
      <w:r>
        <w:rPr>
          <w:spacing w:val="-9"/>
          <w:sz w:val="28"/>
          <w:szCs w:val="28"/>
          <w:rtl w:val="0"/>
          <w:lang w:val="ru-RU"/>
        </w:rPr>
        <w:t xml:space="preserve"> </w:t>
      </w:r>
      <w:r>
        <w:rPr>
          <w:spacing w:val="-2"/>
          <w:sz w:val="28"/>
          <w:szCs w:val="28"/>
          <w:rtl w:val="0"/>
          <w:lang w:val="ru-RU"/>
        </w:rPr>
        <w:t>корень</w:t>
      </w:r>
      <w:r>
        <w:rPr>
          <w:spacing w:val="-2"/>
          <w:sz w:val="28"/>
          <w:szCs w:val="28"/>
          <w:rtl w:val="0"/>
          <w:lang w:val="ru-RU"/>
        </w:rPr>
        <w:t>;</w:t>
      </w:r>
    </w:p>
    <w:p>
      <w:pPr>
        <w:pStyle w:val="List Paragraph"/>
        <w:numPr>
          <w:ilvl w:val="0"/>
          <w:numId w:val="4"/>
        </w:numPr>
        <w:bidi w:val="0"/>
        <w:spacing w:before="156"/>
        <w:ind w:right="0"/>
        <w:jc w:val="left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>определить</w:t>
      </w:r>
      <w:r>
        <w:rPr>
          <w:sz w:val="28"/>
          <w:szCs w:val="28"/>
          <w:rtl w:val="0"/>
          <w:lang w:val="ru-RU"/>
        </w:rPr>
        <w:t>,</w:t>
      </w:r>
      <w:r>
        <w:rPr>
          <w:spacing w:val="-9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есть</w:t>
      </w:r>
      <w:r>
        <w:rPr>
          <w:spacing w:val="-17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ли</w:t>
      </w:r>
      <w:r>
        <w:rPr>
          <w:spacing w:val="-12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в</w:t>
      </w:r>
      <w:r>
        <w:rPr>
          <w:spacing w:val="-17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корне</w:t>
      </w:r>
      <w:r>
        <w:rPr>
          <w:spacing w:val="-11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безударный</w:t>
      </w:r>
      <w:r>
        <w:rPr>
          <w:spacing w:val="-6"/>
          <w:sz w:val="28"/>
          <w:szCs w:val="28"/>
          <w:rtl w:val="0"/>
          <w:lang w:val="ru-RU"/>
        </w:rPr>
        <w:t xml:space="preserve"> </w:t>
      </w:r>
      <w:r>
        <w:rPr>
          <w:spacing w:val="-2"/>
          <w:sz w:val="28"/>
          <w:szCs w:val="28"/>
          <w:rtl w:val="0"/>
          <w:lang w:val="ru-RU"/>
        </w:rPr>
        <w:t>гласный</w:t>
      </w:r>
      <w:r>
        <w:rPr>
          <w:spacing w:val="-2"/>
          <w:sz w:val="28"/>
          <w:szCs w:val="28"/>
          <w:rtl w:val="0"/>
          <w:lang w:val="ru-RU"/>
        </w:rPr>
        <w:t>;</w:t>
      </w:r>
    </w:p>
    <w:p>
      <w:pPr>
        <w:pStyle w:val="List Paragraph"/>
        <w:numPr>
          <w:ilvl w:val="0"/>
          <w:numId w:val="4"/>
        </w:numPr>
        <w:bidi w:val="0"/>
        <w:spacing w:before="161"/>
        <w:ind w:right="0"/>
        <w:jc w:val="left"/>
        <w:rPr>
          <w:sz w:val="28"/>
          <w:szCs w:val="28"/>
          <w:rtl w:val="0"/>
          <w:lang w:val="ru-RU"/>
        </w:rPr>
      </w:pPr>
      <w:r>
        <w:rPr>
          <w:spacing w:val="-2"/>
          <w:sz w:val="28"/>
          <w:szCs w:val="28"/>
          <w:rtl w:val="0"/>
          <w:lang w:val="ru-RU"/>
        </w:rPr>
        <w:t>подобрать</w:t>
      </w:r>
      <w:r>
        <w:rPr>
          <w:spacing w:val="-6"/>
          <w:sz w:val="28"/>
          <w:szCs w:val="28"/>
          <w:rtl w:val="0"/>
          <w:lang w:val="ru-RU"/>
        </w:rPr>
        <w:t xml:space="preserve"> </w:t>
      </w:r>
      <w:r>
        <w:rPr>
          <w:spacing w:val="-2"/>
          <w:sz w:val="28"/>
          <w:szCs w:val="28"/>
          <w:rtl w:val="0"/>
          <w:lang w:val="ru-RU"/>
        </w:rPr>
        <w:t>проверочное</w:t>
      </w:r>
      <w:r>
        <w:rPr>
          <w:spacing w:val="4"/>
          <w:sz w:val="28"/>
          <w:szCs w:val="28"/>
          <w:rtl w:val="0"/>
          <w:lang w:val="ru-RU"/>
        </w:rPr>
        <w:t xml:space="preserve"> </w:t>
      </w:r>
      <w:r>
        <w:rPr>
          <w:spacing w:val="-2"/>
          <w:sz w:val="28"/>
          <w:szCs w:val="28"/>
          <w:rtl w:val="0"/>
          <w:lang w:val="ru-RU"/>
        </w:rPr>
        <w:t>слово</w:t>
      </w:r>
      <w:r>
        <w:rPr>
          <w:spacing w:val="-2"/>
          <w:sz w:val="28"/>
          <w:szCs w:val="28"/>
          <w:rtl w:val="0"/>
          <w:lang w:val="ru-RU"/>
        </w:rPr>
        <w:t>;</w:t>
      </w:r>
    </w:p>
    <w:p>
      <w:pPr>
        <w:pStyle w:val="List Paragraph"/>
        <w:numPr>
          <w:ilvl w:val="0"/>
          <w:numId w:val="4"/>
        </w:numPr>
        <w:bidi w:val="0"/>
        <w:spacing w:before="162"/>
        <w:ind w:right="0"/>
        <w:jc w:val="left"/>
        <w:rPr>
          <w:sz w:val="28"/>
          <w:szCs w:val="28"/>
          <w:rtl w:val="0"/>
          <w:lang w:val="ru-RU"/>
        </w:rPr>
      </w:pPr>
      <w:r>
        <w:rPr>
          <w:sz w:val="28"/>
          <w:szCs w:val="28"/>
          <w:rtl w:val="0"/>
          <w:lang w:val="ru-RU"/>
        </w:rPr>
        <w:t>написать</w:t>
      </w:r>
      <w:r>
        <w:rPr>
          <w:spacing w:val="-14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ту</w:t>
      </w:r>
      <w:r>
        <w:rPr>
          <w:spacing w:val="-18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же</w:t>
      </w:r>
      <w:r>
        <w:rPr>
          <w:spacing w:val="-9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букву</w:t>
      </w:r>
      <w:r>
        <w:rPr>
          <w:sz w:val="28"/>
          <w:szCs w:val="28"/>
          <w:rtl w:val="0"/>
          <w:lang w:val="ru-RU"/>
        </w:rPr>
        <w:t>,</w:t>
      </w:r>
      <w:r>
        <w:rPr>
          <w:spacing w:val="-8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что</w:t>
      </w:r>
      <w:r>
        <w:rPr>
          <w:spacing w:val="-11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и</w:t>
      </w:r>
      <w:r>
        <w:rPr>
          <w:spacing w:val="-11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под</w:t>
      </w:r>
      <w:r>
        <w:rPr>
          <w:spacing w:val="-9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ударением</w:t>
      </w:r>
      <w:r>
        <w:rPr>
          <w:spacing w:val="-8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в</w:t>
      </w:r>
      <w:r>
        <w:rPr>
          <w:spacing w:val="-12"/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проверочном</w:t>
      </w:r>
      <w:r>
        <w:rPr>
          <w:spacing w:val="-9"/>
          <w:sz w:val="28"/>
          <w:szCs w:val="28"/>
          <w:rtl w:val="0"/>
          <w:lang w:val="ru-RU"/>
        </w:rPr>
        <w:t xml:space="preserve"> </w:t>
      </w:r>
      <w:r>
        <w:rPr>
          <w:spacing w:val="-2"/>
          <w:sz w:val="28"/>
          <w:szCs w:val="28"/>
          <w:rtl w:val="0"/>
          <w:lang w:val="ru-RU"/>
        </w:rPr>
        <w:t>слове</w:t>
      </w:r>
      <w:r>
        <w:rPr>
          <w:spacing w:val="-2"/>
          <w:sz w:val="28"/>
          <w:szCs w:val="28"/>
          <w:rtl w:val="0"/>
          <w:lang w:val="ru-RU"/>
        </w:rPr>
        <w:t>.</w:t>
      </w:r>
    </w:p>
    <w:p>
      <w:pPr>
        <w:pStyle w:val="Body Text"/>
        <w:tabs>
          <w:tab w:val="left" w:pos="2133"/>
          <w:tab w:val="left" w:pos="2940"/>
          <w:tab w:val="left" w:pos="3334"/>
          <w:tab w:val="left" w:pos="5370"/>
          <w:tab w:val="left" w:pos="7761"/>
          <w:tab w:val="left" w:pos="9024"/>
        </w:tabs>
        <w:spacing w:before="157" w:line="360" w:lineRule="auto"/>
        <w:ind w:left="188" w:right="129" w:firstLine="682"/>
        <w:jc w:val="right"/>
      </w:pPr>
      <w:r>
        <w:rPr>
          <w:spacing w:val="0"/>
          <w:rtl w:val="0"/>
          <w:lang w:val="ru-RU"/>
        </w:rPr>
        <w:t>Важную</w:t>
      </w:r>
      <w:r>
        <w:tab/>
      </w:r>
      <w:r>
        <w:rPr>
          <w:spacing w:val="0"/>
          <w:rtl w:val="0"/>
          <w:lang w:val="ru-RU"/>
        </w:rPr>
        <w:t>роль</w:t>
      </w:r>
      <w:r>
        <w:tab/>
      </w:r>
      <w:r>
        <w:rPr>
          <w:spacing w:val="0"/>
          <w:rtl w:val="0"/>
          <w:lang w:val="ru-RU"/>
        </w:rPr>
        <w:t>в</w:t>
      </w:r>
      <w:r>
        <w:tab/>
      </w:r>
      <w:r>
        <w:rPr>
          <w:spacing w:val="0"/>
          <w:rtl w:val="0"/>
          <w:lang w:val="ru-RU"/>
        </w:rPr>
        <w:t>формировании</w:t>
      </w:r>
      <w:r>
        <w:tab/>
      </w:r>
      <w:r>
        <w:rPr>
          <w:spacing w:val="0"/>
          <w:rtl w:val="0"/>
          <w:lang w:val="ru-RU"/>
        </w:rPr>
        <w:t>орфографических</w:t>
      </w:r>
      <w:r>
        <w:tab/>
      </w:r>
      <w:r>
        <w:rPr>
          <w:spacing w:val="0"/>
          <w:rtl w:val="0"/>
          <w:lang w:val="ru-RU"/>
        </w:rPr>
        <w:t>навыков</w:t>
      </w:r>
      <w:r>
        <w:tab/>
      </w:r>
      <w:r>
        <w:rPr>
          <w:spacing w:val="0"/>
          <w:rtl w:val="0"/>
          <w:lang w:val="ru-RU"/>
        </w:rPr>
        <w:t xml:space="preserve">играет </w:t>
      </w:r>
      <w:r>
        <w:rPr>
          <w:rtl w:val="0"/>
          <w:lang w:val="ru-RU"/>
        </w:rPr>
        <w:t>систематическая работа над ошибками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Необходимо не просто исправлять неправильно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написанные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слова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анализировать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причины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ошибок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подбирать аналогичные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примеры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составлять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ними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предложения</w:t>
      </w:r>
      <w:r>
        <w:rPr>
          <w:rtl w:val="0"/>
          <w:lang w:val="ru-RU"/>
        </w:rPr>
        <w:t>.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способствует</w:t>
      </w:r>
      <w:r>
        <w:rPr>
          <w:spacing w:val="-1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осознанному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усвоению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правил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предупреждению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подобных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ошибок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будущем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5" w:line="360" w:lineRule="auto"/>
        <w:ind w:right="145"/>
      </w:pPr>
      <w:r>
        <w:rPr>
          <w:rtl w:val="0"/>
          <w:lang w:val="ru-RU"/>
        </w:rPr>
        <w:t>Одним из эффективных приемов развития орфографической зоркости является этимологический анализ слов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Знакомство с происхождением слова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его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первоначальным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значением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помогает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понять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его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современное</w:t>
      </w:r>
    </w:p>
    <w:p>
      <w:pPr>
        <w:pStyle w:val="Body Text"/>
        <w:spacing w:line="360" w:lineRule="auto"/>
        <w:sectPr>
          <w:headerReference w:type="default" r:id="rId7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35" w:firstLine="0"/>
      </w:pPr>
      <w:r>
        <w:rPr>
          <w:rtl w:val="0"/>
          <w:lang w:val="ru-RU"/>
        </w:rPr>
        <w:t>написание и лучше запомнить орфограмму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объяснение происхождения слова «корова» от древнерусского «кор» — рог поможет запомнить написание безударного гласного в корне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4"/>
      </w:pPr>
      <w:r>
        <w:rPr>
          <w:rtl w:val="0"/>
          <w:lang w:val="ru-RU"/>
        </w:rPr>
        <w:t>В процессе формирования орфографических навыков большое значение имеет применение различных видов диктантов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Помимо традиционных объяснительных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предупредительных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диктантов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эффективны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такие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формы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как свободный диктант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выборочный диктант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диктант с продолжением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Они не только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закреплению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правописания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развивают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речь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учащихся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их творческие способности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9"/>
      </w:pPr>
      <w:r>
        <w:rPr>
          <w:rtl w:val="0"/>
          <w:lang w:val="ru-RU"/>
        </w:rPr>
        <w:t>Важным аспектом является дифференцированный подход к обучению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Необходимо учитывать индивидуальные особенности учащихся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их уровень подготовки и типичные ошибки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Для слабоуспевающих учеников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следует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подбирать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задания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постепенным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усложнением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использовать дополнительные наглядные материалы и алгоритмы действий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1"/>
      </w:pPr>
      <w:r>
        <w:rPr>
          <w:rtl w:val="0"/>
          <w:lang w:val="ru-RU"/>
        </w:rPr>
        <w:t>Современные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методики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обучения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начальной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школе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все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чаще включают использование цифровых технологий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Интерактивные упражнения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тренажеры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образовательные платформы позволяют разнообразить учебный процесс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повысить мотивацию учащихся и обеспечить индивидуальный подход к обучению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использование интерактивных досок для визуализации правил и выполнения коллективных упражнений способствует лучшему усвоению материала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0"/>
      </w:pPr>
      <w:r>
        <w:rPr>
          <w:rtl w:val="0"/>
          <w:lang w:val="ru-RU"/>
        </w:rPr>
        <w:t>Одним из современных подходов к формированию орфографических навыков является использование игровых технологий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Различные дидактические игры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лингвистические квесты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соревнования помогают создать положительный эмоциональный фон на уроке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повысить интерес учащихся к изучению орфографии и закрепить полученные знания в увлекательной форме</w:t>
      </w:r>
      <w:r>
        <w:rPr>
          <w:rtl w:val="0"/>
          <w:lang w:val="ru-RU"/>
        </w:rPr>
        <w:t>.</w:t>
      </w:r>
    </w:p>
    <w:p>
      <w:pPr>
        <w:pStyle w:val="Body Text"/>
        <w:spacing w:before="4" w:line="360" w:lineRule="auto"/>
        <w:ind w:right="147"/>
      </w:pPr>
      <w:r>
        <w:rPr>
          <w:rtl w:val="0"/>
          <w:lang w:val="ru-RU"/>
        </w:rPr>
        <w:t>Важно отметить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формирование орфографических навыков тесно связано с развитием других языковых умений и навыков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работа над совершенствованием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техники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чтения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расширением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словарного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запаса</w:t>
      </w:r>
      <w:r>
        <w:rPr>
          <w:rtl w:val="0"/>
          <w:lang w:val="ru-RU"/>
        </w:rPr>
        <w:t>,</w:t>
      </w:r>
    </w:p>
    <w:p>
      <w:pPr>
        <w:pStyle w:val="Body Text"/>
        <w:spacing w:line="360" w:lineRule="auto"/>
        <w:sectPr>
          <w:headerReference w:type="default" r:id="rId8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55" w:lineRule="auto"/>
        <w:ind w:right="159" w:firstLine="0"/>
      </w:pPr>
      <w:r>
        <w:rPr>
          <w:rtl w:val="0"/>
          <w:lang w:val="ru-RU"/>
        </w:rPr>
        <w:t>развитием фонематического слуха также способствует улучшению орфографической грамотности</w:t>
      </w:r>
      <w:r>
        <w:rPr>
          <w:rtl w:val="0"/>
          <w:lang w:val="ru-RU"/>
        </w:rPr>
        <w:t>.</w:t>
      </w:r>
    </w:p>
    <w:p>
      <w:pPr>
        <w:pStyle w:val="Body Text"/>
        <w:spacing w:before="8" w:line="360" w:lineRule="auto"/>
        <w:ind w:right="137"/>
      </w:pPr>
      <w:r>
        <w:rPr>
          <w:rtl w:val="0"/>
          <w:lang w:val="ru-RU"/>
        </w:rPr>
        <w:t>Особое внимание следует уделять межпредметным связям в процессе формирования орфографических навыков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Изучение орфографии можно интегрировать с другими предметами начальной школы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 литературным чтением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окружающим миром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позволит расширить контекст применения правил и сделать их усвоение более осознанным</w:t>
      </w:r>
      <w:r>
        <w:rPr>
          <w:rtl w:val="0"/>
          <w:lang w:val="ru-RU"/>
        </w:rPr>
        <w:t>.</w:t>
      </w:r>
    </w:p>
    <w:p>
      <w:pPr>
        <w:pStyle w:val="Body Text"/>
        <w:spacing w:before="5" w:line="360" w:lineRule="auto"/>
        <w:ind w:right="136"/>
      </w:pPr>
      <w:r>
        <w:rPr>
          <w:rtl w:val="0"/>
          <w:lang w:val="ru-RU"/>
        </w:rPr>
        <w:t>В процессе формирования орфографических навыков у младших школьников существенную роль играет развитие умения самоконтроля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Учащиеся должны научиться проверять собственные письменные работы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выявлять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ошибки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исправлять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их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этого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эффективно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использовать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методику взаимопроверки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когда ученики обмениваются тетрадями и проверяют работы друг друга под руководством учителя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Такой подход не только способствует закреплению орфографических навыков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 развивает внимательность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критическое мышление и ответственность за результаты своего труд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9"/>
      </w:pPr>
      <w:r>
        <w:rPr>
          <w:rtl w:val="0"/>
          <w:lang w:val="ru-RU"/>
        </w:rPr>
        <w:t>Использование мнемотехнических приемов значительно облегчает запоминание сложных орфографических правил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для запоминания словарных слов можно использовать ассоциативные образы или рифмованные фразы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слово «корова»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можно запомнить с помощью фразы «корова любит творог»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Подобные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приемы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особенно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эффективны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 визуалов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кинестетиков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помогая им создавать яркие образы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связанные с правописанием слов</w:t>
      </w:r>
      <w:r>
        <w:rPr>
          <w:rtl w:val="0"/>
          <w:lang w:val="ru-RU"/>
        </w:rPr>
        <w:t>.</w:t>
      </w:r>
    </w:p>
    <w:p>
      <w:pPr>
        <w:pStyle w:val="Body Text"/>
        <w:spacing w:before="3" w:line="360" w:lineRule="auto"/>
        <w:ind w:right="138"/>
      </w:pPr>
      <w:r>
        <w:rPr>
          <w:rtl w:val="0"/>
          <w:lang w:val="ru-RU"/>
        </w:rPr>
        <w:t>Включение элементов исследовательской деятельности в процесс изучения орфографии способствует развитию познавательного интереса учащихся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можно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предложить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ученикам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провести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мини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исследование на тему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«Почему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слове пишется именно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эта буква</w:t>
      </w:r>
      <w:r>
        <w:rPr>
          <w:rtl w:val="0"/>
          <w:lang w:val="ru-RU"/>
        </w:rPr>
        <w:t>?</w:t>
      </w:r>
      <w:r>
        <w:rPr>
          <w:rtl w:val="0"/>
          <w:lang w:val="ru-RU"/>
        </w:rPr>
        <w:t>»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Такие задания развивают навыки анализа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синтеза информации и формируют более глубокое понимание языковых закономерностей</w:t>
      </w:r>
      <w:r>
        <w:rPr>
          <w:rtl w:val="0"/>
          <w:lang w:val="ru-RU"/>
        </w:rPr>
        <w:t>.</w:t>
      </w:r>
    </w:p>
    <w:p>
      <w:pPr>
        <w:pStyle w:val="Body Text"/>
        <w:spacing w:before="3" w:line="357" w:lineRule="auto"/>
        <w:ind w:right="151"/>
      </w:pPr>
      <w:r>
        <w:rPr>
          <w:rtl w:val="0"/>
          <w:lang w:val="ru-RU"/>
        </w:rPr>
        <w:t>Практика показывает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эффективным методом закрепления орфографических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навыков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является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создание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учащимися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собственных</w:t>
      </w:r>
    </w:p>
    <w:p>
      <w:pPr>
        <w:pStyle w:val="Body Text"/>
        <w:spacing w:line="357" w:lineRule="auto"/>
        <w:sectPr>
          <w:headerReference w:type="default" r:id="rId9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52" w:firstLine="0"/>
      </w:pPr>
      <w:r>
        <w:rPr>
          <w:rtl w:val="0"/>
          <w:lang w:val="ru-RU"/>
        </w:rPr>
        <w:t>дидактических материалов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составление кроссвордов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ребусов или карточек с заданиями на определенные орфограммы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Этот подход не только помогает лучше усвоить правила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 развивает творческие способности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навыки систематизации информации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5"/>
      </w:pPr>
      <w:r>
        <w:rPr>
          <w:rtl w:val="0"/>
          <w:lang w:val="ru-RU"/>
        </w:rPr>
        <w:t>Использование приема «орфографическое проговаривание» помогает учащимся лучше запоминать правописание слов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этом методе слова произносятся 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они пишутся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 четким проговариванием каждой буквы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Особенно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эффективен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прием при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работе со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словарными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словами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словами с непроверяемыми орфограммами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5"/>
      </w:pPr>
      <w:r>
        <w:rPr>
          <w:rtl w:val="0"/>
          <w:lang w:val="ru-RU"/>
        </w:rPr>
        <w:t>Организация «орфографических пятиминуток» в начале каждого урока русского языка способствует систематическому повторению и закреплению правил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рамках этих мини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занятий можно использовать различные формы работы</w:t>
      </w:r>
      <w:r>
        <w:rPr>
          <w:rtl w:val="0"/>
          <w:lang w:val="ru-RU"/>
        </w:rPr>
        <w:t xml:space="preserve">: </w:t>
      </w:r>
      <w:r>
        <w:rPr>
          <w:rtl w:val="0"/>
          <w:lang w:val="ru-RU"/>
        </w:rPr>
        <w:t>словарные диктанты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работу с орфографическим словарем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разбор сложных случаев правописания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7"/>
      </w:pPr>
      <w:r>
        <w:rPr>
          <w:rtl w:val="0"/>
          <w:lang w:val="ru-RU"/>
        </w:rPr>
        <w:t>Применение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метода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проектов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изучении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позволяет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учащимся глубже погрузиться в тему и применить полученные знания на практике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проект «Создаем орфографический словарь класса»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может включать в себя сбор трудных слов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их систематизацию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оформление словаря и презентацию результатов работы</w:t>
      </w:r>
      <w:r>
        <w:rPr>
          <w:rtl w:val="0"/>
          <w:lang w:val="ru-RU"/>
        </w:rPr>
        <w:t>.</w:t>
      </w:r>
    </w:p>
    <w:p>
      <w:pPr>
        <w:pStyle w:val="Body Text"/>
        <w:spacing w:line="362" w:lineRule="auto"/>
        <w:ind w:right="137"/>
      </w:pPr>
      <w:r>
        <w:rPr>
          <w:rtl w:val="0"/>
          <w:lang w:val="ru-RU"/>
        </w:rPr>
        <w:t>Использование приема «орфографическое комментирование» при письме помогает учащимся осознанно применять правила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Суть метода заключается в том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что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ученик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объясняет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вслух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почему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он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пишет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или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именно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так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опираясь на изученные правила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развивает навыки аргументации и способствует более прочному усвоению орфографических норм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8"/>
      </w:pPr>
      <w:r>
        <w:rPr>
          <w:rtl w:val="0"/>
          <w:lang w:val="ru-RU"/>
        </w:rPr>
        <w:t>Введение элементов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соревнования 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процесс обучения орфографии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может значительно повысить мотивацию учащихся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Организация орфографических турниров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конкурсов на лучшего знатока правил или марафонов грамотности создает здоровую конкуренцию и стимулирует детей к более усердному изучению предмета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sectPr>
          <w:headerReference w:type="default" r:id="rId10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42"/>
      </w:pPr>
      <w:r>
        <w:rPr>
          <w:rtl w:val="0"/>
          <w:lang w:val="ru-RU"/>
        </w:rPr>
        <w:t>Интеграция орфографических заданий в другие виды учебной деятельности помогает учащимся воспринимать правописание не как изолированный навык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как неотъемлемую часть языковой компетенции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 работе с текстом на уроке литературного чтения можно уделять внимание анализу орфограмм в ключевых словах произведения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3"/>
      </w:pPr>
      <w:r>
        <w:rPr>
          <w:rtl w:val="0"/>
          <w:lang w:val="ru-RU"/>
        </w:rPr>
        <w:t>Применение метода «фонематического анализа»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развитию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 учащихся навыков правильного определения звукового состава слова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является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основой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формирования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орфографической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грамотности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метод особенно эффективен при изучении правописания корней с чередующимися гласными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38"/>
      </w:pPr>
      <w:r>
        <w:rPr>
          <w:rtl w:val="0"/>
          <w:lang w:val="ru-RU"/>
        </w:rPr>
        <w:t>Использование приема «орфографическое моделирование» помогает учащимся визуализировать структуру слова и расположение орфограмм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этом подходе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представляются 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виде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схем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где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орфограммы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обозначаются специальными символами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Такой метод особенно полезен для учащихся с развитым визуальным восприятием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5"/>
      </w:pPr>
      <w:r>
        <w:rPr>
          <w:rtl w:val="0"/>
          <w:lang w:val="ru-RU"/>
        </w:rPr>
        <w:t>Организация «орфографических дежурств» в классе может стать эффективным способом поддержания постоянного внимания к правописанию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по очереди становятся «дежурными по орфографии»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отвечая за грамотность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записей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доске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проверку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домашних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заданий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одноклассников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или составление небольших орфографических заданий для класса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37"/>
      </w:pPr>
      <w:r>
        <w:rPr>
          <w:rtl w:val="0"/>
          <w:lang w:val="ru-RU"/>
        </w:rPr>
        <w:t>Использование метода «орфографического прогнозирования» развивает у учащихся навыки предвидения возможных орфографических трудностей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Суть метода заключается в том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перед написанием текста ученики анализируют его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выделяя слова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которых могут возникнуть затруднения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 обсуждают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как правильно их написать</w:t>
      </w:r>
      <w:r>
        <w:rPr>
          <w:rtl w:val="0"/>
          <w:lang w:val="ru-RU"/>
        </w:rPr>
        <w:t>.</w:t>
      </w:r>
    </w:p>
    <w:p>
      <w:pPr>
        <w:pStyle w:val="Body Text"/>
        <w:spacing w:line="362" w:lineRule="auto"/>
        <w:ind w:right="142"/>
      </w:pPr>
      <w:r>
        <w:rPr>
          <w:rtl w:val="0"/>
          <w:lang w:val="ru-RU"/>
        </w:rPr>
        <w:t xml:space="preserve">Вывод по разделу </w:t>
      </w:r>
      <w:r>
        <w:rPr>
          <w:rtl w:val="0"/>
          <w:lang w:val="ru-RU"/>
        </w:rPr>
        <w:t xml:space="preserve">1.1. </w:t>
      </w:r>
      <w:r>
        <w:rPr>
          <w:rtl w:val="0"/>
          <w:lang w:val="ru-RU"/>
        </w:rPr>
        <w:t xml:space="preserve">В данном разделе исследовались сущность и особенности формирования орфографических навыков у учащихся начальной </w:t>
      </w:r>
      <w:r>
        <w:rPr>
          <w:spacing w:val="0"/>
          <w:rtl w:val="0"/>
          <w:lang w:val="ru-RU"/>
        </w:rPr>
        <w:t>школы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line="362" w:lineRule="auto"/>
        <w:sectPr>
          <w:headerReference w:type="default" r:id="rId11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40"/>
      </w:pPr>
      <w:r>
        <w:rPr>
          <w:rtl w:val="0"/>
          <w:lang w:val="ru-RU"/>
        </w:rPr>
        <w:t>Таким образом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формирование орфографических навыков у учащихся начальной школы — это комплексный процесс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требующий систематической и целенаправленной работы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Использование разнообразных методов и приемов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учет индивидуальных особенностей учащихся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применение современных технологий позволяет сделать этот процесс более эффективным и интересным для детей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Важно помнить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прочные орфографические навыки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сформированные в начальной школе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являются основой для дальнейшего успешного обучения русскому языку и развития грамотности учащихся</w:t>
      </w:r>
      <w:r>
        <w:rPr>
          <w:rtl w:val="0"/>
          <w:lang w:val="ru-RU"/>
        </w:rPr>
        <w:t>.</w:t>
      </w:r>
    </w:p>
    <w:p>
      <w:pPr>
        <w:pStyle w:val="Body Text"/>
        <w:spacing w:before="170"/>
        <w:ind w:left="0" w:firstLine="0"/>
        <w:jc w:val="left"/>
      </w:pPr>
    </w:p>
    <w:p>
      <w:pPr>
        <w:pStyle w:val="heading 2"/>
        <w:numPr>
          <w:ilvl w:val="1"/>
          <w:numId w:val="5"/>
        </w:numPr>
        <w:spacing w:line="362" w:lineRule="auto"/>
        <w:ind w:right="456"/>
      </w:pPr>
      <w:bookmarkStart w:name="Роль_цифровых_технологий_в_образова" w:id="1"/>
      <w:bookmarkEnd w:id="1"/>
      <w:r>
        <w:rPr>
          <w:rtl w:val="0"/>
          <w:lang w:val="ru-RU"/>
        </w:rPr>
        <w:t>Р</w:t>
      </w:r>
      <w:r>
        <w:rPr>
          <w:rtl w:val="0"/>
          <w:lang w:val="ru-RU"/>
        </w:rPr>
        <w:t>оль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образовательном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процессе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начальной </w:t>
      </w:r>
      <w:r>
        <w:rPr>
          <w:spacing w:val="0"/>
          <w:rtl w:val="0"/>
          <w:lang w:val="ru-RU"/>
        </w:rPr>
        <w:t>школы</w:t>
      </w:r>
    </w:p>
    <w:p>
      <w:pPr>
        <w:pStyle w:val="Body Text"/>
        <w:spacing w:before="145"/>
        <w:ind w:left="0" w:firstLine="0"/>
        <w:jc w:val="left"/>
        <w:rPr>
          <w:b w:val="1"/>
          <w:bCs w:val="1"/>
        </w:rPr>
      </w:pPr>
    </w:p>
    <w:p>
      <w:pPr>
        <w:pStyle w:val="Body Text"/>
        <w:tabs>
          <w:tab w:val="left" w:pos="1144"/>
          <w:tab w:val="left" w:pos="2969"/>
          <w:tab w:val="left" w:pos="3626"/>
          <w:tab w:val="left" w:pos="5240"/>
          <w:tab w:val="left" w:pos="7314"/>
          <w:tab w:val="left" w:pos="8746"/>
        </w:tabs>
        <w:spacing w:before="1" w:line="360" w:lineRule="auto"/>
        <w:ind w:left="169" w:right="132" w:firstLine="888"/>
        <w:jc w:val="right"/>
      </w:pP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современном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образовательном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процессе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играют все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более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значимую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роль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особенно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начальной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школе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внедрение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открывает </w:t>
      </w:r>
      <w:r>
        <w:rPr>
          <w:spacing w:val="0"/>
          <w:rtl w:val="0"/>
          <w:lang w:val="ru-RU"/>
        </w:rPr>
        <w:t>новые</w:t>
      </w:r>
      <w:r>
        <w:tab/>
      </w:r>
      <w:r>
        <w:rPr>
          <w:spacing w:val="0"/>
          <w:rtl w:val="0"/>
          <w:lang w:val="ru-RU"/>
        </w:rPr>
        <w:t>возможности</w:t>
      </w:r>
      <w:r>
        <w:tab/>
      </w:r>
      <w:r>
        <w:rPr>
          <w:spacing w:val="0"/>
          <w:rtl w:val="0"/>
          <w:lang w:val="ru-RU"/>
        </w:rPr>
        <w:t>для</w:t>
      </w:r>
      <w:r>
        <w:tab/>
      </w:r>
      <w:r>
        <w:rPr>
          <w:spacing w:val="0"/>
          <w:rtl w:val="0"/>
          <w:lang w:val="ru-RU"/>
        </w:rPr>
        <w:t>повышения</w:t>
      </w:r>
      <w:r>
        <w:tab/>
      </w:r>
      <w:r>
        <w:rPr>
          <w:spacing w:val="0"/>
          <w:rtl w:val="0"/>
          <w:lang w:val="ru-RU"/>
        </w:rPr>
        <w:t>эффективности</w:t>
      </w:r>
      <w:r>
        <w:tab/>
      </w:r>
      <w:r>
        <w:rPr>
          <w:spacing w:val="0"/>
          <w:rtl w:val="0"/>
          <w:lang w:val="ru-RU"/>
        </w:rPr>
        <w:t>обучения</w:t>
      </w:r>
      <w:r>
        <w:rPr>
          <w:spacing w:val="0"/>
          <w:rtl w:val="0"/>
          <w:lang w:val="ru-RU"/>
        </w:rPr>
        <w:t>,</w:t>
      </w:r>
      <w:r>
        <w:tab/>
      </w:r>
      <w:r>
        <w:rPr>
          <w:spacing w:val="0"/>
          <w:rtl w:val="0"/>
          <w:lang w:val="ru-RU"/>
        </w:rPr>
        <w:t xml:space="preserve">развития </w:t>
      </w:r>
      <w:r>
        <w:rPr>
          <w:rtl w:val="0"/>
          <w:lang w:val="ru-RU"/>
        </w:rPr>
        <w:t>ключевых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навыков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учащихся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подготовки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детей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жизни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обществе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8"/>
      </w:pPr>
      <w:r>
        <w:rPr>
          <w:rtl w:val="0"/>
          <w:lang w:val="ru-RU"/>
        </w:rPr>
        <w:t>Одним из важнейших направлений применения цифровых технологий в начальной школе является формирование и развитие орфографических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навыков учащихся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Традиционно обучение правописанию считалось сложной задачей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требующей значительных усилий как от педагогов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 и от учеников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Однако использование современных цифровых инструментов позволяет существенно оптимизировать этот процесс и сделать его более увлекательным для детей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49"/>
      </w:pPr>
      <w:r>
        <w:rPr>
          <w:rtl w:val="0"/>
          <w:lang w:val="ru-RU"/>
        </w:rPr>
        <w:t>Цифровые образовательные ресурсы предоставляют широкий спектр возможностей для отработки орфографических навыков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Интерактивные упражнения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тренажеры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образовательные игры позволяют учащимся практиковаться в правописании в увлекательной форме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Важным преимуществом таких ресурсов является возможность получения мгновенной обратной связи — ребенок сразу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видит свои ошибки и может 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исправить</w:t>
      </w:r>
      <w:r>
        <w:rPr>
          <w:rtl w:val="0"/>
          <w:lang w:val="ru-RU"/>
        </w:rPr>
        <w:t>.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способствует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формированию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орфографической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зоркости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—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умения видеть орфограммы в словах</w:t>
      </w:r>
      <w:r>
        <w:rPr>
          <w:rtl w:val="0"/>
          <w:lang w:val="ru-RU"/>
        </w:rPr>
        <w:t>.</w:t>
      </w:r>
    </w:p>
    <w:p>
      <w:pPr>
        <w:pStyle w:val="Body Text"/>
        <w:ind w:left="0" w:firstLine="0"/>
        <w:jc w:val="left"/>
        <w:rPr>
          <w:sz w:val="20"/>
          <w:szCs w:val="20"/>
        </w:rPr>
      </w:pPr>
    </w:p>
    <w:p>
      <w:pPr>
        <w:pStyle w:val="Body Text"/>
        <w:spacing w:before="73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drawing xmlns:a="http://schemas.openxmlformats.org/drawingml/2006/main"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1525269</wp:posOffset>
            </wp:positionH>
            <wp:positionV relativeFrom="line">
              <wp:posOffset>207886</wp:posOffset>
            </wp:positionV>
            <wp:extent cx="5263528" cy="3867150"/>
            <wp:effectExtent l="0" t="0" r="0" b="0"/>
            <wp:wrapTopAndBottom distT="0" distB="0"/>
            <wp:docPr id="1073741832" name="officeArt object" descr="Изображение выглядит как текст, диаграмма, линия, снимок экрана  Автоматически созданное описа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Изображение выглядит как текст, диаграмма, линия, снимок экрана  Автоматически созданное описание" descr="Изображение выглядит как текст, диаграмма, линия, снимок экрана  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528" cy="3867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 Text"/>
        <w:spacing w:before="125" w:line="362" w:lineRule="auto"/>
        <w:ind w:left="3896" w:hanging="3045"/>
        <w:jc w:val="left"/>
      </w:pPr>
      <w:r>
        <w:rPr>
          <w:rtl w:val="0"/>
          <w:lang w:val="ru-RU"/>
        </w:rPr>
        <w:t>Рисунок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2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–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Роль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образовательном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процессе начальной школы</w:t>
      </w:r>
    </w:p>
    <w:p>
      <w:pPr>
        <w:pStyle w:val="Body Text"/>
        <w:spacing w:before="160"/>
        <w:ind w:left="0" w:firstLine="0"/>
        <w:jc w:val="left"/>
      </w:pPr>
    </w:p>
    <w:p>
      <w:pPr>
        <w:pStyle w:val="Body Text"/>
        <w:spacing w:before="1" w:line="360" w:lineRule="auto"/>
        <w:ind w:right="144"/>
      </w:pPr>
      <w:r>
        <w:rPr>
          <w:rtl w:val="0"/>
          <w:lang w:val="ru-RU"/>
        </w:rPr>
        <w:t xml:space="preserve">Использование цифровых технологий также позволяет </w:t>
      </w:r>
      <w:r>
        <w:rPr>
          <w:spacing w:val="0"/>
          <w:rtl w:val="0"/>
          <w:lang w:val="ru-RU"/>
        </w:rPr>
        <w:t>индивидуализировать процесс обучения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правописанию</w:t>
      </w:r>
      <w:r>
        <w:rPr>
          <w:spacing w:val="0"/>
          <w:rtl w:val="0"/>
          <w:lang w:val="ru-RU"/>
        </w:rPr>
        <w:t xml:space="preserve">. </w:t>
      </w:r>
      <w:r>
        <w:rPr>
          <w:spacing w:val="0"/>
          <w:rtl w:val="0"/>
          <w:lang w:val="ru-RU"/>
        </w:rPr>
        <w:t xml:space="preserve">Адаптивные обучающие </w:t>
      </w:r>
      <w:r>
        <w:rPr>
          <w:rtl w:val="0"/>
          <w:lang w:val="ru-RU"/>
        </w:rPr>
        <w:t>системы могут подбирать задания в соответствии с уровнем подготовки конкретного ученика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постепенно повышая сложность по мере усвоения материала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особенно важно в условиях разноуровневого класса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где дети имеют различный исходный уровень грамотности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8"/>
      </w:pPr>
      <w:r>
        <w:rPr>
          <w:rtl w:val="0"/>
          <w:lang w:val="ru-RU"/>
        </w:rPr>
        <w:t>Мультимедийные возможности цифровых устройств позволяют задействовать различные каналы восприятия информации — визуальный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аудиальный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кинестетический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интерактивные презентации могут наглядно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демонстрировать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правила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правописания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а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аудиоматериалы</w:t>
      </w:r>
      <w:r>
        <w:rPr>
          <w:spacing w:val="-1"/>
          <w:rtl w:val="0"/>
          <w:lang w:val="ru-RU"/>
        </w:rPr>
        <w:t xml:space="preserve">  </w:t>
      </w:r>
      <w:r>
        <w:rPr>
          <w:rtl w:val="0"/>
          <w:lang w:val="ru-RU"/>
        </w:rPr>
        <w:t>—</w:t>
      </w:r>
    </w:p>
    <w:p>
      <w:pPr>
        <w:pStyle w:val="Body Text"/>
        <w:spacing w:line="360" w:lineRule="auto"/>
        <w:sectPr>
          <w:headerReference w:type="default" r:id="rId13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55" w:lineRule="auto"/>
        <w:ind w:right="153" w:firstLine="0"/>
      </w:pPr>
      <w:r>
        <w:rPr>
          <w:rtl w:val="0"/>
          <w:lang w:val="ru-RU"/>
        </w:rPr>
        <w:t>развивать фонематический слух учащихся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способствует лучшему усвоению и запоминанию орфографических правил</w:t>
      </w:r>
      <w:r>
        <w:rPr>
          <w:rtl w:val="0"/>
          <w:lang w:val="ru-RU"/>
        </w:rPr>
        <w:t>.</w:t>
      </w:r>
    </w:p>
    <w:p>
      <w:pPr>
        <w:pStyle w:val="Body Text"/>
        <w:spacing w:before="8" w:line="360" w:lineRule="auto"/>
        <w:ind w:right="133"/>
      </w:pPr>
      <w:r>
        <w:rPr>
          <w:rtl w:val="0"/>
          <w:lang w:val="ru-RU"/>
        </w:rPr>
        <w:t>Важным аспектом применения цифровых технологий является развитие навыков самостоятельной работы учащихся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Электронные учебники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словари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справочные ресурсы позволяют детям самостоятельно находить нужную информацию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проверять правописание слов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формирует у них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навыки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поиска 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анализа информации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которые необходимы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 успешного обучения в дальнейшем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9"/>
      </w:pPr>
      <w:r>
        <w:rPr>
          <w:rtl w:val="0"/>
          <w:lang w:val="ru-RU"/>
        </w:rPr>
        <w:t>Цифровые инструменты также открывают новые возможности для организации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проектной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исследовательской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деятельности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учащихся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дети могут создавать мультимедийные презентации по темам орфографии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участвовать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викторинах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конкурсах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повышает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мотивацию к изучению правил правописания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делает процесс обучения более творческим и </w:t>
      </w:r>
      <w:r>
        <w:rPr>
          <w:spacing w:val="0"/>
          <w:rtl w:val="0"/>
          <w:lang w:val="ru-RU"/>
        </w:rPr>
        <w:t>увлекательным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9"/>
      </w:pPr>
      <w:r>
        <w:rPr>
          <w:rtl w:val="0"/>
          <w:lang w:val="ru-RU"/>
        </w:rPr>
        <w:t>Использование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позволяет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эффективно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организовать дистанционное обучение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особенно актуально в современных условиях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платформы дают возможность проводить уроки в режиме видеоконференций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обмениваться учебными материалами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выполнять и проверять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задания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электронном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виде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обеспечивает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непрерывность образовательного процесса даже в случае невозможности очного обучения</w:t>
      </w:r>
      <w:r>
        <w:rPr>
          <w:rtl w:val="0"/>
          <w:lang w:val="ru-RU"/>
        </w:rPr>
        <w:t>.</w:t>
      </w:r>
    </w:p>
    <w:p>
      <w:pPr>
        <w:pStyle w:val="Body Text"/>
        <w:spacing w:before="3" w:line="360" w:lineRule="auto"/>
        <w:ind w:right="144"/>
      </w:pPr>
      <w:r>
        <w:rPr>
          <w:rtl w:val="0"/>
          <w:lang w:val="ru-RU"/>
        </w:rPr>
        <w:t>Важно отметить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внедрение цифровых технологий требует соответствующей подготовки педагогов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Учителя должны не только владеть техническими навыками работы с цифровыми устройствами 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программами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уметь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методически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грамотно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интегрировать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образовательный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процесс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предполагает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регулярное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повышение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квалификации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педагогов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области цифровых образовательных технологий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28"/>
      </w:pPr>
      <w:r>
        <w:rPr>
          <w:rtl w:val="0"/>
          <w:lang w:val="ru-RU"/>
        </w:rPr>
        <w:t>При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использовании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начальной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школе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необходимо учитывать возрастные особенности учащихся и соблюдать санитарно</w:t>
      </w: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гигиенические нормы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Важно чередовать работу с цифровыми устройствами и</w:t>
      </w:r>
    </w:p>
    <w:p>
      <w:pPr>
        <w:pStyle w:val="Body Text"/>
        <w:spacing w:line="360" w:lineRule="auto"/>
        <w:sectPr>
          <w:headerReference w:type="default" r:id="rId14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tabs>
          <w:tab w:val="left" w:pos="1576"/>
          <w:tab w:val="left" w:pos="1864"/>
          <w:tab w:val="left" w:pos="2128"/>
          <w:tab w:val="left" w:pos="3070"/>
          <w:tab w:val="left" w:pos="3190"/>
          <w:tab w:val="left" w:pos="3300"/>
          <w:tab w:val="left" w:pos="4140"/>
          <w:tab w:val="left" w:pos="4606"/>
          <w:tab w:val="left" w:pos="4884"/>
          <w:tab w:val="left" w:pos="5322"/>
          <w:tab w:val="left" w:pos="5763"/>
          <w:tab w:val="left" w:pos="5797"/>
          <w:tab w:val="left" w:pos="6234"/>
          <w:tab w:val="left" w:pos="6570"/>
          <w:tab w:val="left" w:pos="7319"/>
          <w:tab w:val="left" w:pos="7588"/>
          <w:tab w:val="left" w:pos="7876"/>
          <w:tab w:val="left" w:pos="8092"/>
          <w:tab w:val="left" w:pos="8626"/>
          <w:tab w:val="left" w:pos="8947"/>
          <w:tab w:val="left" w:pos="9072"/>
        </w:tabs>
        <w:spacing w:before="64" w:line="360" w:lineRule="auto"/>
        <w:ind w:left="159" w:right="115" w:firstLine="4"/>
        <w:jc w:val="right"/>
      </w:pPr>
      <w:r>
        <w:rPr>
          <w:spacing w:val="0"/>
          <w:rtl w:val="0"/>
          <w:lang w:val="ru-RU"/>
        </w:rPr>
        <w:t>традиционные</w:t>
      </w:r>
      <w:r>
        <w:tab/>
      </w:r>
      <w:r>
        <w:rPr>
          <w:spacing w:val="0"/>
          <w:rtl w:val="0"/>
          <w:lang w:val="ru-RU"/>
        </w:rPr>
        <w:t>формы</w:t>
      </w:r>
      <w:r>
        <w:tab/>
        <w:tab/>
      </w:r>
      <w:r>
        <w:rPr>
          <w:spacing w:val="0"/>
          <w:rtl w:val="0"/>
          <w:lang w:val="ru-RU"/>
        </w:rPr>
        <w:t>обучения</w:t>
      </w:r>
      <w:r>
        <w:rPr>
          <w:spacing w:val="0"/>
          <w:rtl w:val="0"/>
          <w:lang w:val="ru-RU"/>
        </w:rPr>
        <w:t>,</w:t>
      </w:r>
      <w:r>
        <w:tab/>
      </w:r>
      <w:r>
        <w:rPr>
          <w:spacing w:val="0"/>
          <w:rtl w:val="0"/>
          <w:lang w:val="ru-RU"/>
        </w:rPr>
        <w:t>следить</w:t>
      </w:r>
      <w:r>
        <w:tab/>
      </w:r>
      <w:r>
        <w:rPr>
          <w:spacing w:val="0"/>
          <w:rtl w:val="0"/>
          <w:lang w:val="ru-RU"/>
        </w:rPr>
        <w:t>за</w:t>
      </w:r>
      <w:r>
        <w:tab/>
      </w:r>
      <w:r>
        <w:rPr>
          <w:spacing w:val="0"/>
          <w:rtl w:val="0"/>
          <w:lang w:val="ru-RU"/>
        </w:rPr>
        <w:t>правильной</w:t>
      </w:r>
      <w:r>
        <w:tab/>
      </w:r>
      <w:r>
        <w:rPr>
          <w:spacing w:val="0"/>
          <w:rtl w:val="0"/>
          <w:lang w:val="ru-RU"/>
        </w:rPr>
        <w:t>осанкой</w:t>
      </w:r>
      <w:r>
        <w:tab/>
        <w:tab/>
      </w:r>
      <w:r>
        <w:rPr>
          <w:spacing w:val="0"/>
          <w:rtl w:val="0"/>
          <w:lang w:val="ru-RU"/>
        </w:rPr>
        <w:t>детей</w:t>
      </w:r>
      <w:r>
        <w:rPr>
          <w:spacing w:val="0"/>
          <w:rtl w:val="0"/>
          <w:lang w:val="ru-RU"/>
        </w:rPr>
        <w:t xml:space="preserve">, </w:t>
      </w:r>
      <w:r>
        <w:rPr>
          <w:rtl w:val="0"/>
          <w:lang w:val="ru-RU"/>
        </w:rPr>
        <w:t>проводить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гимнастику для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глаз</w:t>
      </w:r>
      <w:r>
        <w:rPr>
          <w:rtl w:val="0"/>
          <w:lang w:val="ru-RU"/>
        </w:rPr>
        <w:t>.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позволяет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избежать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негативного влияния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здоровье учащихся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обеспечить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комфортные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условия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обучения</w:t>
      </w:r>
      <w:r>
        <w:rPr>
          <w:rtl w:val="0"/>
          <w:lang w:val="ru-RU"/>
        </w:rPr>
        <w:t xml:space="preserve">. </w:t>
      </w:r>
      <w:r>
        <w:rPr>
          <w:spacing w:val="0"/>
          <w:rtl w:val="0"/>
          <w:lang w:val="ru-RU"/>
        </w:rPr>
        <w:t>Применение</w:t>
      </w:r>
      <w:r>
        <w:tab/>
      </w:r>
      <w:r>
        <w:rPr>
          <w:spacing w:val="0"/>
          <w:rtl w:val="0"/>
          <w:lang w:val="ru-RU"/>
        </w:rPr>
        <w:t>цифровых</w:t>
      </w:r>
      <w:r>
        <w:tab/>
        <w:tab/>
        <w:tab/>
      </w:r>
      <w:r>
        <w:rPr>
          <w:spacing w:val="0"/>
          <w:rtl w:val="0"/>
          <w:lang w:val="ru-RU"/>
        </w:rPr>
        <w:t>технологий</w:t>
      </w:r>
      <w:r>
        <w:tab/>
      </w:r>
      <w:r>
        <w:rPr>
          <w:spacing w:val="0"/>
          <w:rtl w:val="0"/>
          <w:lang w:val="ru-RU"/>
        </w:rPr>
        <w:t>также</w:t>
      </w:r>
      <w:r>
        <w:tab/>
        <w:tab/>
      </w:r>
      <w:r>
        <w:rPr>
          <w:spacing w:val="0"/>
          <w:rtl w:val="0"/>
          <w:lang w:val="ru-RU"/>
        </w:rPr>
        <w:t>способствует</w:t>
      </w:r>
      <w:r>
        <w:tab/>
      </w:r>
      <w:r>
        <w:rPr>
          <w:spacing w:val="0"/>
          <w:rtl w:val="0"/>
          <w:lang w:val="ru-RU"/>
        </w:rPr>
        <w:t>развитию</w:t>
      </w:r>
      <w:r>
        <w:tab/>
      </w:r>
      <w:r>
        <w:rPr>
          <w:spacing w:val="0"/>
          <w:rtl w:val="0"/>
          <w:lang w:val="ru-RU"/>
        </w:rPr>
        <w:t xml:space="preserve">у </w:t>
      </w:r>
      <w:r>
        <w:rPr>
          <w:spacing w:val="0"/>
          <w:rtl w:val="0"/>
          <w:lang w:val="ru-RU"/>
        </w:rPr>
        <w:t>учащихся</w:t>
      </w:r>
      <w:r>
        <w:tab/>
      </w:r>
      <w:r>
        <w:rPr>
          <w:spacing w:val="0"/>
          <w:rtl w:val="0"/>
          <w:lang w:val="ru-RU"/>
        </w:rPr>
        <w:t>начальной</w:t>
      </w:r>
      <w:r>
        <w:tab/>
      </w:r>
      <w:r>
        <w:rPr>
          <w:spacing w:val="0"/>
          <w:rtl w:val="0"/>
          <w:lang w:val="ru-RU"/>
        </w:rPr>
        <w:t>школы</w:t>
      </w:r>
      <w:r>
        <w:tab/>
      </w:r>
      <w:r>
        <w:rPr>
          <w:spacing w:val="0"/>
          <w:rtl w:val="0"/>
          <w:lang w:val="ru-RU"/>
        </w:rPr>
        <w:t>важных</w:t>
      </w:r>
      <w:r>
        <w:tab/>
      </w:r>
      <w:r>
        <w:rPr>
          <w:spacing w:val="0"/>
          <w:rtl w:val="0"/>
          <w:lang w:val="ru-RU"/>
        </w:rPr>
        <w:t>навыков</w:t>
      </w:r>
      <w:r>
        <w:tab/>
      </w:r>
      <w:r>
        <w:rPr>
          <w:spacing w:val="0"/>
          <w:rtl w:val="0"/>
          <w:lang w:val="ru-RU"/>
        </w:rPr>
        <w:t>XXI</w:t>
      </w:r>
      <w:r>
        <w:tab/>
      </w:r>
      <w:r>
        <w:rPr>
          <w:spacing w:val="0"/>
          <w:rtl w:val="0"/>
          <w:lang w:val="ru-RU"/>
        </w:rPr>
        <w:t>века</w:t>
      </w:r>
      <w:r>
        <w:tab/>
        <w:tab/>
      </w:r>
      <w:r>
        <w:rPr>
          <w:spacing w:val="0"/>
          <w:rtl w:val="0"/>
          <w:lang w:val="ru-RU"/>
        </w:rPr>
        <w:t>—</w:t>
      </w:r>
      <w:r>
        <w:tab/>
      </w:r>
      <w:r>
        <w:rPr>
          <w:spacing w:val="0"/>
          <w:rtl w:val="0"/>
          <w:lang w:val="ru-RU"/>
        </w:rPr>
        <w:t xml:space="preserve">цифровой </w:t>
      </w:r>
      <w:r>
        <w:rPr>
          <w:rtl w:val="0"/>
          <w:lang w:val="ru-RU"/>
        </w:rPr>
        <w:t>грамотности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критического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мышления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умения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работать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информацией</w:t>
      </w:r>
      <w:r>
        <w:rPr>
          <w:rtl w:val="0"/>
          <w:lang w:val="ru-RU"/>
        </w:rPr>
        <w:t>.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Эти навыки необходимы для успешной адаптации в современном информационном</w:t>
      </w:r>
    </w:p>
    <w:p>
      <w:pPr>
        <w:pStyle w:val="Body Text"/>
        <w:spacing w:before="5"/>
        <w:ind w:firstLine="0"/>
      </w:pPr>
      <w:r>
        <w:rPr>
          <w:rtl w:val="0"/>
          <w:lang w:val="ru-RU"/>
        </w:rPr>
        <w:t>обществе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дальнейшего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обучения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158" w:line="360" w:lineRule="auto"/>
        <w:ind w:right="133"/>
      </w:pPr>
      <w:r>
        <w:rPr>
          <w:rtl w:val="0"/>
          <w:lang w:val="ru-RU"/>
        </w:rPr>
        <w:t>Однако важно помнить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цифровые технологии — это лишь инструмент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который должен дополнять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не заменять традиционные методы обучения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Живое общение учителя с учениками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развитие навыков письма от руки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работа с печатными книгами и тетрадями остаются важными компонентами образовательного процесса в начальной школе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5"/>
      </w:pPr>
      <w:r>
        <w:rPr>
          <w:rtl w:val="0"/>
          <w:lang w:val="ru-RU"/>
        </w:rPr>
        <w:t>В заключение следует отметить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эффективное использование цифровых технологий в начальной школе требует комплексного подхода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включающего разработку соответствующего методического обеспечения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создание необходимой инфраструктуры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подготовку педагогических кадров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грамотной реализации такого подхода цифровые технологии могут стать мощным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инструментом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повышения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качества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образования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числе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области формирования орфографических навыков учащихся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4"/>
      </w:pPr>
      <w:r>
        <w:rPr>
          <w:rtl w:val="0"/>
          <w:lang w:val="ru-RU"/>
        </w:rPr>
        <w:t>Цифровые технологии открывают широкие возможности для повышения эффективности формирования орфографических навыков у младших школьников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Интерактивные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упражнения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тренажеры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образовательные игры позволяют учащимся практиковаться в правописании в увлекательной форме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получая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мгновенную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обратную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связь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развитию орфографической зоркости — умения видеть орфограммы в словах</w:t>
      </w:r>
      <w:r>
        <w:rPr>
          <w:rtl w:val="0"/>
          <w:lang w:val="ru-RU"/>
        </w:rPr>
        <w:t>.</w:t>
      </w:r>
    </w:p>
    <w:p>
      <w:pPr>
        <w:pStyle w:val="Body Text"/>
        <w:spacing w:before="2" w:line="362" w:lineRule="auto"/>
        <w:ind w:right="142"/>
      </w:pPr>
      <w:r>
        <w:rPr>
          <w:rtl w:val="0"/>
          <w:lang w:val="ru-RU"/>
        </w:rPr>
        <w:t>Адаптивные обучающие системы обеспечивают индивидуализацию процесса обучения правописанию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подбирая задания в соответствии с уровнем подготовки конкретного ученика 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Такой подход особенно эффективен в</w:t>
      </w:r>
    </w:p>
    <w:p>
      <w:pPr>
        <w:pStyle w:val="Body Text"/>
        <w:spacing w:line="362" w:lineRule="auto"/>
        <w:sectPr>
          <w:headerReference w:type="default" r:id="rId15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55" w:lineRule="auto"/>
        <w:ind w:right="143" w:firstLine="0"/>
      </w:pPr>
      <w:r>
        <w:rPr>
          <w:rtl w:val="0"/>
          <w:lang w:val="ru-RU"/>
        </w:rPr>
        <w:t>условиях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разноуровневого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класса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где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дети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имеют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различный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исходный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 xml:space="preserve">уровень </w:t>
      </w:r>
      <w:r>
        <w:rPr>
          <w:spacing w:val="0"/>
          <w:rtl w:val="0"/>
          <w:lang w:val="ru-RU"/>
        </w:rPr>
        <w:t>грамотности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8" w:line="360" w:lineRule="auto"/>
        <w:ind w:right="147"/>
      </w:pPr>
      <w:r>
        <w:rPr>
          <w:rtl w:val="0"/>
          <w:lang w:val="ru-RU"/>
        </w:rPr>
        <w:t>Мультимедийные возможности цифровых устройств позволяют задействовать различные каналы восприятия информации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Интерактивные презентации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наглядно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демонстрируют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правила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правописания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аудиоматериалы развивают фонематический слух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учащихся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Комплексное воздействие на органы чувств способствует лучшему усвоению и запоминанию орфографических правил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0"/>
      </w:pPr>
      <w:r>
        <w:rPr>
          <w:rtl w:val="0"/>
          <w:lang w:val="ru-RU"/>
        </w:rPr>
        <w:t>Электронные учебники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словари и справочные ресурсы формируют у детей навыки самостоятельной работы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Учащиеся учатся находить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нужную информацию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проверять правописание слов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развивает их способности к поиску и анализу информации — ключевые компетенции для дальнейшего обучения</w:t>
      </w:r>
      <w:r>
        <w:rPr>
          <w:rtl w:val="0"/>
          <w:lang w:val="ru-RU"/>
        </w:rPr>
        <w:t>.</w:t>
      </w:r>
    </w:p>
    <w:p>
      <w:pPr>
        <w:pStyle w:val="Body Text"/>
        <w:spacing w:before="5" w:line="360" w:lineRule="auto"/>
        <w:ind w:right="135"/>
      </w:pPr>
      <w:r>
        <w:rPr>
          <w:rtl w:val="0"/>
          <w:lang w:val="ru-RU"/>
        </w:rPr>
        <w:t>Проектная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исследовательская деятельность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использованием цифровых инструментов повышает мотивацию к изучению правил правописания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Создание мультимедийных презентаций по темам орфографии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участие в 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викторинах и конкурсах делают процесс обучения более творческим и увлекательным для младших школьников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0"/>
      </w:pP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платформы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обеспечивают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возможность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дистанционного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обучения орфографии 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Проведение уроков в режиме видеоконференций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обмен учебными материалами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выполнение и проверка заданий в электронном виде позволяют сохранить непрерывность образовательного процесса даже при невозможности очного обучения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51"/>
      </w:pPr>
      <w:r>
        <w:rPr>
          <w:rtl w:val="0"/>
          <w:lang w:val="ru-RU"/>
        </w:rPr>
        <w:t>Эффективная интеграция цифровых технологий в процесс обучения орфографии требует соответствующей подготовки педагогов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Учителя должны не только владеть техническими навыками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 уметь методически грамотно применять цифровые инструменты на уроках русского языка в начальной школе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sectPr>
          <w:headerReference w:type="default" r:id="rId16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33"/>
      </w:pPr>
      <w:r>
        <w:rPr>
          <w:rtl w:val="0"/>
          <w:lang w:val="ru-RU"/>
        </w:rPr>
        <w:t>При использовании цифровых технологий необходимо учитывать возрастные особенности младших школьников и соблюдать санитарно</w:t>
      </w: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гигиенические нормы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Чередование работы с цифровыми устройствами и традиционных форм обучения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контроль за правильной осанкой детей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проведение гимнастики для глаз позволяют избежать негативного влияния на здоровье учащихся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3"/>
      </w:pPr>
      <w:r>
        <w:rPr>
          <w:rtl w:val="0"/>
          <w:lang w:val="ru-RU"/>
        </w:rPr>
        <w:t>Применение цифровых технологий в обучении орфографии способствует развитию у младших школьников цифровой грамотности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критического мышления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умения работать с информацией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Эти навыки закладывают основу для успешной адаптации детей в современном информационном </w:t>
      </w:r>
      <w:r>
        <w:rPr>
          <w:spacing w:val="0"/>
          <w:rtl w:val="0"/>
          <w:lang w:val="ru-RU"/>
        </w:rPr>
        <w:t>обществе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3" w:line="360" w:lineRule="auto"/>
        <w:ind w:right="147"/>
      </w:pPr>
      <w:r>
        <w:rPr>
          <w:rtl w:val="0"/>
          <w:lang w:val="ru-RU"/>
        </w:rPr>
        <w:t>Цифровые инструменты дополняют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не заменяют традиционные методы обучения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Живое общение учителя с учениками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развитие навыков письма от руки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работа с печатными материалами остаются важными компонентами формирования грамотности в начальной школе</w:t>
      </w:r>
      <w:r>
        <w:rPr>
          <w:rtl w:val="0"/>
          <w:lang w:val="ru-RU"/>
        </w:rPr>
        <w:t>.</w:t>
      </w:r>
    </w:p>
    <w:p>
      <w:pPr>
        <w:pStyle w:val="Body Text"/>
        <w:spacing w:before="3" w:line="360" w:lineRule="auto"/>
        <w:ind w:right="145"/>
      </w:pPr>
      <w:r>
        <w:rPr>
          <w:rtl w:val="0"/>
          <w:lang w:val="ru-RU"/>
        </w:rPr>
        <w:t>Комплексный подход к внедрению цифровых технологий в обучение орфографии включает разработку методического обеспечения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создание необходимой инфраструктуры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подготовку педагогических кадров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грамотной реализации такого подхода цифровые инструменты становятся эффективным средством повышения качества орфографических навыков учащихся начальной школы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0"/>
      </w:pPr>
      <w:r>
        <w:rPr>
          <w:rtl w:val="0"/>
          <w:lang w:val="ru-RU"/>
        </w:rPr>
        <w:t>Использование цифровых технологий позволяет организовать систематическую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работу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над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формированием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орфографической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зоркости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Регулярное выполнение интерактивных упражнений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направленных на поиск орфограмм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словах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способствует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автоматизации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навыка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распознавания</w:t>
      </w:r>
    </w:p>
    <w:p>
      <w:pPr>
        <w:pStyle w:val="Body Text"/>
        <w:spacing w:before="5"/>
        <w:ind w:firstLine="0"/>
      </w:pPr>
      <w:r>
        <w:rPr>
          <w:rtl w:val="0"/>
          <w:lang w:val="ru-RU"/>
        </w:rPr>
        <w:t>«опасных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мест»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написании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слов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154" w:line="362" w:lineRule="auto"/>
        <w:ind w:right="147"/>
      </w:pPr>
      <w:r>
        <w:rPr>
          <w:rtl w:val="0"/>
          <w:lang w:val="ru-RU"/>
        </w:rPr>
        <w:t>Геймификация процесса обучения орфографии с помощью цифровых инструментов повышает вовлеченность учащихся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Образовательные игры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элементами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соревнования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системой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баллов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уровней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мотивируют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детей</w:t>
      </w:r>
    </w:p>
    <w:p>
      <w:pPr>
        <w:pStyle w:val="Body Text"/>
        <w:spacing w:line="362" w:lineRule="auto"/>
        <w:sectPr>
          <w:headerReference w:type="default" r:id="rId17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55" w:lineRule="auto"/>
        <w:ind w:right="149" w:firstLine="0"/>
      </w:pPr>
      <w:r>
        <w:rPr>
          <w:rtl w:val="0"/>
          <w:lang w:val="ru-RU"/>
        </w:rPr>
        <w:t>к более интенсивной работе над правописанием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делая процесс обучения </w:t>
      </w:r>
      <w:r>
        <w:rPr>
          <w:spacing w:val="0"/>
          <w:rtl w:val="0"/>
          <w:lang w:val="ru-RU"/>
        </w:rPr>
        <w:t>увлекательным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8" w:line="360" w:lineRule="auto"/>
        <w:ind w:right="136"/>
      </w:pPr>
      <w:r>
        <w:rPr>
          <w:rtl w:val="0"/>
          <w:lang w:val="ru-RU"/>
        </w:rPr>
        <w:t>Цифровые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обеспечивают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возможность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быстрой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объективной оценки орфографических навыков учащихся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Автоматизированные системы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проверки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позволяют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оперативно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выявлять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пробелы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знаниях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умениях каждого ученика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помогает учителю своевременно корректировать индивидуальную образовательную траекторию</w:t>
      </w:r>
      <w:r>
        <w:rPr>
          <w:rtl w:val="0"/>
          <w:lang w:val="ru-RU"/>
        </w:rPr>
        <w:t>.</w:t>
      </w:r>
    </w:p>
    <w:p>
      <w:pPr>
        <w:pStyle w:val="Body Text"/>
        <w:spacing w:before="5" w:line="360" w:lineRule="auto"/>
        <w:ind w:right="144"/>
      </w:pPr>
      <w:r>
        <w:rPr>
          <w:rtl w:val="0"/>
          <w:lang w:val="ru-RU"/>
        </w:rPr>
        <w:t>Использование электронных портфолио позволяет отслеживать прогресс учащихся в освоении орфографических навыков на протяжении всего периода обучения в начальной школе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дает возможность учителям и родителям наглядно видеть динамику развития грамотности ребенка и при необходимости оказывать дополнительную поддержку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9"/>
      </w:pPr>
      <w:r>
        <w:rPr>
          <w:rtl w:val="0"/>
          <w:lang w:val="ru-RU"/>
        </w:rPr>
        <w:t>Цифровые инструменты облегчают процесс дифференциации обучения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Учитель может создавать разноуровневые задания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учитывающие индивидуальные особенности и потребности каждого ученика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особенно важно при работе с детьми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имеющими трудности в освоении </w:t>
      </w:r>
      <w:r>
        <w:rPr>
          <w:spacing w:val="0"/>
          <w:rtl w:val="0"/>
          <w:lang w:val="ru-RU"/>
        </w:rPr>
        <w:t>правописания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line="360" w:lineRule="auto"/>
        <w:ind w:right="145"/>
      </w:pPr>
      <w:r>
        <w:rPr>
          <w:rtl w:val="0"/>
          <w:lang w:val="ru-RU"/>
        </w:rPr>
        <w:t>Применение технологий виртуальной и дополненной реальности открывает новые возможности для визуализации орфографических правил и закономерностей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Погружение в виртуальную среду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где правила правописания представлены в интерактивной трехмерной форме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способствует лучшему пониманию и запоминанию материала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7"/>
      </w:pPr>
      <w:r>
        <w:rPr>
          <w:rtl w:val="0"/>
          <w:lang w:val="ru-RU"/>
        </w:rPr>
        <w:t>Использование искусственного интеллекта в обучающих системах позволяет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создавать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персонализированные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программы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освоения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 каждого ученика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ИИ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алгоритмы анализируют типичные ошибки ребенка и формируют индивидуальный план работы над их устранением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адаптируясь к темпу и особенностям усвоения материала</w:t>
      </w:r>
      <w:r>
        <w:rPr>
          <w:rtl w:val="0"/>
          <w:lang w:val="ru-RU"/>
        </w:rPr>
        <w:t>.</w:t>
      </w:r>
    </w:p>
    <w:p>
      <w:pPr>
        <w:pStyle w:val="Body Text"/>
        <w:spacing w:before="6" w:line="357" w:lineRule="auto"/>
        <w:ind w:right="139"/>
      </w:pPr>
      <w:r>
        <w:rPr>
          <w:rtl w:val="0"/>
          <w:lang w:val="ru-RU"/>
        </w:rPr>
        <w:t>Цифровые технологии способствуют интеграции обучения орфографии с другими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предметными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областями</w:t>
      </w:r>
      <w:r>
        <w:rPr>
          <w:rtl w:val="0"/>
          <w:lang w:val="ru-RU"/>
        </w:rPr>
        <w:t>.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Межпредметные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связи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реализуются</w:t>
      </w:r>
    </w:p>
    <w:p>
      <w:pPr>
        <w:pStyle w:val="Body Text"/>
        <w:spacing w:line="357" w:lineRule="auto"/>
        <w:sectPr>
          <w:headerReference w:type="default" r:id="rId18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55" w:lineRule="auto"/>
        <w:ind w:right="145" w:firstLine="0"/>
      </w:pPr>
      <w:r>
        <w:rPr>
          <w:rtl w:val="0"/>
          <w:lang w:val="ru-RU"/>
        </w:rPr>
        <w:t>через создание комплексных проектов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где правописание отрабатывается в контексте изучения окружающего мира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математики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литературного чтения</w:t>
      </w:r>
      <w:r>
        <w:rPr>
          <w:rtl w:val="0"/>
          <w:lang w:val="ru-RU"/>
        </w:rPr>
        <w:t>.</w:t>
      </w:r>
    </w:p>
    <w:p>
      <w:pPr>
        <w:pStyle w:val="Body Text"/>
        <w:spacing w:before="8" w:line="360" w:lineRule="auto"/>
        <w:ind w:right="139"/>
      </w:pPr>
      <w:r>
        <w:rPr>
          <w:rtl w:val="0"/>
          <w:lang w:val="ru-RU"/>
        </w:rPr>
        <w:t>Применение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инструментов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позволяет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эффективно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организовать работу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над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формированием орфографического самоконтроля учащихся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Специальные программы и приложения учат детей самостоятельно находить и исправлять ошибки в своих текстах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развивая навыки критического анализа собственных письменных работ</w:t>
      </w:r>
      <w:r>
        <w:rPr>
          <w:rtl w:val="0"/>
          <w:lang w:val="ru-RU"/>
        </w:rPr>
        <w:t>.</w:t>
      </w:r>
    </w:p>
    <w:p>
      <w:pPr>
        <w:pStyle w:val="Body Text"/>
        <w:spacing w:before="5" w:line="360" w:lineRule="auto"/>
        <w:ind w:right="141"/>
      </w:pPr>
      <w:r>
        <w:rPr>
          <w:rtl w:val="0"/>
          <w:lang w:val="ru-RU"/>
        </w:rPr>
        <w:t>Цифровые технологии обеспечивают возможность создания и использования интерактивных орфографических словарей и справочников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Такие ресурсы не только помогают учащимся быстро находить правильное написание слов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но и способствуют расширению их словарного запаса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формированию навыков работы со справочной литературой</w:t>
      </w:r>
      <w:r>
        <w:rPr>
          <w:rtl w:val="0"/>
          <w:lang w:val="ru-RU"/>
        </w:rPr>
        <w:t>.</w:t>
      </w:r>
    </w:p>
    <w:p>
      <w:pPr>
        <w:pStyle w:val="Body Text"/>
        <w:spacing w:line="362" w:lineRule="auto"/>
        <w:ind w:right="141"/>
      </w:pPr>
      <w:r>
        <w:rPr>
          <w:rtl w:val="0"/>
          <w:lang w:val="ru-RU"/>
        </w:rPr>
        <w:t xml:space="preserve">Вывод по разделу </w:t>
      </w:r>
      <w:r>
        <w:rPr>
          <w:rtl w:val="0"/>
          <w:lang w:val="ru-RU"/>
        </w:rPr>
        <w:t xml:space="preserve">1.2. </w:t>
      </w:r>
      <w:r>
        <w:rPr>
          <w:rtl w:val="0"/>
          <w:lang w:val="ru-RU"/>
        </w:rPr>
        <w:t>В данном разделе исследования определялась роль цифровых технологий в образовательном процессе начальной школы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2"/>
      </w:pPr>
      <w:r>
        <w:rPr>
          <w:rtl w:val="0"/>
          <w:lang w:val="ru-RU"/>
        </w:rPr>
        <w:t>Таким образом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цифровые технологии открывают широкие перспективы для модернизации образовательного процесса в начальной школе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Они позволяют сделать обучение более эффективным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увлекательным и адаптированным к индивидуальным потребностям каждого ученика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этом важно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помнить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что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должны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служить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инструментом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достижения образовательных целей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не становиться самоцелью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Грамотное сочетание традиционных педагогических методик и современных цифровых решений позволит создать оптимальные условия для всестороннего развития учащихся начальной школы и подготовки их к успешному обучению на следующих ступенях образова</w:t>
      </w:r>
      <w:bookmarkStart w:name="_bookmark4" w:id="2"/>
      <w:bookmarkEnd w:id="2"/>
      <w:r>
        <w:rPr>
          <w:rtl w:val="0"/>
          <w:lang w:val="ru-RU"/>
        </w:rPr>
        <w:t>н</w:t>
      </w:r>
      <w:r>
        <w:rPr>
          <w:rtl w:val="0"/>
          <w:lang w:val="ru-RU"/>
        </w:rPr>
        <w:t>ия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sectPr>
          <w:headerReference w:type="default" r:id="rId19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heading 2"/>
        <w:numPr>
          <w:ilvl w:val="1"/>
          <w:numId w:val="6"/>
        </w:numPr>
        <w:spacing w:before="74" w:line="355" w:lineRule="auto"/>
        <w:ind w:right="887"/>
      </w:pPr>
      <w:bookmarkStart w:name="Методы_и_приемы_использования_цифро" w:id="3"/>
      <w:bookmarkEnd w:id="3"/>
      <w:r>
        <w:rPr>
          <w:rtl w:val="0"/>
          <w:lang w:val="ru-RU"/>
        </w:rPr>
        <w:t>М</w:t>
      </w:r>
      <w:r>
        <w:rPr>
          <w:rtl w:val="0"/>
          <w:lang w:val="ru-RU"/>
        </w:rPr>
        <w:t>етоды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приемы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использования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 формирования орфографических навыков</w:t>
      </w:r>
    </w:p>
    <w:p>
      <w:pPr>
        <w:pStyle w:val="Body Text"/>
        <w:spacing w:before="165"/>
        <w:ind w:left="0" w:firstLine="0"/>
        <w:jc w:val="left"/>
        <w:rPr>
          <w:b w:val="1"/>
          <w:bCs w:val="1"/>
        </w:rPr>
      </w:pPr>
    </w:p>
    <w:p>
      <w:pPr>
        <w:pStyle w:val="Body Text"/>
        <w:spacing w:line="360" w:lineRule="auto"/>
        <w:ind w:right="138"/>
      </w:pPr>
      <w:r>
        <w:rPr>
          <w:rtl w:val="0"/>
          <w:lang w:val="ru-RU"/>
        </w:rPr>
        <w:t>Использование цифровых технологий открывает новые возможности для формирования орфографических навыков у учащихся начальной школы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Современные образовательные платформы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интерактивные упражнения и мультимедийные ресурсы позволяют сделать процесс обучения правописанию более эффективным и увлекательным для детей</w:t>
      </w:r>
      <w:r>
        <w:rPr>
          <w:rtl w:val="0"/>
          <w:lang w:val="ru-RU"/>
        </w:rPr>
        <w:t>.</w:t>
      </w:r>
    </w:p>
    <w:p>
      <w:pPr>
        <w:pStyle w:val="Body Text"/>
        <w:ind w:left="0" w:firstLine="0"/>
        <w:jc w:val="left"/>
        <w:rPr>
          <w:sz w:val="20"/>
          <w:szCs w:val="20"/>
        </w:rPr>
      </w:pPr>
    </w:p>
    <w:p>
      <w:pPr>
        <w:pStyle w:val="Body Text"/>
        <w:spacing w:before="25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drawing xmlns:a="http://schemas.openxmlformats.org/drawingml/2006/main"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1102360</wp:posOffset>
            </wp:positionH>
            <wp:positionV relativeFrom="line">
              <wp:posOffset>177426</wp:posOffset>
            </wp:positionV>
            <wp:extent cx="6032569" cy="3228975"/>
            <wp:effectExtent l="0" t="0" r="0" b="0"/>
            <wp:wrapTopAndBottom distT="0" distB="0"/>
            <wp:docPr id="1073741840" name="officeArt object" descr="Изображение выглядит как текст, снимок экрана, Шрифт, диаграмма  Автоматически созданное описа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0" name="Изображение выглядит как текст, снимок экрана, Шрифт, диаграмма  Автоматически созданное описание" descr="Изображение выглядит как текст, снимок экрана, Шрифт, диаграмма  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2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69" cy="32289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 Text"/>
        <w:spacing w:before="149" w:line="369" w:lineRule="auto"/>
        <w:ind w:left="2445" w:hanging="1849"/>
        <w:jc w:val="left"/>
      </w:pPr>
      <w:r>
        <w:rPr>
          <w:rtl w:val="0"/>
          <w:lang w:val="ru-RU"/>
        </w:rPr>
        <w:t>Рисунок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3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–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Методы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приемы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использования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цифровых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 формирования орфографических навыков</w:t>
      </w:r>
    </w:p>
    <w:p>
      <w:pPr>
        <w:pStyle w:val="Body Text"/>
        <w:spacing w:before="189"/>
        <w:ind w:left="0" w:firstLine="0"/>
        <w:jc w:val="left"/>
      </w:pPr>
    </w:p>
    <w:p>
      <w:pPr>
        <w:pStyle w:val="Body Text"/>
        <w:spacing w:line="360" w:lineRule="auto"/>
        <w:ind w:right="147"/>
      </w:pPr>
      <w:r>
        <w:rPr>
          <w:rtl w:val="0"/>
          <w:lang w:val="ru-RU"/>
        </w:rPr>
        <w:t>Одним из ключевых преимуществ цифровых технологий является возможность индивидуализации обучения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Адаптивные программы могут анализировать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ошибки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конкретного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ученика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предлагать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персонализированные задания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направленные на устранение пробелов в знаниях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позволяет каждому ребенку двигаться в своем темпе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концентрируясь на тех правилах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которые вызывают у него наибольшие трудности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sectPr>
          <w:headerReference w:type="default" r:id="rId21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36"/>
      </w:pPr>
      <w:r>
        <w:rPr>
          <w:rtl w:val="0"/>
          <w:lang w:val="ru-RU"/>
        </w:rPr>
        <w:t>Интерактивные упражнения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 игры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повышению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мотивации учащихся к изучению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Красочные анимации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звуковое сопровождение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система поощрений делают процесс обучения увлекательным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Дети с большим интересом выполняют задания в игровой форме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чем традиционные письменные упражнения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этом важно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игровые элементы не отвлекали от основной учебной цели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органично дополняли ее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1"/>
      </w:pPr>
      <w:r>
        <w:rPr>
          <w:rtl w:val="0"/>
          <w:lang w:val="ru-RU"/>
        </w:rPr>
        <w:t>Использование мультимедийных презентаций позволяет наглядно представить правила орфографии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проиллюстрировать их яркими примерами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Визуализация материала способствует лучшему запоминанию и пониманию изучаемых орфограмм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Учитель может создавать собственные презентации или использовать готовые ресурсы из электронных библиотек</w:t>
      </w:r>
      <w:r>
        <w:rPr>
          <w:rtl w:val="0"/>
          <w:lang w:val="ru-RU"/>
        </w:rPr>
        <w:t>.</w:t>
      </w:r>
    </w:p>
    <w:p>
      <w:pPr>
        <w:pStyle w:val="Body Text"/>
        <w:spacing w:before="3" w:line="360" w:lineRule="auto"/>
        <w:ind w:right="142"/>
      </w:pP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тренажеры дают возможность многократного повторения орфографических правил и закрепления навыков их применения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могут выполнять упражнения в удобное время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в том числе дома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Автоматическая проверка позволяет быстро получить обратную связь и проанализировать допущенные ошибки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Важно подбирать тренажеры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соответствующие возрастным особенностям младших школьников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5"/>
      </w:pPr>
      <w:r>
        <w:rPr>
          <w:rtl w:val="0"/>
          <w:lang w:val="ru-RU"/>
        </w:rPr>
        <w:t>Использование электронных словарей и справочников развивает у детей навыки самостоятельной работы с информацией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учатся быстро находить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нужные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сведения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проверять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написание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формирует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привычку обращаться к справочным материалам при возникновении сомнений в </w:t>
      </w:r>
      <w:r>
        <w:rPr>
          <w:spacing w:val="0"/>
          <w:rtl w:val="0"/>
          <w:lang w:val="ru-RU"/>
        </w:rPr>
        <w:t>правописании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line="360" w:lineRule="auto"/>
        <w:ind w:right="138"/>
      </w:pPr>
      <w:r>
        <w:rPr>
          <w:rtl w:val="0"/>
          <w:lang w:val="ru-RU"/>
        </w:rPr>
        <w:t>Цифровые инструменты для создания ментальных карт и схем помогают систематизировать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знания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Визуальное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представление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связей между правилами способствует формированию целостной картины орфографической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системы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языка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могут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создавать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собственные схемы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активизирует процесс осмысления материала</w:t>
      </w:r>
      <w:r>
        <w:rPr>
          <w:rtl w:val="0"/>
          <w:lang w:val="ru-RU"/>
        </w:rPr>
        <w:t>.</w:t>
      </w:r>
    </w:p>
    <w:p>
      <w:pPr>
        <w:pStyle w:val="Body Text"/>
        <w:spacing w:before="1" w:line="357" w:lineRule="auto"/>
        <w:ind w:right="146"/>
      </w:pPr>
      <w:r>
        <w:rPr>
          <w:rtl w:val="0"/>
          <w:lang w:val="ru-RU"/>
        </w:rPr>
        <w:t>Образовательные платформы с элементами геймификации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такие как Учи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ру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или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ЯКласс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позволяют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организовать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соревновательный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момент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</w:p>
    <w:p>
      <w:pPr>
        <w:pStyle w:val="Body Text"/>
        <w:spacing w:line="357" w:lineRule="auto"/>
        <w:sectPr>
          <w:headerReference w:type="default" r:id="rId22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51" w:firstLine="0"/>
      </w:pPr>
      <w:r>
        <w:rPr>
          <w:rtl w:val="0"/>
          <w:lang w:val="ru-RU"/>
        </w:rPr>
        <w:t>изучении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Дети могут сравнивать свои результаты с одноклассниками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получать виртуальные награды за успехи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стимулирует стремление к достижению лучших результатов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6"/>
      </w:pPr>
      <w:r>
        <w:rPr>
          <w:rtl w:val="0"/>
          <w:lang w:val="ru-RU"/>
        </w:rPr>
        <w:t>Использование технологии дополненной реальности открывает новые возможности для изучения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наведение камеры смартфона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печатный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текст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может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вызывать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появление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подсказок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объяснений правил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интерактивных заданий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позволяет связать цифровой контент с реальными объектами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делая обучение более наглядным и запоминающимся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4"/>
      </w:pPr>
      <w:r>
        <w:rPr>
          <w:rtl w:val="0"/>
          <w:lang w:val="ru-RU"/>
        </w:rPr>
        <w:t>Цифровые инструменты для совместной работы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такие как виртуальные доски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или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документы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позволяют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организовать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групповую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деятельность учащихся по изучению орфографи</w:t>
      </w:r>
      <w:r>
        <w:rPr>
          <w:rtl w:val="0"/>
          <w:lang w:val="ru-RU"/>
        </w:rPr>
        <w:t>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Дети могут вместе создавать орфографические правила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находить и исправлять ошибки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обсуждать сложные случаи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развивает навыки сотрудничества и коммуникации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5"/>
      </w:pPr>
      <w:r>
        <w:rPr>
          <w:rtl w:val="0"/>
          <w:lang w:val="ru-RU"/>
        </w:rPr>
        <w:t>Использование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технологии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распознавания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речи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может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помочь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отработке навыков аудирования и письма под диктовку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могут произносить слова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видеть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правильное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написание на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экране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также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выполнять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диктанты с автоматической проверкой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особенно полезно для детей с трудностями восприятия устной речи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1"/>
      </w:pPr>
      <w:r>
        <w:rPr>
          <w:rtl w:val="0"/>
          <w:lang w:val="ru-RU"/>
        </w:rPr>
        <w:t>Важным аспектом использования цифровых технологий является формирование у учащихся навыков безопасной работы в цифровой среде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Необходимо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обучать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детей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критическому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отношению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информации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найденной в интернете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правилам сетевого этикета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защите персональных данных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поможет им стать грамотными пользователями цифровых ресурсов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39"/>
      </w:pPr>
      <w:r>
        <w:rPr>
          <w:rtl w:val="0"/>
          <w:lang w:val="ru-RU"/>
        </w:rPr>
        <w:t>При внедрении цифровых технологий в процесс обучения орфографии следует учитывать возможные риски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Чрезмерное увлечение компьютерными </w:t>
      </w:r>
      <w:r>
        <w:rPr>
          <w:spacing w:val="0"/>
          <w:rtl w:val="0"/>
          <w:lang w:val="ru-RU"/>
        </w:rPr>
        <w:t>программами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может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привести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к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снижению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навыков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письма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от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>руки</w:t>
      </w:r>
      <w:r>
        <w:rPr>
          <w:spacing w:val="0"/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spacing w:val="0"/>
          <w:rtl w:val="0"/>
          <w:lang w:val="ru-RU"/>
        </w:rPr>
        <w:t xml:space="preserve">Поэтому </w:t>
      </w:r>
      <w:r>
        <w:rPr>
          <w:rtl w:val="0"/>
          <w:lang w:val="ru-RU"/>
        </w:rPr>
        <w:t>важно сочетать цифровые и традиционные методы обучения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не забывая о развитии мелкой моторики и каллиграфических навыков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sectPr>
          <w:headerReference w:type="default" r:id="rId23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33"/>
      </w:pPr>
      <w:r>
        <w:rPr>
          <w:rtl w:val="0"/>
          <w:lang w:val="ru-RU"/>
        </w:rPr>
        <w:t>Для эффективного использования цифровых технологий необходима соответствующая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подготовка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учителей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Педагоги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должны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владеть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навыками работы с современными образовательными платформами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уметь создавать собственный цифровой контент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критически оценивать качество онлайн</w:t>
      </w:r>
      <w:r>
        <w:rPr>
          <w:rtl w:val="0"/>
          <w:lang w:val="ru-RU"/>
        </w:rPr>
        <w:t xml:space="preserve">- </w:t>
      </w:r>
      <w:r>
        <w:rPr>
          <w:rtl w:val="0"/>
          <w:lang w:val="ru-RU"/>
        </w:rPr>
        <w:t>ресурсов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Важно организовать систему повышения квалификации учителей в области цифровых технологий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0"/>
      </w:pPr>
      <w:r>
        <w:rPr>
          <w:rtl w:val="0"/>
          <w:lang w:val="ru-RU"/>
        </w:rPr>
        <w:t>Цифровые технологии открывают широкие возможности для повышения эффективности формирования орфографических навыков у младших школьников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Интерактивные 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тренажеры позволяют ученикам отрабатывать правила правописания в игровой форме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получая мгновенную обратную связь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способствует поддержанию высокого уровня мотивации и вовлеченности детей в процесс обучения</w:t>
      </w:r>
      <w:r>
        <w:rPr>
          <w:rtl w:val="0"/>
          <w:lang w:val="ru-RU"/>
        </w:rPr>
        <w:t>.</w:t>
      </w:r>
    </w:p>
    <w:p>
      <w:pPr>
        <w:pStyle w:val="Body Text"/>
        <w:spacing w:before="5" w:line="360" w:lineRule="auto"/>
        <w:ind w:right="145"/>
      </w:pPr>
      <w:r>
        <w:rPr>
          <w:rtl w:val="0"/>
          <w:lang w:val="ru-RU"/>
        </w:rPr>
        <w:t>Применение технологии адаптивного обучения дает возможность выстраивать индивидуальную образовательную траекторию для каждого ученика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Специальные алгоритмы анализируют типичные ошибки ребенка и подбирают оптимальный набор упражнений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направленных на устранение конкретных пробелов в знаниях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позволяет значительно повысить эффективность работы над орфографией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7"/>
      </w:pPr>
      <w:r>
        <w:rPr>
          <w:rtl w:val="0"/>
          <w:lang w:val="ru-RU"/>
        </w:rPr>
        <w:t>Использование мультимедийных презентаций и интерактивных схем помогает наглядно представить сложные орфографические правила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Визуализация материала способствует лучшему пониманию и запоминанию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особенно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детей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преобладающим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визуальным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типом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восприятия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информации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Учитель может создавать собственные интерактивные материалы или использовать готовые ресурсы из электронных библиотек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8"/>
      </w:pPr>
      <w:r>
        <w:rPr>
          <w:rtl w:val="0"/>
          <w:lang w:val="ru-RU"/>
        </w:rPr>
        <w:t>Технология дополненной реальности открывает новые горизонты в изучении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орфографии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помощью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специальных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приложений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ученики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могут наводить камеру смартфона на печатный текст и получать дополнительную информацию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—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объяснение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правил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интерактивные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задания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подсказки</w:t>
      </w:r>
      <w:r>
        <w:rPr>
          <w:rtl w:val="0"/>
          <w:lang w:val="ru-RU"/>
        </w:rPr>
        <w:t>.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</w:p>
    <w:p>
      <w:pPr>
        <w:pStyle w:val="Body Text"/>
        <w:spacing w:line="360" w:lineRule="auto"/>
        <w:sectPr>
          <w:headerReference w:type="default" r:id="rId24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55" w:lineRule="auto"/>
        <w:ind w:right="160" w:firstLine="0"/>
      </w:pPr>
      <w:r>
        <w:rPr>
          <w:rtl w:val="0"/>
          <w:lang w:val="ru-RU"/>
        </w:rPr>
        <w:t xml:space="preserve">позволяет органично соединить цифровой контент с традиционными учебными </w:t>
      </w:r>
      <w:r>
        <w:rPr>
          <w:spacing w:val="0"/>
          <w:rtl w:val="0"/>
          <w:lang w:val="ru-RU"/>
        </w:rPr>
        <w:t>материалами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8" w:line="360" w:lineRule="auto"/>
        <w:ind w:right="135"/>
      </w:pP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платформы для совместной работы предоставляют возможность организовать групповую деятельность учащихся по изучению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Дети могут коллективно создавать интеллект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карты правил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находить и исправлять ошибки в текстах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обсуждать сложные случаи правописания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Такой подход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развивает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навыки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сотрудничества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коммуникации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также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способствует более глубокому пониманию материала через объяснение его другим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6"/>
      </w:pPr>
      <w:r>
        <w:rPr>
          <w:rtl w:val="0"/>
          <w:lang w:val="ru-RU"/>
        </w:rPr>
        <w:t>Применение технологии распознавания речи помогает в отработке навыков аудирования и письма под диктовку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могут произносить слова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видеть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правильное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написание на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экране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также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выполнять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диктанты с автоматической проверкой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особенно полезно для детей с трудностями восприятия устной речи или проблемами концентрации внимания</w:t>
      </w:r>
      <w:r>
        <w:rPr>
          <w:rtl w:val="0"/>
          <w:lang w:val="ru-RU"/>
        </w:rPr>
        <w:t>.</w:t>
      </w:r>
    </w:p>
    <w:p>
      <w:pPr>
        <w:pStyle w:val="Body Text"/>
        <w:spacing w:before="5" w:line="360" w:lineRule="auto"/>
        <w:ind w:right="139"/>
      </w:pPr>
      <w:r>
        <w:rPr>
          <w:rtl w:val="0"/>
          <w:lang w:val="ru-RU"/>
        </w:rPr>
        <w:t>Использование электронных словарей и справочников развивает у младших школьников навыки самостоятельной работы с информацией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учатся быстро находить нужные сведения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проверять написание слов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анализировать их происхождение и значение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Это формирует привычку обращаться к справочным материалам при возникновении сомнений в </w:t>
      </w:r>
      <w:r>
        <w:rPr>
          <w:spacing w:val="0"/>
          <w:rtl w:val="0"/>
          <w:lang w:val="ru-RU"/>
        </w:rPr>
        <w:t>правописании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3"/>
      </w:pPr>
      <w:r>
        <w:rPr>
          <w:rtl w:val="0"/>
          <w:lang w:val="ru-RU"/>
        </w:rPr>
        <w:t>Цифровые инструменты для создания ментальных карт помогают систематизировать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знания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 орфографии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Визуальное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представление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связей между правилами способствует формированию целостной картины орфографической системы языка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Создание собственных интеллект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карт активизирует процесс осмысления материала учениками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49"/>
      </w:pPr>
      <w:r>
        <w:rPr>
          <w:rtl w:val="0"/>
          <w:lang w:val="ru-RU"/>
        </w:rPr>
        <w:t>Использование цифровых инструментов для формирующего оценивания позволяет учителю оперативно отслеживать прогресс каждого ученика и своевременно корректировать процесс обучения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Автоматизированный сбор и анализ данных о типичных ошибках помогает выявлять проблемные области и планировать дальнейшую работу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sectPr>
          <w:headerReference w:type="default" r:id="rId25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36"/>
      </w:pPr>
      <w:r>
        <w:rPr>
          <w:rtl w:val="0"/>
          <w:lang w:val="ru-RU"/>
        </w:rPr>
        <w:t>Применение технологии виртуальной реальности создает эффект погружения 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языковую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среду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более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естественному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усвоению правил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могут взаимодействовать с виртуальными объектами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выполняя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различные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задания на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правописание 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контексте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реальных жизненных ситуаций</w:t>
      </w:r>
      <w:r>
        <w:rPr>
          <w:rtl w:val="0"/>
          <w:lang w:val="ru-RU"/>
        </w:rPr>
        <w:t>.</w:t>
      </w:r>
    </w:p>
    <w:p>
      <w:pPr>
        <w:pStyle w:val="Body Text"/>
        <w:tabs>
          <w:tab w:val="left" w:pos="1653"/>
          <w:tab w:val="left" w:pos="1907"/>
          <w:tab w:val="left" w:pos="2604"/>
          <w:tab w:val="left" w:pos="2964"/>
          <w:tab w:val="left" w:pos="3050"/>
          <w:tab w:val="left" w:pos="3525"/>
          <w:tab w:val="left" w:pos="3732"/>
          <w:tab w:val="left" w:pos="3848"/>
          <w:tab w:val="left" w:pos="4275"/>
          <w:tab w:val="left" w:pos="5143"/>
          <w:tab w:val="left" w:pos="5197"/>
          <w:tab w:val="left" w:pos="5283"/>
          <w:tab w:val="left" w:pos="6201"/>
          <w:tab w:val="left" w:pos="6397"/>
          <w:tab w:val="left" w:pos="6507"/>
          <w:tab w:val="left" w:pos="6762"/>
          <w:tab w:val="left" w:pos="6964"/>
          <w:tab w:val="left" w:pos="7079"/>
          <w:tab w:val="left" w:pos="7185"/>
          <w:tab w:val="left" w:pos="7919"/>
          <w:tab w:val="left" w:pos="8486"/>
          <w:tab w:val="left" w:pos="8611"/>
          <w:tab w:val="left" w:pos="8717"/>
          <w:tab w:val="left" w:pos="8995"/>
        </w:tabs>
        <w:spacing w:line="360" w:lineRule="auto"/>
        <w:ind w:left="164" w:right="124" w:firstLine="715"/>
        <w:jc w:val="right"/>
      </w:pPr>
      <w:r>
        <w:rPr>
          <w:spacing w:val="0"/>
          <w:rtl w:val="0"/>
          <w:lang w:val="ru-RU"/>
        </w:rPr>
        <w:t>Использование</w:t>
      </w:r>
      <w:r>
        <w:tab/>
      </w:r>
      <w:r>
        <w:rPr>
          <w:spacing w:val="0"/>
          <w:rtl w:val="0"/>
          <w:lang w:val="ru-RU"/>
        </w:rPr>
        <w:t>образовательных</w:t>
      </w:r>
      <w:r>
        <w:tab/>
        <w:tab/>
        <w:tab/>
      </w:r>
      <w:r>
        <w:rPr>
          <w:spacing w:val="0"/>
          <w:rtl w:val="0"/>
          <w:lang w:val="ru-RU"/>
        </w:rPr>
        <w:t>подкастов</w:t>
      </w:r>
      <w:r>
        <w:tab/>
        <w:tab/>
      </w:r>
      <w:r>
        <w:rPr>
          <w:spacing w:val="0"/>
          <w:rtl w:val="0"/>
          <w:lang w:val="ru-RU"/>
        </w:rPr>
        <w:t>и</w:t>
      </w:r>
      <w:r>
        <w:tab/>
        <w:tab/>
        <w:tab/>
      </w:r>
      <w:r>
        <w:rPr>
          <w:spacing w:val="0"/>
          <w:rtl w:val="0"/>
          <w:lang w:val="ru-RU"/>
        </w:rPr>
        <w:t>аудиокниг</w:t>
      </w:r>
      <w:r>
        <w:tab/>
        <w:tab/>
        <w:tab/>
      </w:r>
      <w:r>
        <w:rPr>
          <w:spacing w:val="0"/>
          <w:rtl w:val="0"/>
          <w:lang w:val="ru-RU"/>
        </w:rPr>
        <w:t xml:space="preserve">помогает </w:t>
      </w:r>
      <w:r>
        <w:rPr>
          <w:rtl w:val="0"/>
          <w:lang w:val="ru-RU"/>
        </w:rPr>
        <w:t>развивать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фонематический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слух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учащихся</w:t>
      </w:r>
      <w:r>
        <w:rPr>
          <w:rtl w:val="0"/>
          <w:lang w:val="ru-RU"/>
        </w:rPr>
        <w:t>,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что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является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важной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основой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для </w:t>
      </w:r>
      <w:r>
        <w:rPr>
          <w:spacing w:val="0"/>
          <w:rtl w:val="0"/>
          <w:lang w:val="ru-RU"/>
        </w:rPr>
        <w:t>формированияорфографических</w:t>
      </w:r>
      <w:r>
        <w:tab/>
      </w:r>
      <w:r>
        <w:rPr>
          <w:spacing w:val="0"/>
          <w:rtl w:val="0"/>
          <w:lang w:val="ru-RU"/>
        </w:rPr>
        <w:t>навыков</w:t>
      </w:r>
      <w:r>
        <w:rPr>
          <w:spacing w:val="0"/>
          <w:rtl w:val="0"/>
          <w:lang w:val="ru-RU"/>
        </w:rPr>
        <w:t>.</w:t>
      </w:r>
      <w:r>
        <w:tab/>
      </w:r>
      <w:r>
        <w:rPr>
          <w:spacing w:val="0"/>
          <w:rtl w:val="0"/>
          <w:lang w:val="ru-RU"/>
        </w:rPr>
        <w:t>Регулярное</w:t>
      </w:r>
      <w:r>
        <w:tab/>
      </w:r>
      <w:r>
        <w:rPr>
          <w:spacing w:val="0"/>
          <w:rtl w:val="0"/>
          <w:lang w:val="ru-RU"/>
        </w:rPr>
        <w:t xml:space="preserve">прослушивание </w:t>
      </w:r>
      <w:r>
        <w:rPr>
          <w:rtl w:val="0"/>
          <w:lang w:val="ru-RU"/>
        </w:rPr>
        <w:t>качественной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речи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способствует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улучшению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восприятия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звукового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состава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</w:t>
      </w:r>
      <w:r>
        <w:rPr>
          <w:rtl w:val="0"/>
          <w:lang w:val="ru-RU"/>
        </w:rPr>
        <w:t xml:space="preserve">. </w:t>
      </w:r>
      <w:r>
        <w:rPr>
          <w:spacing w:val="0"/>
          <w:rtl w:val="0"/>
          <w:lang w:val="ru-RU"/>
        </w:rPr>
        <w:t>Применение</w:t>
      </w:r>
      <w:r>
        <w:tab/>
        <w:tab/>
      </w:r>
      <w:r>
        <w:rPr>
          <w:spacing w:val="0"/>
          <w:rtl w:val="0"/>
          <w:lang w:val="ru-RU"/>
        </w:rPr>
        <w:t>технологии</w:t>
      </w:r>
      <w:r>
        <w:tab/>
      </w:r>
      <w:r>
        <w:rPr>
          <w:spacing w:val="0"/>
          <w:rtl w:val="0"/>
          <w:lang w:val="ru-RU"/>
        </w:rPr>
        <w:t>машинного</w:t>
      </w:r>
      <w:r>
        <w:tab/>
      </w:r>
      <w:r>
        <w:rPr>
          <w:spacing w:val="0"/>
          <w:rtl w:val="0"/>
          <w:lang w:val="ru-RU"/>
        </w:rPr>
        <w:t>обучения</w:t>
      </w:r>
      <w:r>
        <w:tab/>
        <w:tab/>
      </w:r>
      <w:r>
        <w:rPr>
          <w:spacing w:val="0"/>
          <w:rtl w:val="0"/>
          <w:lang w:val="ru-RU"/>
        </w:rPr>
        <w:t>позволяет</w:t>
      </w:r>
      <w:r>
        <w:tab/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 xml:space="preserve">создавать </w:t>
      </w:r>
      <w:r>
        <w:rPr>
          <w:spacing w:val="0"/>
          <w:rtl w:val="0"/>
          <w:lang w:val="ru-RU"/>
        </w:rPr>
        <w:t>интеллектуальные</w:t>
      </w:r>
      <w:r>
        <w:tab/>
      </w:r>
      <w:r>
        <w:rPr>
          <w:spacing w:val="0"/>
          <w:rtl w:val="0"/>
          <w:lang w:val="ru-RU"/>
        </w:rPr>
        <w:t>системы</w:t>
      </w:r>
      <w:r>
        <w:tab/>
        <w:tab/>
      </w:r>
      <w:r>
        <w:rPr>
          <w:spacing w:val="0"/>
          <w:rtl w:val="0"/>
          <w:lang w:val="ru-RU"/>
        </w:rPr>
        <w:t>проверки</w:t>
      </w:r>
      <w:r>
        <w:tab/>
        <w:tab/>
      </w:r>
      <w:r>
        <w:rPr>
          <w:spacing w:val="0"/>
          <w:rtl w:val="0"/>
          <w:lang w:val="ru-RU"/>
        </w:rPr>
        <w:t>орфографии</w:t>
      </w:r>
      <w:r>
        <w:rPr>
          <w:spacing w:val="0"/>
          <w:rtl w:val="0"/>
          <w:lang w:val="ru-RU"/>
        </w:rPr>
        <w:t>,</w:t>
      </w:r>
      <w:r>
        <w:tab/>
        <w:tab/>
      </w:r>
      <w:r>
        <w:rPr>
          <w:spacing w:val="0"/>
          <w:rtl w:val="0"/>
          <w:lang w:val="ru-RU"/>
        </w:rPr>
        <w:t>способные</w:t>
      </w:r>
      <w:r>
        <w:tab/>
      </w:r>
      <w:r>
        <w:rPr>
          <w:spacing w:val="0"/>
          <w:rtl w:val="0"/>
          <w:lang w:val="ru-RU"/>
        </w:rPr>
        <w:t>не</w:t>
      </w:r>
      <w:r>
        <w:tab/>
      </w:r>
      <w:r>
        <w:rPr>
          <w:spacing w:val="0"/>
          <w:rtl w:val="0"/>
          <w:lang w:val="ru-RU"/>
        </w:rPr>
        <w:t>только выявлять</w:t>
      </w:r>
      <w:r>
        <w:tab/>
      </w:r>
      <w:r>
        <w:rPr>
          <w:spacing w:val="0"/>
          <w:rtl w:val="0"/>
          <w:lang w:val="ru-RU"/>
        </w:rPr>
        <w:t>ошибки</w:t>
      </w:r>
      <w:r>
        <w:rPr>
          <w:spacing w:val="0"/>
          <w:rtl w:val="0"/>
          <w:lang w:val="ru-RU"/>
        </w:rPr>
        <w:t>,</w:t>
      </w:r>
      <w:r>
        <w:tab/>
        <w:tab/>
      </w:r>
      <w:r>
        <w:rPr>
          <w:spacing w:val="0"/>
          <w:rtl w:val="0"/>
          <w:lang w:val="ru-RU"/>
        </w:rPr>
        <w:t>но</w:t>
      </w:r>
      <w:r>
        <w:tab/>
        <w:tab/>
      </w:r>
      <w:r>
        <w:rPr>
          <w:spacing w:val="0"/>
          <w:rtl w:val="0"/>
          <w:lang w:val="ru-RU"/>
        </w:rPr>
        <w:t>и</w:t>
      </w:r>
      <w:r>
        <w:tab/>
      </w:r>
      <w:r>
        <w:rPr>
          <w:spacing w:val="0"/>
          <w:rtl w:val="0"/>
          <w:lang w:val="ru-RU"/>
        </w:rPr>
        <w:t>анализировать</w:t>
      </w:r>
      <w:r>
        <w:tab/>
        <w:tab/>
      </w:r>
      <w:r>
        <w:rPr>
          <w:spacing w:val="0"/>
          <w:rtl w:val="0"/>
          <w:lang w:val="ru-RU"/>
        </w:rPr>
        <w:t>их</w:t>
      </w:r>
      <w:r>
        <w:tab/>
        <w:tab/>
        <w:tab/>
      </w:r>
      <w:r>
        <w:rPr>
          <w:spacing w:val="0"/>
          <w:rtl w:val="0"/>
          <w:lang w:val="ru-RU"/>
        </w:rPr>
        <w:t>причины</w:t>
      </w:r>
      <w:r>
        <w:rPr>
          <w:spacing w:val="0"/>
          <w:rtl w:val="0"/>
          <w:lang w:val="ru-RU"/>
        </w:rPr>
        <w:t>,</w:t>
      </w:r>
      <w:r>
        <w:tab/>
        <w:tab/>
      </w:r>
      <w:r>
        <w:rPr>
          <w:spacing w:val="0"/>
          <w:rtl w:val="0"/>
          <w:lang w:val="ru-RU"/>
        </w:rPr>
        <w:t xml:space="preserve">предлагая </w:t>
      </w:r>
      <w:r>
        <w:rPr>
          <w:rtl w:val="0"/>
          <w:lang w:val="ru-RU"/>
        </w:rPr>
        <w:t>персонализированные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рекомендации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 их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устранению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помогает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ученикам лучше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понимать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природу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своих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ошибок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эффективнее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работать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над</w:t>
      </w:r>
      <w:r>
        <w:rPr>
          <w:spacing w:val="-1"/>
          <w:rtl w:val="0"/>
          <w:lang w:val="ru-RU"/>
        </w:rPr>
        <w:t xml:space="preserve"> </w:t>
      </w:r>
      <w:r>
        <w:rPr>
          <w:rtl w:val="0"/>
          <w:lang w:val="ru-RU"/>
        </w:rPr>
        <w:t>их</w:t>
      </w:r>
    </w:p>
    <w:p>
      <w:pPr>
        <w:pStyle w:val="Body Text"/>
        <w:spacing w:before="4"/>
        <w:ind w:firstLine="0"/>
        <w:jc w:val="left"/>
      </w:pPr>
      <w:r>
        <w:rPr>
          <w:spacing w:val="0"/>
          <w:rtl w:val="0"/>
          <w:lang w:val="ru-RU"/>
        </w:rPr>
        <w:t>исправлением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158" w:line="360" w:lineRule="auto"/>
        <w:ind w:right="141"/>
      </w:pPr>
      <w:r>
        <w:rPr>
          <w:rtl w:val="0"/>
          <w:lang w:val="ru-RU"/>
        </w:rPr>
        <w:t>Использование цифровых инструментов для создания комиксов и анимации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позволяет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ученикам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визуализировать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орфографические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правила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виде запоминающихся историй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Такой творческий подход способствует более глубокому пониманию и долгосрочному запоминанию материала</w:t>
      </w:r>
      <w:r>
        <w:rPr>
          <w:rtl w:val="0"/>
          <w:lang w:val="ru-RU"/>
        </w:rPr>
        <w:t>.</w:t>
      </w:r>
    </w:p>
    <w:p>
      <w:pPr>
        <w:pStyle w:val="Body Text"/>
        <w:spacing w:before="3" w:line="360" w:lineRule="auto"/>
        <w:ind w:right="134"/>
      </w:pPr>
      <w:r>
        <w:rPr>
          <w:rtl w:val="0"/>
          <w:lang w:val="ru-RU"/>
        </w:rPr>
        <w:t>Применение технологии облачных вычислений обеспечивает доступ к учебным материалам и упражнениям по орфографии с любого устройства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позволяет организовать непрерывный процесс обучения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могут продолжать работу над формированием навыков правописания вне школы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используя любые удобные для них гаджеты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41"/>
      </w:pPr>
      <w:r>
        <w:rPr>
          <w:rtl w:val="0"/>
          <w:lang w:val="ru-RU"/>
        </w:rPr>
        <w:t>Использование цифровых инструментов для создания интерактивных квестов позволяет превратить изучение орфографии в увлекательное приключение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могут решать орфографические головоломки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чтобы продвигаться по сюжету виртуальной истории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значительно повышает их мотивацию и вовлеченность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sectPr>
          <w:headerReference w:type="default" r:id="rId26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44"/>
      </w:pPr>
      <w:r>
        <w:rPr>
          <w:rtl w:val="0"/>
          <w:lang w:val="ru-RU"/>
        </w:rPr>
        <w:t>Применение технологии искусственного интеллекта дает возможность создавать адаптивные системы обучения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способные предсказывать потенциальные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трудности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ученика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предлагать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превентивные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упражнения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Это позволяет предотвращать формирование устойчивых орфографических ошибок на ранних этапах обучения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42"/>
      </w:pPr>
      <w:r>
        <w:rPr>
          <w:rtl w:val="0"/>
          <w:lang w:val="ru-RU"/>
        </w:rPr>
        <w:t>Использование цифровых инструментов для организации проектной деятельности позволяет ученикам применять свои орфографические навыки в контексте решения практических задач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Например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создание электронных книг или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блогов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мотивирует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детей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уделять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больше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внимания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правильности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написания </w:t>
      </w:r>
      <w:r>
        <w:rPr>
          <w:spacing w:val="0"/>
          <w:rtl w:val="0"/>
          <w:lang w:val="ru-RU"/>
        </w:rPr>
        <w:t>текстов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before="1" w:line="360" w:lineRule="auto"/>
        <w:ind w:right="135"/>
      </w:pPr>
      <w:r>
        <w:rPr>
          <w:rtl w:val="0"/>
          <w:lang w:val="ru-RU"/>
        </w:rPr>
        <w:t xml:space="preserve">Применение технологии </w:t>
      </w:r>
      <w:r>
        <w:rPr>
          <w:rtl w:val="0"/>
          <w:lang w:val="ru-RU"/>
        </w:rPr>
        <w:t>3D-</w:t>
      </w:r>
      <w:r>
        <w:rPr>
          <w:rtl w:val="0"/>
          <w:lang w:val="ru-RU"/>
        </w:rPr>
        <w:t>печати открывает новые возможности для создания тактильных пособий по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Ученики могут взаимодействовать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объемными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моделями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слов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что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особенно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полезно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для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детей с кинестетическим типом восприятия информации</w:t>
      </w:r>
      <w:r>
        <w:rPr>
          <w:rtl w:val="0"/>
          <w:lang w:val="ru-RU"/>
        </w:rPr>
        <w:t>.</w:t>
      </w:r>
    </w:p>
    <w:p>
      <w:pPr>
        <w:pStyle w:val="Body Text"/>
        <w:spacing w:before="3" w:line="360" w:lineRule="auto"/>
        <w:ind w:right="153"/>
      </w:pPr>
      <w:r>
        <w:rPr>
          <w:rtl w:val="0"/>
          <w:lang w:val="ru-RU"/>
        </w:rPr>
        <w:t>Использование цифровых инструментов для создания и проведения 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викторин позволяет организовать регулярное повторение орфографических правил в игровой форме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Соревновательный элемент и возможность сразу узнать правильный ответ способствуют поддержанию интереса учеников к изучению правописания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ind w:right="138"/>
      </w:pPr>
      <w:r>
        <w:rPr>
          <w:rtl w:val="0"/>
          <w:lang w:val="ru-RU"/>
        </w:rPr>
        <w:t>Применение технологии блокчейн в образовательных целях позволяет создавать системы учета достижений учеников в изучении орфографии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Неизменяемость и прозрачность записей мотивирует детей стремиться к улучшению своих результатов</w:t>
      </w:r>
      <w:r>
        <w:rPr>
          <w:rtl w:val="0"/>
          <w:lang w:val="ru-RU"/>
        </w:rPr>
        <w:t>.</w:t>
      </w:r>
    </w:p>
    <w:p>
      <w:pPr>
        <w:pStyle w:val="Body Text"/>
        <w:spacing w:before="4" w:line="360" w:lineRule="auto"/>
        <w:ind w:right="136"/>
      </w:pPr>
      <w:r>
        <w:rPr>
          <w:rtl w:val="0"/>
          <w:lang w:val="ru-RU"/>
        </w:rPr>
        <w:t>Использование цифровых инструментов для создания интерактивных рабочих листов позволяет комбинировать различные типы заданий по орфографии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рамках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одного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документа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дает возможность учителю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быстро создавать разнообразные упражнения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адаптированные под конкретные потребности класса или отдельных учеников</w:t>
      </w:r>
      <w:r>
        <w:rPr>
          <w:rtl w:val="0"/>
          <w:lang w:val="ru-RU"/>
        </w:rPr>
        <w:t>.</w:t>
      </w:r>
    </w:p>
    <w:p>
      <w:pPr>
        <w:pStyle w:val="Body Text"/>
        <w:spacing w:line="360" w:lineRule="auto"/>
        <w:sectPr>
          <w:headerReference w:type="default" r:id="rId27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40"/>
      </w:pPr>
      <w:r>
        <w:rPr>
          <w:rtl w:val="0"/>
          <w:lang w:val="ru-RU"/>
        </w:rPr>
        <w:t>Применение технологии биометрической идентификации в образовательных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приложениях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обеспечивает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точный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учет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времени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затраченного каждым учеником на выполнение орфографических упражнений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Это помогает оптимизировать нагрузку и выявлять области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требующие дополнительного </w:t>
      </w:r>
      <w:r>
        <w:rPr>
          <w:spacing w:val="0"/>
          <w:rtl w:val="0"/>
          <w:lang w:val="ru-RU"/>
        </w:rPr>
        <w:t>внимания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line="360" w:lineRule="auto"/>
        <w:ind w:right="135"/>
      </w:pPr>
      <w:r>
        <w:rPr>
          <w:rtl w:val="0"/>
          <w:lang w:val="ru-RU"/>
        </w:rPr>
        <w:t xml:space="preserve">Вывод по разделу </w:t>
      </w:r>
      <w:r>
        <w:rPr>
          <w:rtl w:val="0"/>
          <w:lang w:val="ru-RU"/>
        </w:rPr>
        <w:t xml:space="preserve">1.3. </w:t>
      </w:r>
      <w:r>
        <w:rPr>
          <w:rtl w:val="0"/>
          <w:lang w:val="ru-RU"/>
        </w:rPr>
        <w:t>В данном разделе исследования определялись методы и приемы использования цифровых технологий для формирования орфографических навыков</w:t>
      </w:r>
      <w:r>
        <w:rPr>
          <w:rtl w:val="0"/>
          <w:lang w:val="ru-RU"/>
        </w:rPr>
        <w:t>.</w:t>
      </w:r>
    </w:p>
    <w:p>
      <w:pPr>
        <w:pStyle w:val="Body Text"/>
        <w:spacing w:before="2" w:line="360" w:lineRule="auto"/>
        <w:ind w:right="135"/>
      </w:pPr>
      <w:r>
        <w:rPr>
          <w:rtl w:val="0"/>
          <w:lang w:val="ru-RU"/>
        </w:rPr>
        <w:t>Таким образом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цифровые технологии предоставляют широкие возможности для совершенствования методики обучения орфографии в начальной школе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Они позволяют сделать процесс обучения более индивидуализированным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интерактивным и увлекательным для детей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Однако важно помнить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технологии — это лишь инструмент в руках учителя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Главную роль в формировании орфографических навыков по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прежнему играет педагогическое мастерство и глубокое понимание закономерностей развития языковой компетенции младших школьников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34"/>
      </w:pPr>
      <w:r>
        <w:rPr>
          <w:rtl w:val="0"/>
          <w:lang w:val="ru-RU"/>
        </w:rPr>
        <w:t>Вывод по первой главе исследования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В данной главе исследовались теоретические аспекты формирования орфографических навыков у учащихся начальной школы с применением цифровых технологий</w:t>
      </w:r>
      <w:r>
        <w:rPr>
          <w:rtl w:val="0"/>
          <w:lang w:val="ru-RU"/>
        </w:rPr>
        <w:t>.</w:t>
      </w:r>
    </w:p>
    <w:p>
      <w:pPr>
        <w:pStyle w:val="Body Text"/>
        <w:spacing w:before="1" w:line="360" w:lineRule="auto"/>
        <w:ind w:right="138"/>
      </w:pPr>
      <w:r>
        <w:rPr>
          <w:rtl w:val="0"/>
          <w:lang w:val="ru-RU"/>
        </w:rPr>
        <w:t>Таким образом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формирование орфографических навыков у учащихся начальной школы представляет собой сложный и многогранный процесс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требующий комплексного подхода с учетом психологических и возрастных особенностей детей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Ключевую роль в этом процессе играет развитие орфографической зоркости и систематическая работа над ошибками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Современные методики обучения орфографии все чаще включают использование цифровых технологий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которые открывают новые возможности для повышения эффективности обучения и мотивации учащихся</w:t>
      </w:r>
      <w:r>
        <w:rPr>
          <w:rtl w:val="0"/>
          <w:lang w:val="ru-RU"/>
        </w:rPr>
        <w:t>.</w:t>
      </w:r>
    </w:p>
    <w:p>
      <w:pPr>
        <w:pStyle w:val="Body Text"/>
        <w:spacing w:before="2" w:line="357" w:lineRule="auto"/>
        <w:ind w:right="154"/>
      </w:pPr>
      <w:r>
        <w:rPr>
          <w:rtl w:val="0"/>
          <w:lang w:val="ru-RU"/>
        </w:rPr>
        <w:t>Цифровые образовательные ресурсы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такие как интерактивные упражнения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онлайн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тренажеры и адаптивные обучающие системы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позволяют</w:t>
      </w:r>
    </w:p>
    <w:p>
      <w:pPr>
        <w:pStyle w:val="Body Text"/>
        <w:spacing w:line="357" w:lineRule="auto"/>
        <w:sectPr>
          <w:headerReference w:type="default" r:id="rId28"/>
          <w:pgSz w:w="11920" w:h="16840" w:orient="portrait"/>
          <w:pgMar w:top="1240" w:right="425" w:bottom="1240" w:left="1559" w:header="0" w:footer="720"/>
          <w:bidi w:val="0"/>
        </w:sectPr>
      </w:pPr>
    </w:p>
    <w:p>
      <w:pPr>
        <w:pStyle w:val="Body Text"/>
        <w:spacing w:before="64" w:line="360" w:lineRule="auto"/>
        <w:ind w:right="145" w:firstLine="0"/>
      </w:pPr>
      <w:r>
        <w:rPr>
          <w:rtl w:val="0"/>
          <w:lang w:val="ru-RU"/>
        </w:rPr>
        <w:t>индивидуализировать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процесс обучения</w:t>
      </w:r>
      <w:r>
        <w:rPr>
          <w:rtl w:val="0"/>
          <w:lang w:val="ru-RU"/>
        </w:rPr>
        <w:t>,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предоставляя задания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соответствии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 уровнем подготовки конкретного ученика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Мультимедийные возможности цифровых устройств способствуют лучшему усвоению и запоминанию орфографических правил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 xml:space="preserve">задействуя различные каналы восприятия </w:t>
      </w:r>
      <w:r>
        <w:rPr>
          <w:spacing w:val="0"/>
          <w:rtl w:val="0"/>
          <w:lang w:val="ru-RU"/>
        </w:rPr>
        <w:t>информации</w:t>
      </w:r>
      <w:r>
        <w:rPr>
          <w:spacing w:val="0"/>
          <w:rtl w:val="0"/>
          <w:lang w:val="ru-RU"/>
        </w:rPr>
        <w:t>.</w:t>
      </w:r>
    </w:p>
    <w:p>
      <w:pPr>
        <w:pStyle w:val="Body Text"/>
        <w:spacing w:line="360" w:lineRule="auto"/>
        <w:ind w:right="131"/>
      </w:pPr>
      <w:r>
        <w:rPr>
          <w:rtl w:val="0"/>
          <w:lang w:val="ru-RU"/>
        </w:rPr>
        <w:t>Важно отметить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внедрение цифровых технологий требует соответствующей подготовки педагогов и создания необходимой инфраструктуры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При этом цифровые технологии должны дополнять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а не заменять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традиционные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методы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обучения</w:t>
      </w:r>
      <w:r>
        <w:rPr>
          <w:rtl w:val="0"/>
          <w:lang w:val="ru-RU"/>
        </w:rPr>
        <w:t>.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Грамотное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сочетание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инновационных цифровых решений и проверенных</w:t>
      </w:r>
      <w:r>
        <w:rPr>
          <w:spacing w:val="0"/>
          <w:rtl w:val="0"/>
          <w:lang w:val="ru-RU"/>
        </w:rPr>
        <w:t xml:space="preserve"> </w:t>
      </w:r>
      <w:r>
        <w:rPr>
          <w:rtl w:val="0"/>
          <w:lang w:val="ru-RU"/>
        </w:rPr>
        <w:t>временем педагогических методик позволит создать оптимальные условия для формирования прочных орфографических навыков у учащихся начальной школы</w:t>
      </w:r>
      <w:r>
        <w:rPr>
          <w:rtl w:val="0"/>
          <w:lang w:val="ru-RU"/>
        </w:rPr>
        <w:t xml:space="preserve">, </w:t>
      </w:r>
      <w:r>
        <w:rPr>
          <w:rtl w:val="0"/>
          <w:lang w:val="ru-RU"/>
        </w:rPr>
        <w:t>что послужит основой для их дальнейшего успешного обучения и развития грамотности</w:t>
      </w:r>
      <w:r>
        <w:rPr>
          <w:rtl w:val="0"/>
          <w:lang w:val="ru-RU"/>
        </w:rPr>
        <w:t>.</w:t>
      </w:r>
    </w:p>
    <w:p>
      <w:pPr>
        <w:pStyle w:val="Body Text"/>
        <w:spacing w:line="362" w:lineRule="auto"/>
        <w:ind w:right="141"/>
      </w:pPr>
      <w:r/>
    </w:p>
    <w:sectPr>
      <w:headerReference w:type="default" r:id="rId29"/>
      <w:pgSz w:w="11920" w:h="16840" w:orient="portrait"/>
      <w:pgMar w:top="1240" w:right="425" w:bottom="1240" w:left="1559" w:header="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header10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5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7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6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8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9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5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41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6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42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0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7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43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1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8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44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2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19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45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3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0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4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4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47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5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48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6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27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28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8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5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29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6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0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0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7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1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8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3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2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9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4026408</wp:posOffset>
              </wp:positionH>
              <wp:positionV relativeFrom="page">
                <wp:posOffset>9885205</wp:posOffset>
              </wp:positionV>
              <wp:extent cx="197486" cy="194311"/>
              <wp:effectExtent l="0" t="0" r="0" b="0"/>
              <wp:wrapNone/>
              <wp:docPr id="1073741834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486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Normal.0"/>
                            <w:spacing w:before="10"/>
                            <w:ind w:left="60" w:firstLine="0"/>
                          </w:pP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  <w:szCs w:val="24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317.0pt;margin-top:778.4pt;width:15.6pt;height:15.3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spacing w:val="-5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3"/>
  </w:abstractNum>
  <w:abstractNum w:abstractNumId="1">
    <w:multiLevelType w:val="hybridMultilevel"/>
    <w:styleLink w:val="Импортированный стиль 3"/>
    <w:lvl w:ilvl="0">
      <w:start w:val="1"/>
      <w:numFmt w:val="decimal"/>
      <w:suff w:val="tab"/>
      <w:lvlText w:val="%1."/>
      <w:lvlJc w:val="left"/>
      <w:pPr>
        <w:tabs>
          <w:tab w:val="left" w:pos="771"/>
          <w:tab w:val="num" w:pos="1831"/>
          <w:tab w:val="left" w:pos="3122"/>
        </w:tabs>
        <w:ind w:left="4182" w:hanging="2712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num" w:pos="771"/>
          <w:tab w:val="left" w:pos="3122"/>
        </w:tabs>
        <w:ind w:left="3122" w:hanging="2843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2.%3."/>
      <w:lvlJc w:val="left"/>
      <w:pPr>
        <w:tabs>
          <w:tab w:val="left" w:pos="771"/>
          <w:tab w:val="num" w:pos="1050"/>
          <w:tab w:val="left" w:pos="3122"/>
        </w:tabs>
        <w:ind w:left="3401" w:hanging="2843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71"/>
          <w:tab w:val="left" w:pos="3122"/>
        </w:tabs>
        <w:ind w:left="3680" w:hanging="2843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71"/>
          <w:tab w:val="left" w:pos="3122"/>
        </w:tabs>
        <w:ind w:left="3959" w:hanging="2843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71"/>
          <w:tab w:val="left" w:pos="3122"/>
        </w:tabs>
        <w:ind w:left="4238" w:hanging="2843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71"/>
          <w:tab w:val="left" w:pos="3122"/>
        </w:tabs>
        <w:ind w:left="4517" w:hanging="2843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71"/>
          <w:tab w:val="left" w:pos="3122"/>
        </w:tabs>
        <w:ind w:left="4796" w:hanging="2843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71"/>
          <w:tab w:val="left" w:pos="3122"/>
        </w:tabs>
        <w:ind w:left="5075" w:hanging="2843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4"/>
  </w:abstractNum>
  <w:abstractNum w:abstractNumId="3">
    <w:multiLevelType w:val="hybridMultilevel"/>
    <w:styleLink w:val="Импортированный стиль 4"/>
    <w:lvl w:ilvl="0">
      <w:start w:val="1"/>
      <w:numFmt w:val="bullet"/>
      <w:suff w:val="tab"/>
      <w:lvlText w:val="-"/>
      <w:lvlJc w:val="left"/>
      <w:pPr>
        <w:ind w:left="861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left" w:pos="861"/>
        </w:tabs>
        <w:ind w:left="1766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861"/>
        </w:tabs>
        <w:ind w:left="2672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861"/>
        </w:tabs>
        <w:ind w:left="3579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861"/>
        </w:tabs>
        <w:ind w:left="4485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861"/>
        </w:tabs>
        <w:ind w:left="5392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861"/>
        </w:tabs>
        <w:ind w:left="6298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861"/>
        </w:tabs>
        <w:ind w:left="7205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861"/>
        </w:tabs>
        <w:ind w:left="8111" w:hanging="365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1831"/>
          </w:tabs>
          <w:ind w:left="4182" w:hanging="271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6"/>
          <w:szCs w:val="36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suff w:val="tab"/>
        <w:lvlText w:val="%2."/>
        <w:lvlJc w:val="left"/>
        <w:pPr>
          <w:tabs>
            <w:tab w:val="num" w:pos="896"/>
            <w:tab w:val="left" w:pos="4510"/>
          </w:tabs>
          <w:ind w:left="4510" w:hanging="410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2.%3."/>
        <w:lvlJc w:val="left"/>
        <w:pPr>
          <w:tabs>
            <w:tab w:val="left" w:pos="896"/>
            <w:tab w:val="num" w:pos="1300"/>
            <w:tab w:val="left" w:pos="4510"/>
          </w:tabs>
          <w:ind w:left="4914" w:hanging="410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tabs>
            <w:tab w:val="left" w:pos="896"/>
            <w:tab w:val="left" w:pos="4510"/>
          </w:tabs>
          <w:ind w:left="5318" w:hanging="410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tabs>
            <w:tab w:val="left" w:pos="896"/>
            <w:tab w:val="left" w:pos="4510"/>
          </w:tabs>
          <w:ind w:left="5722" w:hanging="410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tabs>
            <w:tab w:val="left" w:pos="896"/>
            <w:tab w:val="left" w:pos="4510"/>
          </w:tabs>
          <w:ind w:left="6126" w:hanging="410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tabs>
            <w:tab w:val="left" w:pos="896"/>
            <w:tab w:val="left" w:pos="4510"/>
          </w:tabs>
          <w:ind w:left="6530" w:hanging="410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tabs>
            <w:tab w:val="left" w:pos="896"/>
            <w:tab w:val="left" w:pos="4510"/>
          </w:tabs>
          <w:ind w:left="6934" w:hanging="410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tabs>
            <w:tab w:val="left" w:pos="896"/>
            <w:tab w:val="left" w:pos="4510"/>
          </w:tabs>
          <w:ind w:left="7338" w:hanging="4106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1831"/>
          </w:tabs>
          <w:ind w:left="4182" w:hanging="2712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6"/>
          <w:szCs w:val="36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num" w:pos="1328"/>
            <w:tab w:val="left" w:pos="2239"/>
          </w:tabs>
          <w:ind w:left="2239" w:hanging="139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2.%3."/>
        <w:lvlJc w:val="left"/>
        <w:pPr>
          <w:tabs>
            <w:tab w:val="left" w:pos="1328"/>
            <w:tab w:val="num" w:pos="2169"/>
            <w:tab w:val="left" w:pos="2239"/>
          </w:tabs>
          <w:ind w:left="3080" w:hanging="139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tabs>
            <w:tab w:val="left" w:pos="1328"/>
            <w:tab w:val="left" w:pos="2239"/>
          </w:tabs>
          <w:ind w:left="3921" w:hanging="139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tabs>
            <w:tab w:val="left" w:pos="1328"/>
            <w:tab w:val="left" w:pos="2239"/>
          </w:tabs>
          <w:ind w:left="4762" w:hanging="139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tabs>
            <w:tab w:val="left" w:pos="1328"/>
            <w:tab w:val="left" w:pos="2239"/>
          </w:tabs>
          <w:ind w:left="5603" w:hanging="139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tabs>
            <w:tab w:val="left" w:pos="1328"/>
            <w:tab w:val="left" w:pos="2239"/>
          </w:tabs>
          <w:ind w:left="6444" w:hanging="139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tabs>
            <w:tab w:val="left" w:pos="1328"/>
            <w:tab w:val="left" w:pos="2239"/>
          </w:tabs>
          <w:ind w:left="7285" w:hanging="139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tabs>
            <w:tab w:val="left" w:pos="1328"/>
            <w:tab w:val="left" w:pos="2239"/>
          </w:tabs>
          <w:ind w:left="8126" w:hanging="1398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140" w:right="0" w:firstLine="71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heading 2">
    <w:name w:val="heading 2"/>
    <w:next w:val="heading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4510" w:right="0" w:hanging="4106"/>
      <w:jc w:val="left"/>
      <w:outlineLvl w:val="1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3">
    <w:name w:val="Импортированный стиль 3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140" w:right="0" w:firstLine="710"/>
      <w:jc w:val="both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numbering" w:styleId="Импортированный стиль 4">
    <w:name w:val="Импортированный стиль 4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image" Target="media/image1.png"/><Relationship Id="rId13" Type="http://schemas.openxmlformats.org/officeDocument/2006/relationships/header" Target="header7.xml"/><Relationship Id="rId14" Type="http://schemas.openxmlformats.org/officeDocument/2006/relationships/header" Target="header8.xml"/><Relationship Id="rId15" Type="http://schemas.openxmlformats.org/officeDocument/2006/relationships/header" Target="header9.xml"/><Relationship Id="rId16" Type="http://schemas.openxmlformats.org/officeDocument/2006/relationships/header" Target="header10.xml"/><Relationship Id="rId17" Type="http://schemas.openxmlformats.org/officeDocument/2006/relationships/header" Target="header11.xml"/><Relationship Id="rId18" Type="http://schemas.openxmlformats.org/officeDocument/2006/relationships/header" Target="header12.xml"/><Relationship Id="rId19" Type="http://schemas.openxmlformats.org/officeDocument/2006/relationships/header" Target="header13.xml"/><Relationship Id="rId20" Type="http://schemas.openxmlformats.org/officeDocument/2006/relationships/image" Target="media/image2.jpeg"/><Relationship Id="rId21" Type="http://schemas.openxmlformats.org/officeDocument/2006/relationships/header" Target="header14.xml"/><Relationship Id="rId22" Type="http://schemas.openxmlformats.org/officeDocument/2006/relationships/header" Target="header15.xml"/><Relationship Id="rId23" Type="http://schemas.openxmlformats.org/officeDocument/2006/relationships/header" Target="header16.xml"/><Relationship Id="rId24" Type="http://schemas.openxmlformats.org/officeDocument/2006/relationships/header" Target="header17.xml"/><Relationship Id="rId25" Type="http://schemas.openxmlformats.org/officeDocument/2006/relationships/header" Target="header18.xml"/><Relationship Id="rId26" Type="http://schemas.openxmlformats.org/officeDocument/2006/relationships/header" Target="header19.xml"/><Relationship Id="rId27" Type="http://schemas.openxmlformats.org/officeDocument/2006/relationships/header" Target="header20.xml"/><Relationship Id="rId28" Type="http://schemas.openxmlformats.org/officeDocument/2006/relationships/header" Target="header21.xml"/><Relationship Id="rId29" Type="http://schemas.openxmlformats.org/officeDocument/2006/relationships/header" Target="header22.xml"/><Relationship Id="rId30" Type="http://schemas.openxmlformats.org/officeDocument/2006/relationships/numbering" Target="numbering.xml"/><Relationship Id="rId31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