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D7A" w:rsidRPr="001C6056" w:rsidRDefault="004C13F4" w:rsidP="004C13F4">
      <w:pPr>
        <w:jc w:val="center"/>
        <w:rPr>
          <w:rFonts w:ascii="Times New Roman" w:hAnsi="Times New Roman" w:cs="Times New Roman"/>
          <w:sz w:val="28"/>
          <w:szCs w:val="28"/>
        </w:rPr>
      </w:pPr>
      <w:r w:rsidRPr="001C6056">
        <w:rPr>
          <w:rFonts w:ascii="Times New Roman" w:hAnsi="Times New Roman" w:cs="Times New Roman"/>
          <w:sz w:val="28"/>
          <w:szCs w:val="28"/>
        </w:rPr>
        <w:t>Использование арт-терапевтических элементов</w:t>
      </w:r>
      <w:r w:rsidRPr="001C6056">
        <w:rPr>
          <w:rFonts w:ascii="Times New Roman" w:hAnsi="Times New Roman" w:cs="Times New Roman"/>
          <w:sz w:val="28"/>
          <w:szCs w:val="28"/>
        </w:rPr>
        <w:t xml:space="preserve"> при обучении младших школьников изобразительному искусству в дополнительном образовании.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Современная система дополнительного образования призвана не только расширять знания и умения детей, но и создавать условия для их психологического благополучия. Младший школьный возраст (7–10 лет) является периодом активной социализации и адаптации к школьным требованиям, что часто сопровождается повышенной тревожностью, страхом ошибки и эмоциональной нестабильностью.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изобразительным искусством в кружках и студиях обладают огромным </w:t>
      </w:r>
      <w:proofErr w:type="spell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здоровьесберегающим</w:t>
      </w:r>
      <w:proofErr w:type="spell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потенциалом. Однако для его реализации недостаточно простого обучения академическим навыкам рисунка и живописи. Целенаправленное включение </w:t>
      </w: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арт-терапевтических элементов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структуру учебного занятия позволяет педагогу решать комплекс задач: от снятия психоэмоционального напряжения до развития навыков </w:t>
      </w:r>
      <w:proofErr w:type="spell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рефлексии.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Важно разграничить понятия «арт-терапия» как самостоятельное психотерапевтическое направление и «арт-терапевтический элемент» как педагогическую технологию. В условиях дополнительного образования педагог (не имеющий, как правило, углубленной психологической подготовки) может безопасно и эффективно использовать отдельные приемы, заимствованные из арт-терапии, не вторгаясь в сферу глубокой </w:t>
      </w:r>
      <w:proofErr w:type="spell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психокоррекции</w:t>
      </w:r>
      <w:proofErr w:type="spell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Ключевая особенность такого подхода — </w:t>
      </w: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перенос акцента с результата на процесс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. Если на традиционном занятии ИЗО главным критерием успеха является качество выполненной работы (правильные пропорции, перспектива, цветовое решение), то при использовании арт-терапевтических элементов таким критерием становится эмоциональное состояние ребенка в процессе творчества и его способность к самовыражению.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дополнительного образования предоставляет уникальные возможности для мягкой интеграции данных приемов:</w:t>
      </w:r>
    </w:p>
    <w:p w:rsidR="001C6056" w:rsidRPr="001C6056" w:rsidRDefault="001C6056" w:rsidP="001C605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Отсутствие жесткой отметки: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Ребенок освобождается от страха получить «двойку», что снижает уровень тревожности.</w:t>
      </w:r>
    </w:p>
    <w:p w:rsidR="001C6056" w:rsidRPr="001C6056" w:rsidRDefault="001C6056" w:rsidP="001C605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Временной ресурс: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Удлиненное занятие (до 1,5 часов) позволяет включить этапы эмоциональной «настройки» и рефлексии, не в ущерб учебной программе.</w:t>
      </w:r>
    </w:p>
    <w:p w:rsidR="001C6056" w:rsidRPr="001C6056" w:rsidRDefault="001C6056" w:rsidP="001C605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Гибкость программы: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Педагог может варьировать задания в зависимости от текущего состояния группы (например, после контрольной работы в школе провести «расслабляющее» рисование).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Рассмотрим конкретные приемы, которые органично встраиваются в обучение изобразительному искусству и </w:t>
      </w:r>
      <w:proofErr w:type="gram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решают</w:t>
      </w:r>
      <w:proofErr w:type="gram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педагогические, так и </w:t>
      </w:r>
      <w:proofErr w:type="spell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Элементы </w:t>
      </w:r>
      <w:proofErr w:type="spellStart"/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цветотерапии</w:t>
      </w:r>
      <w:proofErr w:type="spellEnd"/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этапе «Вхождения в занятие»</w:t>
      </w:r>
    </w:p>
    <w:p w:rsidR="001C6056" w:rsidRPr="001C6056" w:rsidRDefault="001C6056" w:rsidP="001C605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«Цвет настроения»: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начале занятия детям предлагается выбрать цвет (кусочек цветной бумаги, ленточку или просто назвать цвет), соответствующий их настроению. Это развивает рефлексию и позволяет педагогу скорректировать ход урока. Если большинство выбрало темные тона, занятие лучше построить на успокаивающих техниках.</w:t>
      </w:r>
    </w:p>
    <w:p w:rsidR="001C6056" w:rsidRPr="001C6056" w:rsidRDefault="001C6056" w:rsidP="001C6056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Учебная задача параллельно: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Объяснение основ </w:t>
      </w:r>
      <w:proofErr w:type="spell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колористики</w:t>
      </w:r>
      <w:proofErr w:type="spell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теплых и холодных цветов происходит на примере этих «эмоциональных» выборов.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Снятие страха и мышечных зажимов через нестандартные техники</w:t>
      </w:r>
    </w:p>
    <w:p w:rsidR="001C6056" w:rsidRPr="001C6056" w:rsidRDefault="001C6056" w:rsidP="001C605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«Монотипия»: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Используется при изучении темы «Симметрия» или «Пейзаж, отражение в воде». Помимо учебной цели (получение симметричного отпечатка), техника снимает страх перед чистым листом, так как начальный этап всегда спонтанен и непредсказуем.</w:t>
      </w:r>
    </w:p>
    <w:p w:rsidR="001C6056" w:rsidRPr="001C6056" w:rsidRDefault="001C6056" w:rsidP="001C6056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«Рисование пальцами»: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первых занятиях с первоклассниками этот прием помогает адаптироваться, снять тактильный голод и зажимы кисти, возникшие от непривычной нагрузки в школе.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 эмоционального интеллекта в ходе работы над композицией</w:t>
      </w:r>
    </w:p>
    <w:p w:rsidR="001C6056" w:rsidRPr="001C6056" w:rsidRDefault="001C6056" w:rsidP="001C60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«Одушевление предметов»: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рисовании натюрморта или предметов быта детям предлагается представить: «Какое настроение у этой чашки? О чем думает яблоко?».</w:t>
      </w:r>
    </w:p>
    <w:p w:rsidR="001C6056" w:rsidRPr="001C6056" w:rsidRDefault="001C6056" w:rsidP="001C6056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просто нарисовать форму, а передать характер. Это учит ребенка </w:t>
      </w:r>
      <w:proofErr w:type="spell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умению выражать эмоции через художественные средства (линию, пятно, цвет).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Рефлексия как ключевой элемент</w:t>
      </w:r>
    </w:p>
    <w:p w:rsidR="001C6056" w:rsidRPr="001C6056" w:rsidRDefault="001C6056" w:rsidP="001C605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Прием «Беседа о рисунке»: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Завершающий этап занятия — обсуждение работ. Вместо оценки «красиво/некрасиво» педагог задает вопросы: «Что ты чувствовал, когда рисовал это?», «Какое место в рисунке самое доброе?», «Если бы картина могла говорить, </w:t>
      </w:r>
      <w:proofErr w:type="gram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бы</w:t>
      </w:r>
      <w:proofErr w:type="gram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она сказала?».</w:t>
      </w:r>
    </w:p>
    <w:p w:rsidR="001C6056" w:rsidRPr="001C6056" w:rsidRDefault="001C6056" w:rsidP="001C6056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Ценность: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Ребенок учится вербализировать свои чувства, а педагог получает важную диагностическую информацию о его состоянии.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Учет возрастной динамики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Эффективность использования элементов напрямую зависит от учета возрастных особенностей:</w:t>
      </w:r>
    </w:p>
    <w:p w:rsidR="001C6056" w:rsidRPr="001C6056" w:rsidRDefault="001C6056" w:rsidP="001C605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7–8 лет: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Приемы должны подаваться в игровой, сказочной форме («Краски поссорились и помирились»). Важна </w:t>
      </w:r>
      <w:proofErr w:type="spellStart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тактильность</w:t>
      </w:r>
      <w:proofErr w:type="spellEnd"/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6056" w:rsidRPr="001C6056" w:rsidRDefault="001C6056" w:rsidP="001C6056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9–10 лет:</w:t>
      </w: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Акцент смещается на самопознание и социализацию. Эффективны коллективные проекты («Дом нашей мечты», «Дерево класса»), где каждый ребенок вносит свою «частичку», чувствуя свою значимость и принадлежность к группе.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арт-терапевтических элементов не требует от педагога дополнительного образования переквалификации в психолога. Это, прежде всего, смена педагогической позиции: отказ от авторитарной оценки в пользу диалога и принятия, внимание к чувствам ребенка, гибкость в выборе техник.</w:t>
      </w:r>
    </w:p>
    <w:p w:rsidR="001C6056" w:rsidRPr="001C6056" w:rsidRDefault="001C6056" w:rsidP="001C60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056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Такой подход позволяет не только сохранить интерес младших школьников к изобразительному искусству, но и сделать занятия ресурсом для укрепления их психологического здоровья, что является важнейшей задачей современного дополнительного образования.</w:t>
      </w:r>
      <w:bookmarkEnd w:id="0"/>
    </w:p>
    <w:sectPr w:rsidR="001C6056" w:rsidRPr="001C60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056C7"/>
    <w:multiLevelType w:val="multilevel"/>
    <w:tmpl w:val="B8B8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B41A45"/>
    <w:multiLevelType w:val="multilevel"/>
    <w:tmpl w:val="F7AAC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E034FD"/>
    <w:multiLevelType w:val="multilevel"/>
    <w:tmpl w:val="30988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AA1A85"/>
    <w:multiLevelType w:val="multilevel"/>
    <w:tmpl w:val="15E8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4B7B9F"/>
    <w:multiLevelType w:val="multilevel"/>
    <w:tmpl w:val="CFB04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0278AC"/>
    <w:multiLevelType w:val="multilevel"/>
    <w:tmpl w:val="82103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B11413"/>
    <w:multiLevelType w:val="multilevel"/>
    <w:tmpl w:val="ACD0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697"/>
    <w:rsid w:val="00000D7A"/>
    <w:rsid w:val="001C6056"/>
    <w:rsid w:val="004C13F4"/>
    <w:rsid w:val="0080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9CC3D"/>
  <w15:chartTrackingRefBased/>
  <w15:docId w15:val="{2ACEAEF8-08EC-4D02-AA32-911CF52F4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9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2026-03-18T02:37:00Z</dcterms:created>
  <dcterms:modified xsi:type="dcterms:W3CDTF">2026-03-18T02:45:00Z</dcterms:modified>
</cp:coreProperties>
</file>