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C0C" w:rsidRPr="00540C0C" w:rsidRDefault="00D871D6" w:rsidP="00540C0C">
      <w:pPr>
        <w:pStyle w:val="ds-markdown-paragraph"/>
        <w:spacing w:after="240" w:afterAutospacing="0" w:line="420" w:lineRule="atLeast"/>
        <w:rPr>
          <w:rFonts w:ascii="Georgia" w:hAnsi="Georgia" w:cs="Segoe UI"/>
          <w:color w:val="0F1115"/>
        </w:rPr>
      </w:pPr>
      <w:r>
        <w:rPr>
          <w:rStyle w:val="a3"/>
          <w:rFonts w:ascii="Georgia" w:hAnsi="Georgia" w:cs="Segoe UI"/>
          <w:color w:val="0F1115"/>
        </w:rPr>
        <w:t>Конспект занятия во второй группе раннего возраста.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Тема:</w:t>
      </w:r>
      <w:r w:rsidRPr="00540C0C">
        <w:rPr>
          <w:rFonts w:ascii="Georgia" w:hAnsi="Georgia" w:cs="Segoe UI"/>
          <w:color w:val="0F1115"/>
        </w:rPr>
        <w:t> Чтение и обыгрывание сказки «Как Навага солнышко будила»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Образовательная область:</w:t>
      </w:r>
      <w:r w:rsidRPr="00540C0C">
        <w:rPr>
          <w:rFonts w:ascii="Georgia" w:hAnsi="Georgia" w:cs="Segoe UI"/>
          <w:color w:val="0F1115"/>
        </w:rPr>
        <w:t> Речевое развитие, Художественно-эстетическое развитие, Познавательное развитие, Социально-коммуникативное развитие.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Цель:</w:t>
      </w:r>
      <w:r w:rsidRPr="00540C0C">
        <w:rPr>
          <w:rFonts w:ascii="Georgia" w:hAnsi="Georgia" w:cs="Segoe UI"/>
          <w:color w:val="0F1115"/>
        </w:rPr>
        <w:t> Формирование устойчивого интереса к художественному слову и элементарных навыков совместной игровой деятельности через ознакомление с авторской сказкой.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Задачи:</w:t>
      </w:r>
    </w:p>
    <w:p w:rsidR="00540C0C" w:rsidRPr="00540C0C" w:rsidRDefault="00540C0C" w:rsidP="00540C0C">
      <w:pPr>
        <w:pStyle w:val="ds-markdown-paragraph"/>
        <w:numPr>
          <w:ilvl w:val="0"/>
          <w:numId w:val="1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Обучающие:</w:t>
      </w:r>
      <w:r w:rsidRPr="00540C0C">
        <w:rPr>
          <w:rFonts w:ascii="Georgia" w:hAnsi="Georgia" w:cs="Segoe UI"/>
          <w:color w:val="0F1115"/>
        </w:rPr>
        <w:t> Познакомить детей с новой сказкой, учить внимательно слушать текст без наглядного сопровождения (или с минимальным сопровождением). Активизировать словарь за счет звукоподражаний («хлоп-хлоп», «буль-буль», «прыг-скок») и названий весенних явлений (солнышко, сосулька, ручей).</w:t>
      </w:r>
    </w:p>
    <w:p w:rsidR="00540C0C" w:rsidRPr="00540C0C" w:rsidRDefault="00540C0C" w:rsidP="00540C0C">
      <w:pPr>
        <w:pStyle w:val="ds-markdown-paragraph"/>
        <w:numPr>
          <w:ilvl w:val="0"/>
          <w:numId w:val="1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Развивающие:</w:t>
      </w:r>
      <w:r w:rsidRPr="00540C0C">
        <w:rPr>
          <w:rFonts w:ascii="Georgia" w:hAnsi="Georgia" w:cs="Segoe UI"/>
          <w:color w:val="0F1115"/>
        </w:rPr>
        <w:t> Развивать слуховое внимание, память, подражательные движения. Развивать речевое дыхание (упражнение «пузырьки»).</w:t>
      </w:r>
    </w:p>
    <w:p w:rsidR="00540C0C" w:rsidRPr="00540C0C" w:rsidRDefault="00540C0C" w:rsidP="00540C0C">
      <w:pPr>
        <w:pStyle w:val="ds-markdown-paragraph"/>
        <w:numPr>
          <w:ilvl w:val="0"/>
          <w:numId w:val="1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Воспитательные:</w:t>
      </w:r>
      <w:r w:rsidRPr="00540C0C">
        <w:rPr>
          <w:rFonts w:ascii="Georgia" w:hAnsi="Georgia" w:cs="Segoe UI"/>
          <w:color w:val="0F1115"/>
        </w:rPr>
        <w:t> Воспитывать эмоциональную отзывчивость, желание помогать игровым персонажам, создавать радостное весеннее настроение.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Интеграция областей:</w:t>
      </w:r>
      <w:r w:rsidRPr="00540C0C">
        <w:rPr>
          <w:rFonts w:ascii="Georgia" w:hAnsi="Georgia" w:cs="Segoe UI"/>
          <w:color w:val="0F1115"/>
        </w:rPr>
        <w:t> «Познание» (признаки весны), «Музыка» (слушание, ритмика), «Физическое развитие» (подвижная игра).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Предварительная работа:</w:t>
      </w:r>
      <w:r w:rsidRPr="00540C0C">
        <w:rPr>
          <w:rFonts w:ascii="Georgia" w:hAnsi="Georgia" w:cs="Segoe UI"/>
          <w:color w:val="0F1115"/>
        </w:rPr>
        <w:t> Наблюдение на прогулке за весенними изменениями (капают сосульки, тает снег, появилось солнышко). Рассматривание иллюстраций с изображением рыбок, моря.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Материалы и оборудование:</w:t>
      </w:r>
    </w:p>
    <w:p w:rsidR="00540C0C" w:rsidRPr="00540C0C" w:rsidRDefault="00540C0C" w:rsidP="00540C0C">
      <w:pPr>
        <w:pStyle w:val="ds-markdown-paragraph"/>
        <w:numPr>
          <w:ilvl w:val="0"/>
          <w:numId w:val="2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Fonts w:ascii="Georgia" w:hAnsi="Georgia" w:cs="Segoe UI"/>
          <w:color w:val="0F1115"/>
        </w:rPr>
        <w:t>Игрушка — рыбка (Навага) или перчаточная кукла.</w:t>
      </w:r>
    </w:p>
    <w:p w:rsidR="00540C0C" w:rsidRPr="00540C0C" w:rsidRDefault="00540C0C" w:rsidP="00540C0C">
      <w:pPr>
        <w:pStyle w:val="ds-markdown-paragraph"/>
        <w:numPr>
          <w:ilvl w:val="0"/>
          <w:numId w:val="2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Fonts w:ascii="Georgia" w:hAnsi="Georgia" w:cs="Segoe UI"/>
          <w:color w:val="0F1115"/>
        </w:rPr>
        <w:t xml:space="preserve">Мольберт или </w:t>
      </w:r>
      <w:proofErr w:type="spellStart"/>
      <w:r w:rsidRPr="00540C0C">
        <w:rPr>
          <w:rFonts w:ascii="Georgia" w:hAnsi="Georgia" w:cs="Segoe UI"/>
          <w:color w:val="0F1115"/>
        </w:rPr>
        <w:t>фланелеграф</w:t>
      </w:r>
      <w:proofErr w:type="spellEnd"/>
      <w:r w:rsidRPr="00540C0C">
        <w:rPr>
          <w:rFonts w:ascii="Georgia" w:hAnsi="Georgia" w:cs="Segoe UI"/>
          <w:color w:val="0F1115"/>
        </w:rPr>
        <w:t xml:space="preserve"> с картинками: зимний пейзаж (тучки, снег, сосульки) и весенний пейзаж (солнышко, травка).</w:t>
      </w:r>
    </w:p>
    <w:p w:rsidR="00540C0C" w:rsidRPr="00540C0C" w:rsidRDefault="00540C0C" w:rsidP="00540C0C">
      <w:pPr>
        <w:pStyle w:val="ds-markdown-paragraph"/>
        <w:numPr>
          <w:ilvl w:val="0"/>
          <w:numId w:val="2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Fonts w:ascii="Georgia" w:hAnsi="Georgia" w:cs="Segoe UI"/>
          <w:color w:val="0F1115"/>
        </w:rPr>
        <w:t>Аудиозапись «Шум моря» (спокойный) и «Звуки капели».</w:t>
      </w:r>
    </w:p>
    <w:p w:rsidR="00540C0C" w:rsidRPr="00540C0C" w:rsidRDefault="00540C0C" w:rsidP="00540C0C">
      <w:pPr>
        <w:pStyle w:val="ds-markdown-paragraph"/>
        <w:numPr>
          <w:ilvl w:val="0"/>
          <w:numId w:val="2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Fonts w:ascii="Georgia" w:hAnsi="Georgia" w:cs="Segoe UI"/>
          <w:color w:val="0F1115"/>
        </w:rPr>
        <w:t>Голубая ткань (имитация моря).</w:t>
      </w:r>
    </w:p>
    <w:p w:rsidR="00540C0C" w:rsidRPr="00540C0C" w:rsidRDefault="00540C0C" w:rsidP="00540C0C">
      <w:pPr>
        <w:pStyle w:val="ds-markdown-paragraph"/>
        <w:numPr>
          <w:ilvl w:val="0"/>
          <w:numId w:val="2"/>
        </w:numPr>
        <w:spacing w:after="0" w:afterAutospacing="0" w:line="420" w:lineRule="atLeast"/>
        <w:ind w:left="0"/>
        <w:rPr>
          <w:rFonts w:ascii="Georgia" w:hAnsi="Georgia" w:cs="Segoe UI"/>
          <w:color w:val="0F1115"/>
        </w:rPr>
      </w:pPr>
      <w:r w:rsidRPr="00540C0C">
        <w:rPr>
          <w:rFonts w:ascii="Georgia" w:hAnsi="Georgia" w:cs="Segoe UI"/>
          <w:color w:val="0F1115"/>
        </w:rPr>
        <w:t>Маленькие массажные мячики желтого цвета (по количеству детей) — «солнечные лучики».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lastRenderedPageBreak/>
        <w:t>Ход занятия: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1. Организационный момент (Сюрпризный момент)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(Дети стоят свободно на ковре. Воспитатель вносит игрушку — маленькую рыбку, спрятанную под прозрачной голубой тканью).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Ребята, посмотрите, кто к нам сегодня приплыл? Кто это прячется в синем море?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(Дети рассматривают, трогают, называют).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Это рыбка! А зовут её Навага. Она приплыла к нам из холодного северного моря и хочет рассказать нам свою весеннюю историю. Сядем все красиво на полянку (на ковер) и послушаем.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2. Основная часть (Рассказывание сказки с элементами показа)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</w:t>
      </w:r>
      <w:r w:rsidRPr="00540C0C">
        <w:rPr>
          <w:rStyle w:val="a4"/>
          <w:rFonts w:ascii="Georgia" w:hAnsi="Georgia" w:cs="Segoe UI"/>
          <w:color w:val="0F1115"/>
        </w:rPr>
        <w:t xml:space="preserve">(рассказывает, показывая на картинки на </w:t>
      </w:r>
      <w:proofErr w:type="spellStart"/>
      <w:r w:rsidRPr="00540C0C">
        <w:rPr>
          <w:rStyle w:val="a4"/>
          <w:rFonts w:ascii="Georgia" w:hAnsi="Georgia" w:cs="Segoe UI"/>
          <w:color w:val="0F1115"/>
        </w:rPr>
        <w:t>фланелеграфе</w:t>
      </w:r>
      <w:proofErr w:type="spellEnd"/>
      <w:r w:rsidRPr="00540C0C">
        <w:rPr>
          <w:rStyle w:val="a4"/>
          <w:rFonts w:ascii="Georgia" w:hAnsi="Georgia" w:cs="Segoe UI"/>
          <w:color w:val="0F1115"/>
        </w:rPr>
        <w:t>)</w:t>
      </w:r>
      <w:r w:rsidRPr="00540C0C">
        <w:rPr>
          <w:rFonts w:ascii="Georgia" w:hAnsi="Georgia" w:cs="Segoe UI"/>
          <w:color w:val="0F1115"/>
        </w:rPr>
        <w:br/>
        <w:t>Жила-была в холодном море маленькая рыбка Навага. Всю зиму она весело плавала с подружками...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(Включается тихий шум моря, воспитатель показывает рыбкой, как она плавает по голубой ткани).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Но вот однажды Навага выглянула из воды... Ой, а что это?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(Показывает на картинку с тучками, снегом).</w:t>
      </w:r>
      <w:r w:rsidRPr="00540C0C">
        <w:rPr>
          <w:rFonts w:ascii="Georgia" w:hAnsi="Georgia" w:cs="Segoe UI"/>
          <w:color w:val="0F1115"/>
        </w:rPr>
        <w:br/>
        <w:t>Снег стал серым, мокрым. Сосульки плачут: кап-кап-кап.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(Воспитатель просит детей показать пальчиком, как капают сосульки: стучат указательным пальчиком по ладошке).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</w:t>
      </w:r>
      <w:proofErr w:type="gramStart"/>
      <w:r w:rsidRPr="00540C0C">
        <w:rPr>
          <w:rFonts w:ascii="Georgia" w:hAnsi="Georgia" w:cs="Segoe UI"/>
          <w:color w:val="0F1115"/>
        </w:rPr>
        <w:t>А</w:t>
      </w:r>
      <w:proofErr w:type="gramEnd"/>
      <w:r w:rsidRPr="00540C0C">
        <w:rPr>
          <w:rFonts w:ascii="Georgia" w:hAnsi="Georgia" w:cs="Segoe UI"/>
          <w:color w:val="0F1115"/>
        </w:rPr>
        <w:t xml:space="preserve"> солнышка нет! Тучки его закрыли. Испугалась Навага, поплыла к маме: «Почему солнышко не просыпается?»</w:t>
      </w:r>
      <w:r w:rsidRPr="00540C0C">
        <w:rPr>
          <w:rFonts w:ascii="Georgia" w:hAnsi="Georgia" w:cs="Segoe UI"/>
          <w:color w:val="0F1115"/>
        </w:rPr>
        <w:br/>
        <w:t>Мама сказала: «Надо солнышко будить!»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Ребята, поможем рыбке Наваге разбудить солнышко?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3. Динамическая</w:t>
      </w:r>
      <w:r w:rsidR="00370F74">
        <w:rPr>
          <w:rStyle w:val="a3"/>
          <w:rFonts w:ascii="Georgia" w:hAnsi="Georgia" w:cs="Segoe UI"/>
          <w:color w:val="0F1115"/>
        </w:rPr>
        <w:t xml:space="preserve"> пауза </w:t>
      </w:r>
      <w:bookmarkStart w:id="0" w:name="_GoBack"/>
      <w:bookmarkEnd w:id="0"/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Вставайте, будем рыбок изображать! Поплыли к берегу, где море с небом встречается.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lastRenderedPageBreak/>
        <w:t>(Дети вместе с воспитателем подходят к голубой ткани на полу — это «море»).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br/>
        <w:t>Покажите, как рыбки хвостиками по воде хлопали: </w:t>
      </w:r>
      <w:r w:rsidRPr="00540C0C">
        <w:rPr>
          <w:rStyle w:val="a3"/>
          <w:rFonts w:ascii="Georgia" w:hAnsi="Georgia" w:cs="Segoe UI"/>
          <w:color w:val="0F1115"/>
        </w:rPr>
        <w:t>хлоп-хлоп-хлоп!</w:t>
      </w:r>
      <w:r w:rsidRPr="00540C0C">
        <w:rPr>
          <w:rFonts w:ascii="Georgia" w:hAnsi="Georgia" w:cs="Segoe UI"/>
          <w:color w:val="0F1115"/>
        </w:rPr>
        <w:t> </w:t>
      </w:r>
      <w:r w:rsidRPr="00540C0C">
        <w:rPr>
          <w:rStyle w:val="a4"/>
          <w:rFonts w:ascii="Georgia" w:hAnsi="Georgia" w:cs="Segoe UI"/>
          <w:color w:val="0F1115"/>
        </w:rPr>
        <w:t>(Дети хлопают ладошками по ткани)</w:t>
      </w:r>
      <w:r w:rsidRPr="00540C0C">
        <w:rPr>
          <w:rFonts w:ascii="Georgia" w:hAnsi="Georgia" w:cs="Segoe UI"/>
          <w:color w:val="0F1115"/>
        </w:rPr>
        <w:t>.</w:t>
      </w:r>
      <w:r w:rsidRPr="00540C0C">
        <w:rPr>
          <w:rFonts w:ascii="Georgia" w:hAnsi="Georgia" w:cs="Segoe UI"/>
          <w:color w:val="0F1115"/>
        </w:rPr>
        <w:br/>
        <w:t>А как носиками пузырьки пускали: </w:t>
      </w:r>
      <w:r w:rsidRPr="00540C0C">
        <w:rPr>
          <w:rStyle w:val="a3"/>
          <w:rFonts w:ascii="Georgia" w:hAnsi="Georgia" w:cs="Segoe UI"/>
          <w:color w:val="0F1115"/>
        </w:rPr>
        <w:t>буль-буль-</w:t>
      </w:r>
      <w:proofErr w:type="spellStart"/>
      <w:r w:rsidRPr="00540C0C">
        <w:rPr>
          <w:rStyle w:val="a3"/>
          <w:rFonts w:ascii="Georgia" w:hAnsi="Georgia" w:cs="Segoe UI"/>
          <w:color w:val="0F1115"/>
        </w:rPr>
        <w:t>буль</w:t>
      </w:r>
      <w:proofErr w:type="spellEnd"/>
      <w:r w:rsidRPr="00540C0C">
        <w:rPr>
          <w:rStyle w:val="a3"/>
          <w:rFonts w:ascii="Georgia" w:hAnsi="Georgia" w:cs="Segoe UI"/>
          <w:color w:val="0F1115"/>
        </w:rPr>
        <w:t>!</w:t>
      </w:r>
      <w:r w:rsidRPr="00540C0C">
        <w:rPr>
          <w:rFonts w:ascii="Georgia" w:hAnsi="Georgia" w:cs="Segoe UI"/>
          <w:color w:val="0F1115"/>
        </w:rPr>
        <w:t> </w:t>
      </w:r>
      <w:r w:rsidRPr="00540C0C">
        <w:rPr>
          <w:rStyle w:val="a4"/>
          <w:rFonts w:ascii="Georgia" w:hAnsi="Georgia" w:cs="Segoe UI"/>
          <w:color w:val="0F1115"/>
        </w:rPr>
        <w:t>(Упражнение на речевое дыхание: дети делают короткий вдох и на выдохе произносят «буль-буль-</w:t>
      </w:r>
      <w:proofErr w:type="spellStart"/>
      <w:r w:rsidRPr="00540C0C">
        <w:rPr>
          <w:rStyle w:val="a4"/>
          <w:rFonts w:ascii="Georgia" w:hAnsi="Georgia" w:cs="Segoe UI"/>
          <w:color w:val="0F1115"/>
        </w:rPr>
        <w:t>буль</w:t>
      </w:r>
      <w:proofErr w:type="spellEnd"/>
      <w:r w:rsidRPr="00540C0C">
        <w:rPr>
          <w:rStyle w:val="a4"/>
          <w:rFonts w:ascii="Georgia" w:hAnsi="Georgia" w:cs="Segoe UI"/>
          <w:color w:val="0F1115"/>
        </w:rPr>
        <w:t>», можно слегка надувать щеки)</w:t>
      </w:r>
      <w:r w:rsidRPr="00540C0C">
        <w:rPr>
          <w:rFonts w:ascii="Georgia" w:hAnsi="Georgia" w:cs="Segoe UI"/>
          <w:color w:val="0F1115"/>
        </w:rPr>
        <w:t>.</w:t>
      </w:r>
      <w:r w:rsidRPr="00540C0C">
        <w:rPr>
          <w:rFonts w:ascii="Georgia" w:hAnsi="Georgia" w:cs="Segoe UI"/>
          <w:color w:val="0F1115"/>
        </w:rPr>
        <w:br/>
        <w:t>А потом как прыгать стали: </w:t>
      </w:r>
      <w:r w:rsidRPr="00540C0C">
        <w:rPr>
          <w:rStyle w:val="a3"/>
          <w:rFonts w:ascii="Georgia" w:hAnsi="Georgia" w:cs="Segoe UI"/>
          <w:color w:val="0F1115"/>
        </w:rPr>
        <w:t>прыг-скок, прыг-скок!</w:t>
      </w:r>
      <w:r w:rsidRPr="00540C0C">
        <w:rPr>
          <w:rFonts w:ascii="Georgia" w:hAnsi="Georgia" w:cs="Segoe UI"/>
          <w:color w:val="0F1115"/>
        </w:rPr>
        <w:t> </w:t>
      </w:r>
      <w:r w:rsidRPr="00540C0C">
        <w:rPr>
          <w:rStyle w:val="a4"/>
          <w:rFonts w:ascii="Georgia" w:hAnsi="Georgia" w:cs="Segoe UI"/>
          <w:color w:val="0F1115"/>
        </w:rPr>
        <w:t>(Дети легко подпрыгивают на месте, руки сложены перед грудью, как плавнички)</w:t>
      </w:r>
      <w:r w:rsidRPr="00540C0C">
        <w:rPr>
          <w:rFonts w:ascii="Georgia" w:hAnsi="Georgia" w:cs="Segoe UI"/>
          <w:color w:val="0F1115"/>
        </w:rPr>
        <w:t>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4. Кульминация (Появление солнышка)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Шумели рыбки, прыгали, хлопали. Услышало их Солнышко!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 xml:space="preserve">(Воспитатель на </w:t>
      </w:r>
      <w:proofErr w:type="spellStart"/>
      <w:r w:rsidRPr="00540C0C">
        <w:rPr>
          <w:rStyle w:val="a4"/>
          <w:rFonts w:ascii="Georgia" w:hAnsi="Georgia" w:cs="Segoe UI"/>
          <w:color w:val="0F1115"/>
        </w:rPr>
        <w:t>фланелеграфе</w:t>
      </w:r>
      <w:proofErr w:type="spellEnd"/>
      <w:r w:rsidRPr="00540C0C">
        <w:rPr>
          <w:rStyle w:val="a4"/>
          <w:rFonts w:ascii="Georgia" w:hAnsi="Georgia" w:cs="Segoe UI"/>
          <w:color w:val="0F1115"/>
        </w:rPr>
        <w:t xml:space="preserve"> переворачивает тучку, появляется яркое солнышко или вешает солнышко на мольберт).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Открыло Солнышко сначала один глаз, потом второй, потянулось и выглянуло.</w:t>
      </w:r>
      <w:r w:rsidRPr="00540C0C">
        <w:rPr>
          <w:rFonts w:ascii="Georgia" w:hAnsi="Georgia" w:cs="Segoe UI"/>
          <w:color w:val="0F1115"/>
        </w:rPr>
        <w:br/>
        <w:t>— Кто это мне спать мешает?</w:t>
      </w:r>
      <w:r w:rsidRPr="00540C0C">
        <w:rPr>
          <w:rFonts w:ascii="Georgia" w:hAnsi="Georgia" w:cs="Segoe UI"/>
          <w:color w:val="0F1115"/>
        </w:rPr>
        <w:br/>
        <w:t>— Это мы, рыбки! Просыпайся, весна на дворе!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Улыбнулось Солнышко и протянуло к морю свои тёплые лучики.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(Воспитатель обращает внимание на вторую картинку, где появилась травка)</w:t>
      </w:r>
      <w:r w:rsidRPr="00540C0C">
        <w:rPr>
          <w:rFonts w:ascii="Georgia" w:hAnsi="Georgia" w:cs="Segoe UI"/>
          <w:color w:val="0F1115"/>
        </w:rPr>
        <w:t>.</w:t>
      </w:r>
      <w:r w:rsidRPr="00540C0C">
        <w:rPr>
          <w:rFonts w:ascii="Georgia" w:hAnsi="Georgia" w:cs="Segoe UI"/>
          <w:color w:val="0F1115"/>
        </w:rPr>
        <w:br/>
        <w:t>Сосульки перестали плакать, снег растаял, и на берегу показались первые зелёные травинки.</w:t>
      </w:r>
      <w:r w:rsidRPr="00540C0C">
        <w:rPr>
          <w:rFonts w:ascii="Georgia" w:hAnsi="Georgia" w:cs="Segoe UI"/>
          <w:color w:val="0F1115"/>
        </w:rPr>
        <w:br/>
        <w:t>— Ура! Весна пришла! — обрадовалась Навага.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5. Игровое упражнение «Солнечные лучики»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Ребята, солнышко подарило нам свои тёплые лучики, чтобы мы тоже порадовались весне.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(Воспитатель рассыпает на ковре маленькие желтые массажные мячики).</w:t>
      </w:r>
      <w:r w:rsidRPr="00540C0C">
        <w:rPr>
          <w:rFonts w:ascii="Georgia" w:hAnsi="Georgia" w:cs="Segoe UI"/>
          <w:color w:val="0F1115"/>
        </w:rPr>
        <w:br/>
        <w:t>Возьмите каждый по лучику. Покатаем лучики в ладошках, погреем ручки.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Style w:val="a4"/>
          <w:rFonts w:ascii="Georgia" w:hAnsi="Georgia" w:cs="Segoe UI"/>
          <w:color w:val="0F1115"/>
        </w:rPr>
        <w:t>(Дети катают мячики между ладоней).</w:t>
      </w:r>
      <w:r w:rsidRPr="00540C0C">
        <w:rPr>
          <w:rFonts w:ascii="Georgia" w:hAnsi="Georgia" w:cs="Segoe UI"/>
          <w:color w:val="0F1115"/>
        </w:rPr>
        <w:br/>
      </w:r>
      <w:r w:rsidRPr="00540C0C">
        <w:rPr>
          <w:rFonts w:ascii="Georgia" w:hAnsi="Georgia" w:cs="Segoe UI"/>
          <w:color w:val="0F1115"/>
        </w:rPr>
        <w:lastRenderedPageBreak/>
        <w:t>А теперь подбросим лучики высоко-высоко! </w:t>
      </w:r>
      <w:r w:rsidRPr="00540C0C">
        <w:rPr>
          <w:rStyle w:val="a4"/>
          <w:rFonts w:ascii="Georgia" w:hAnsi="Georgia" w:cs="Segoe UI"/>
          <w:color w:val="0F1115"/>
        </w:rPr>
        <w:t>(Дети подбрасывают мячики или просто машут руками, имитируя игру).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6. Рефлексия (Итог)</w:t>
      </w:r>
    </w:p>
    <w:p w:rsidR="00540C0C" w:rsidRPr="00540C0C" w:rsidRDefault="00540C0C" w:rsidP="00540C0C">
      <w:pPr>
        <w:pStyle w:val="ds-markdown-paragraph"/>
        <w:spacing w:before="240" w:beforeAutospacing="0" w:after="240" w:after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3"/>
          <w:rFonts w:ascii="Georgia" w:hAnsi="Georgia" w:cs="Segoe UI"/>
          <w:color w:val="0F1115"/>
        </w:rPr>
        <w:t>Воспитатель:</w:t>
      </w:r>
      <w:r w:rsidRPr="00540C0C">
        <w:rPr>
          <w:rFonts w:ascii="Georgia" w:hAnsi="Georgia" w:cs="Segoe UI"/>
          <w:color w:val="0F1115"/>
        </w:rPr>
        <w:t> Молодцы, ребята! Кто сегодня к нам в гости приплывал? (Рыбка Навага)</w:t>
      </w:r>
      <w:r w:rsidRPr="00540C0C">
        <w:rPr>
          <w:rFonts w:ascii="Georgia" w:hAnsi="Georgia" w:cs="Segoe UI"/>
          <w:color w:val="0F1115"/>
        </w:rPr>
        <w:br/>
        <w:t>А что мы с вами делали? (Солнышко будили: хлопали, прыгали, пузырьки пускали).</w:t>
      </w:r>
      <w:r w:rsidRPr="00540C0C">
        <w:rPr>
          <w:rFonts w:ascii="Georgia" w:hAnsi="Georgia" w:cs="Segoe UI"/>
          <w:color w:val="0F1115"/>
        </w:rPr>
        <w:br/>
        <w:t>Понравилось вам помогать рыбке?</w:t>
      </w:r>
      <w:r w:rsidRPr="00540C0C">
        <w:rPr>
          <w:rFonts w:ascii="Georgia" w:hAnsi="Georgia" w:cs="Segoe UI"/>
          <w:color w:val="0F1115"/>
        </w:rPr>
        <w:br/>
        <w:t>Посмотрите, наша Навага улыбается, она говорит вам: «Спасибо!» Теперь каждую весну маленькие рыбки будут прыгать из воды и солнышко будить, как и вы сегодня.</w:t>
      </w:r>
    </w:p>
    <w:p w:rsidR="00540C0C" w:rsidRPr="00540C0C" w:rsidRDefault="00540C0C" w:rsidP="00540C0C">
      <w:pPr>
        <w:pStyle w:val="ds-markdown-paragraph"/>
        <w:spacing w:before="240" w:beforeAutospacing="0" w:line="420" w:lineRule="atLeast"/>
        <w:rPr>
          <w:rFonts w:ascii="Georgia" w:hAnsi="Georgia" w:cs="Segoe UI"/>
          <w:color w:val="0F1115"/>
        </w:rPr>
      </w:pPr>
      <w:r w:rsidRPr="00540C0C">
        <w:rPr>
          <w:rStyle w:val="a4"/>
          <w:rFonts w:ascii="Georgia" w:hAnsi="Georgia" w:cs="Segoe UI"/>
          <w:color w:val="0F1115"/>
        </w:rPr>
        <w:t>(Занятие заканчивается, дети могут поиграть с рыбкой и «морем» из ткани).</w:t>
      </w:r>
    </w:p>
    <w:p w:rsidR="0000066D" w:rsidRPr="00540C0C" w:rsidRDefault="0000066D">
      <w:pPr>
        <w:rPr>
          <w:rFonts w:ascii="Georgia" w:hAnsi="Georgia"/>
        </w:rPr>
      </w:pPr>
    </w:p>
    <w:sectPr w:rsidR="0000066D" w:rsidRPr="00540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E5CC6"/>
    <w:multiLevelType w:val="multilevel"/>
    <w:tmpl w:val="AF14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891EA3"/>
    <w:multiLevelType w:val="multilevel"/>
    <w:tmpl w:val="2E52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0C"/>
    <w:rsid w:val="0000066D"/>
    <w:rsid w:val="00370F74"/>
    <w:rsid w:val="00540C0C"/>
    <w:rsid w:val="007B183A"/>
    <w:rsid w:val="00D8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C33DB"/>
  <w15:chartTrackingRefBased/>
  <w15:docId w15:val="{5C9798FB-A2D8-4E15-9880-8F494AC2E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40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40C0C"/>
    <w:rPr>
      <w:b/>
      <w:bCs/>
    </w:rPr>
  </w:style>
  <w:style w:type="character" w:styleId="a4">
    <w:name w:val="Emphasis"/>
    <w:basedOn w:val="a0"/>
    <w:uiPriority w:val="20"/>
    <w:qFormat/>
    <w:rsid w:val="00540C0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40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Adelina2007</dc:creator>
  <cp:keywords/>
  <dc:description/>
  <cp:lastModifiedBy>Adelina2007</cp:lastModifiedBy>
  <cp:revision>4</cp:revision>
  <cp:lastPrinted>2026-03-17T09:35:00Z</cp:lastPrinted>
  <dcterms:created xsi:type="dcterms:W3CDTF">2026-03-17T09:34:00Z</dcterms:created>
  <dcterms:modified xsi:type="dcterms:W3CDTF">2026-03-21T11:59:00Z</dcterms:modified>
</cp:coreProperties>
</file>