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90696" w:rsidRDefault="0055713C" w:rsidP="00CB22E9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CB22E9">
        <w:rPr>
          <w:rFonts w:ascii="Times New Roman" w:hAnsi="Times New Roman" w:cs="Times New Roman"/>
          <w:b/>
          <w:bCs/>
          <w:sz w:val="28"/>
          <w:szCs w:val="28"/>
          <w:lang w:val="ru-RU"/>
        </w:rPr>
        <w:t>ГИБРИДНАЯ СИСТЕМА ИНТЕЛЛЕКТУАЛЬНОЙ ПОДДЕРЖКИ ОБУЧЕНИЯ ПРОГРАММИРОВАНИЮ: АРХИТЕКТУРА И МЕТОДИКА ПРИМЕНЕНИЯ</w:t>
      </w:r>
    </w:p>
    <w:p w:rsidR="00CB22E9" w:rsidRDefault="00CB22E9" w:rsidP="00CB22E9">
      <w:pPr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CB22E9" w:rsidRPr="00CB22E9" w:rsidRDefault="00CB22E9" w:rsidP="00CB22E9">
      <w:pPr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CB22E9">
        <w:rPr>
          <w:rFonts w:ascii="Times New Roman" w:hAnsi="Times New Roman" w:cs="Times New Roman"/>
          <w:bCs/>
          <w:sz w:val="28"/>
          <w:szCs w:val="28"/>
        </w:rPr>
        <w:t>A HYBRID INTELLIGENT SUPPORT SYSTEM FOR PROGRAMMING EDUCATION: ARCHITECTURE AND APPLICATION METHODOLOGY</w:t>
      </w:r>
    </w:p>
    <w:p w:rsidR="00CB22E9" w:rsidRPr="00CB22E9" w:rsidRDefault="00CB22E9" w:rsidP="00CB22E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90696" w:rsidRPr="00CB22E9" w:rsidRDefault="0055713C" w:rsidP="00330F34">
      <w:pPr>
        <w:ind w:firstLine="709"/>
        <w:jc w:val="both"/>
        <w:rPr>
          <w:rFonts w:ascii="Times New Roman" w:hAnsi="Times New Roman" w:cs="Times New Roman"/>
          <w:sz w:val="24"/>
          <w:szCs w:val="28"/>
          <w:lang w:val="ru-RU"/>
        </w:rPr>
      </w:pPr>
      <w:r w:rsidRPr="00CB22E9">
        <w:rPr>
          <w:rFonts w:ascii="Times New Roman" w:hAnsi="Times New Roman" w:cs="Times New Roman"/>
          <w:sz w:val="24"/>
          <w:szCs w:val="28"/>
          <w:lang w:val="ru-RU"/>
        </w:rPr>
        <w:t xml:space="preserve">В статье рассматривается проблема автоматизации обратной связи при обучении программированию. Анализируются существующие подходы: </w:t>
      </w:r>
      <w:r w:rsidRPr="00CB22E9">
        <w:rPr>
          <w:rFonts w:ascii="Times New Roman" w:hAnsi="Times New Roman" w:cs="Times New Roman"/>
          <w:sz w:val="24"/>
          <w:szCs w:val="28"/>
        </w:rPr>
        <w:t>rule</w:t>
      </w:r>
      <w:r w:rsidRPr="00CB22E9">
        <w:rPr>
          <w:rFonts w:ascii="Times New Roman" w:hAnsi="Times New Roman" w:cs="Times New Roman"/>
          <w:sz w:val="24"/>
          <w:szCs w:val="28"/>
          <w:lang w:val="ru-RU"/>
        </w:rPr>
        <w:t>-</w:t>
      </w:r>
      <w:r w:rsidRPr="00CB22E9">
        <w:rPr>
          <w:rFonts w:ascii="Times New Roman" w:hAnsi="Times New Roman" w:cs="Times New Roman"/>
          <w:sz w:val="24"/>
          <w:szCs w:val="28"/>
        </w:rPr>
        <w:t>based</w:t>
      </w:r>
      <w:r w:rsidRPr="00CB22E9">
        <w:rPr>
          <w:rFonts w:ascii="Times New Roman" w:hAnsi="Times New Roman" w:cs="Times New Roman"/>
          <w:sz w:val="24"/>
          <w:szCs w:val="28"/>
          <w:lang w:val="ru-RU"/>
        </w:rPr>
        <w:t xml:space="preserve"> системы, </w:t>
      </w:r>
      <w:r w:rsidRPr="00CB22E9">
        <w:rPr>
          <w:rFonts w:ascii="Times New Roman" w:hAnsi="Times New Roman" w:cs="Times New Roman"/>
          <w:sz w:val="24"/>
          <w:szCs w:val="28"/>
        </w:rPr>
        <w:t>LLM</w:t>
      </w:r>
      <w:r w:rsidRPr="00CB22E9">
        <w:rPr>
          <w:rFonts w:ascii="Times New Roman" w:hAnsi="Times New Roman" w:cs="Times New Roman"/>
          <w:sz w:val="24"/>
          <w:szCs w:val="28"/>
          <w:lang w:val="ru-RU"/>
        </w:rPr>
        <w:t>-</w:t>
      </w:r>
      <w:r w:rsidRPr="00CB22E9">
        <w:rPr>
          <w:rFonts w:ascii="Times New Roman" w:hAnsi="Times New Roman" w:cs="Times New Roman"/>
          <w:sz w:val="24"/>
          <w:szCs w:val="28"/>
        </w:rPr>
        <w:t>based</w:t>
      </w:r>
      <w:r w:rsidRPr="00CB22E9">
        <w:rPr>
          <w:rFonts w:ascii="Times New Roman" w:hAnsi="Times New Roman" w:cs="Times New Roman"/>
          <w:sz w:val="24"/>
          <w:szCs w:val="28"/>
          <w:lang w:val="ru-RU"/>
        </w:rPr>
        <w:t xml:space="preserve"> системы и гибридные решения. Предлагается архитектура гибридной системы интеллектуальной поддержки, сочетающей статический анализ кода (</w:t>
      </w:r>
      <w:r w:rsidRPr="00CB22E9">
        <w:rPr>
          <w:rFonts w:ascii="Times New Roman" w:hAnsi="Times New Roman" w:cs="Times New Roman"/>
          <w:sz w:val="24"/>
          <w:szCs w:val="28"/>
        </w:rPr>
        <w:t>AST</w:t>
      </w:r>
      <w:r w:rsidRPr="00CB22E9">
        <w:rPr>
          <w:rFonts w:ascii="Times New Roman" w:hAnsi="Times New Roman" w:cs="Times New Roman"/>
          <w:sz w:val="24"/>
          <w:szCs w:val="28"/>
          <w:lang w:val="ru-RU"/>
        </w:rPr>
        <w:t>) для типовых ошибок и генерацию персонализированных подсказок на основе больших языков</w:t>
      </w:r>
      <w:r w:rsidRPr="00CB22E9">
        <w:rPr>
          <w:rFonts w:ascii="Times New Roman" w:hAnsi="Times New Roman" w:cs="Times New Roman"/>
          <w:sz w:val="24"/>
          <w:szCs w:val="28"/>
          <w:lang w:val="ru-RU"/>
        </w:rPr>
        <w:t>ых моделей (</w:t>
      </w:r>
      <w:r w:rsidRPr="00CB22E9">
        <w:rPr>
          <w:rFonts w:ascii="Times New Roman" w:hAnsi="Times New Roman" w:cs="Times New Roman"/>
          <w:sz w:val="24"/>
          <w:szCs w:val="28"/>
        </w:rPr>
        <w:t>LLM</w:t>
      </w:r>
      <w:r w:rsidRPr="00CB22E9">
        <w:rPr>
          <w:rFonts w:ascii="Times New Roman" w:hAnsi="Times New Roman" w:cs="Times New Roman"/>
          <w:sz w:val="24"/>
          <w:szCs w:val="28"/>
          <w:lang w:val="ru-RU"/>
        </w:rPr>
        <w:t xml:space="preserve">) для сложных семантических случаев. Описывается методика применения системы в подготовке будущих учителей информатики. </w:t>
      </w:r>
      <w:r w:rsidR="007F6150" w:rsidRPr="007F6150">
        <w:rPr>
          <w:rFonts w:ascii="Times New Roman" w:hAnsi="Times New Roman" w:cs="Times New Roman"/>
          <w:sz w:val="24"/>
          <w:szCs w:val="28"/>
          <w:lang w:val="ru-RU"/>
        </w:rPr>
        <w:t>Предлагаются направления для дальнейшей экспериментальной а</w:t>
      </w:r>
      <w:r w:rsidR="007F6150">
        <w:rPr>
          <w:rFonts w:ascii="Times New Roman" w:hAnsi="Times New Roman" w:cs="Times New Roman"/>
          <w:sz w:val="24"/>
          <w:szCs w:val="28"/>
          <w:lang w:val="ru-RU"/>
        </w:rPr>
        <w:t>пробации предложенного подхода.</w:t>
      </w:r>
    </w:p>
    <w:p w:rsidR="00890696" w:rsidRDefault="0055713C" w:rsidP="00CB22E9">
      <w:pPr>
        <w:ind w:firstLine="708"/>
        <w:jc w:val="both"/>
        <w:rPr>
          <w:rFonts w:ascii="Times New Roman" w:hAnsi="Times New Roman" w:cs="Times New Roman"/>
          <w:sz w:val="24"/>
          <w:szCs w:val="28"/>
          <w:lang w:val="ru-RU"/>
        </w:rPr>
      </w:pPr>
      <w:r w:rsidRPr="00CB22E9">
        <w:rPr>
          <w:rFonts w:ascii="Times New Roman" w:hAnsi="Times New Roman" w:cs="Times New Roman"/>
          <w:i/>
          <w:sz w:val="24"/>
          <w:szCs w:val="28"/>
          <w:lang w:val="ru-RU"/>
        </w:rPr>
        <w:t>Ключевые слова:</w:t>
      </w:r>
      <w:r w:rsidRPr="00CB22E9">
        <w:rPr>
          <w:rFonts w:ascii="Times New Roman" w:hAnsi="Times New Roman" w:cs="Times New Roman"/>
          <w:sz w:val="24"/>
          <w:szCs w:val="28"/>
          <w:lang w:val="ru-RU"/>
        </w:rPr>
        <w:t xml:space="preserve"> иск</w:t>
      </w:r>
      <w:r w:rsidRPr="00CB22E9">
        <w:rPr>
          <w:rFonts w:ascii="Times New Roman" w:hAnsi="Times New Roman" w:cs="Times New Roman"/>
          <w:sz w:val="24"/>
          <w:szCs w:val="28"/>
          <w:lang w:val="ru-RU"/>
        </w:rPr>
        <w:t xml:space="preserve">усственный интеллект, обучение программированию, гибридные интеллектуальные системы, статический анализ кода, большие языковые модели, персонализация обучения, </w:t>
      </w:r>
      <w:r w:rsidRPr="00CB22E9">
        <w:rPr>
          <w:rFonts w:ascii="Times New Roman" w:hAnsi="Times New Roman" w:cs="Times New Roman"/>
          <w:sz w:val="24"/>
          <w:szCs w:val="28"/>
        </w:rPr>
        <w:t>intelligent</w:t>
      </w:r>
      <w:r w:rsidRPr="00CB22E9">
        <w:rPr>
          <w:rFonts w:ascii="Times New Roman" w:hAnsi="Times New Roman" w:cs="Times New Roman"/>
          <w:sz w:val="24"/>
          <w:szCs w:val="28"/>
          <w:lang w:val="ru-RU"/>
        </w:rPr>
        <w:t xml:space="preserve"> </w:t>
      </w:r>
      <w:r w:rsidRPr="00CB22E9">
        <w:rPr>
          <w:rFonts w:ascii="Times New Roman" w:hAnsi="Times New Roman" w:cs="Times New Roman"/>
          <w:sz w:val="24"/>
          <w:szCs w:val="28"/>
        </w:rPr>
        <w:t>tutoring</w:t>
      </w:r>
      <w:r w:rsidRPr="00CB22E9">
        <w:rPr>
          <w:rFonts w:ascii="Times New Roman" w:hAnsi="Times New Roman" w:cs="Times New Roman"/>
          <w:sz w:val="24"/>
          <w:szCs w:val="28"/>
          <w:lang w:val="ru-RU"/>
        </w:rPr>
        <w:t xml:space="preserve"> </w:t>
      </w:r>
      <w:r w:rsidRPr="00CB22E9">
        <w:rPr>
          <w:rFonts w:ascii="Times New Roman" w:hAnsi="Times New Roman" w:cs="Times New Roman"/>
          <w:sz w:val="24"/>
          <w:szCs w:val="28"/>
        </w:rPr>
        <w:t>system</w:t>
      </w:r>
      <w:r w:rsidRPr="00CB22E9">
        <w:rPr>
          <w:rFonts w:ascii="Times New Roman" w:hAnsi="Times New Roman" w:cs="Times New Roman"/>
          <w:sz w:val="24"/>
          <w:szCs w:val="28"/>
          <w:lang w:val="ru-RU"/>
        </w:rPr>
        <w:t>.</w:t>
      </w:r>
    </w:p>
    <w:p w:rsidR="00CB22E9" w:rsidRDefault="00CB22E9" w:rsidP="00CB22E9">
      <w:pPr>
        <w:ind w:firstLine="708"/>
        <w:jc w:val="both"/>
        <w:rPr>
          <w:rFonts w:ascii="Times New Roman" w:hAnsi="Times New Roman" w:cs="Times New Roman"/>
          <w:sz w:val="24"/>
          <w:szCs w:val="28"/>
          <w:lang w:val="ru-RU"/>
        </w:rPr>
      </w:pPr>
    </w:p>
    <w:p w:rsidR="00CB22E9" w:rsidRPr="00CB22E9" w:rsidRDefault="007F6150" w:rsidP="00CB22E9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  <w:r w:rsidRPr="007F6150">
        <w:rPr>
          <w:rFonts w:ascii="Times New Roman" w:hAnsi="Times New Roman" w:cs="Times New Roman"/>
          <w:sz w:val="24"/>
          <w:szCs w:val="28"/>
        </w:rPr>
        <w:t>This article examines the problem of automating feedback in programming education. It analyzes existing approaches: rule-based systems, LLM-based systems, and hybrid solutions. An architecture for a hybrid intelligent support system is proposed, combining static code analysis (AST) for typical errors and the generation of personalized hints based on large language models (LLM) for complex semantic cases. A methodology for applying the system in the training of future computer science teachers is described. Directions for further experimental testing of the proposed approach are suggest</w:t>
      </w:r>
      <w:r>
        <w:rPr>
          <w:rFonts w:ascii="Times New Roman" w:hAnsi="Times New Roman" w:cs="Times New Roman"/>
          <w:sz w:val="24"/>
          <w:szCs w:val="28"/>
        </w:rPr>
        <w:t>ed</w:t>
      </w:r>
      <w:r w:rsidR="00CB22E9" w:rsidRPr="00CB22E9">
        <w:rPr>
          <w:rFonts w:ascii="Times New Roman" w:hAnsi="Times New Roman" w:cs="Times New Roman"/>
          <w:sz w:val="24"/>
          <w:szCs w:val="28"/>
        </w:rPr>
        <w:t>.</w:t>
      </w:r>
    </w:p>
    <w:p w:rsidR="00CB22E9" w:rsidRPr="00CB22E9" w:rsidRDefault="00CB22E9" w:rsidP="00CB22E9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  <w:r w:rsidRPr="00CB22E9">
        <w:rPr>
          <w:rFonts w:ascii="Times New Roman" w:hAnsi="Times New Roman" w:cs="Times New Roman"/>
          <w:sz w:val="24"/>
          <w:szCs w:val="28"/>
        </w:rPr>
        <w:t>Keywords: artificial intelligence, programming education, hybrid intelligent systems, static code analysis, large language models, personalized learning, intelligent tutoring system.</w:t>
      </w:r>
    </w:p>
    <w:p w:rsidR="00870ED8" w:rsidRPr="00CB22E9" w:rsidRDefault="00870ED8" w:rsidP="00870ED8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870ED8" w:rsidRPr="00870ED8" w:rsidRDefault="00870ED8" w:rsidP="00870ED8">
      <w:pPr>
        <w:pStyle w:val="a4"/>
        <w:numPr>
          <w:ilvl w:val="0"/>
          <w:numId w:val="9"/>
        </w:numPr>
        <w:ind w:left="0" w:firstLine="426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Введение</w:t>
      </w:r>
    </w:p>
    <w:p w:rsidR="00870ED8" w:rsidRPr="00DD0372" w:rsidRDefault="00870ED8" w:rsidP="00870ED8">
      <w:pPr>
        <w:rPr>
          <w:rFonts w:ascii="Times New Roman" w:hAnsi="Times New Roman" w:cs="Times New Roman"/>
          <w:bCs/>
          <w:sz w:val="28"/>
          <w:szCs w:val="28"/>
          <w:lang w:val="ru-RU"/>
        </w:rPr>
      </w:pPr>
    </w:p>
    <w:p w:rsidR="00890696" w:rsidRPr="00CB22E9" w:rsidRDefault="0055713C" w:rsidP="00CB22E9">
      <w:pPr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B22E9">
        <w:rPr>
          <w:rFonts w:ascii="Times New Roman" w:hAnsi="Times New Roman" w:cs="Times New Roman"/>
          <w:sz w:val="28"/>
          <w:szCs w:val="28"/>
          <w:lang w:val="ru-RU"/>
        </w:rPr>
        <w:t>С</w:t>
      </w:r>
      <w:r w:rsidRPr="00CB22E9">
        <w:rPr>
          <w:rFonts w:ascii="Times New Roman" w:hAnsi="Times New Roman" w:cs="Times New Roman"/>
          <w:sz w:val="28"/>
          <w:szCs w:val="28"/>
          <w:lang w:val="ru-RU"/>
        </w:rPr>
        <w:t>овременное образование переживает этап активной цифр</w:t>
      </w:r>
      <w:r w:rsidRPr="00CB22E9">
        <w:rPr>
          <w:rFonts w:ascii="Times New Roman" w:hAnsi="Times New Roman" w:cs="Times New Roman"/>
          <w:sz w:val="28"/>
          <w:szCs w:val="28"/>
          <w:lang w:val="ru-RU"/>
        </w:rPr>
        <w:t xml:space="preserve">овой трансформации, в рамках которого технологии искусственного интеллекта (ИИ) становятся неотъемлемым элементом образовательного процесса. Особую значимость это приобретает в контексте обучения программированию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– </w:t>
      </w:r>
      <w:r w:rsidRPr="00CB22E9">
        <w:rPr>
          <w:rFonts w:ascii="Times New Roman" w:hAnsi="Times New Roman" w:cs="Times New Roman"/>
          <w:sz w:val="28"/>
          <w:szCs w:val="28"/>
          <w:lang w:val="ru-RU"/>
        </w:rPr>
        <w:t>дисциплине, традиционно считающейся одной</w:t>
      </w:r>
      <w:r w:rsidRPr="00CB22E9">
        <w:rPr>
          <w:rFonts w:ascii="Times New Roman" w:hAnsi="Times New Roman" w:cs="Times New Roman"/>
          <w:sz w:val="28"/>
          <w:szCs w:val="28"/>
          <w:lang w:val="ru-RU"/>
        </w:rPr>
        <w:t xml:space="preserve"> из наиболее сложных для освоения. Согласно исследованиям [1</w:t>
      </w:r>
      <w:r w:rsidR="00DD0372">
        <w:rPr>
          <w:rFonts w:ascii="Times New Roman" w:hAnsi="Times New Roman" w:cs="Times New Roman"/>
          <w:sz w:val="28"/>
          <w:szCs w:val="28"/>
          <w:lang w:val="ru-RU"/>
        </w:rPr>
        <w:t>1</w:t>
      </w:r>
      <w:r w:rsidR="00DD0372" w:rsidRPr="00DD0372">
        <w:rPr>
          <w:rFonts w:ascii="Times New Roman" w:hAnsi="Times New Roman" w:cs="Times New Roman"/>
          <w:sz w:val="28"/>
          <w:szCs w:val="28"/>
          <w:lang w:val="ru-RU"/>
        </w:rPr>
        <w:t>, 12</w:t>
      </w:r>
      <w:r w:rsidRPr="00CB22E9">
        <w:rPr>
          <w:rFonts w:ascii="Times New Roman" w:hAnsi="Times New Roman" w:cs="Times New Roman"/>
          <w:sz w:val="28"/>
          <w:szCs w:val="28"/>
          <w:lang w:val="ru-RU"/>
        </w:rPr>
        <w:t>], успешность формирования навыков программирования напрямую зависит от качества и своевременности обратной связи, которую получает обучающийся.</w:t>
      </w:r>
    </w:p>
    <w:p w:rsidR="00890696" w:rsidRPr="00CB22E9" w:rsidRDefault="0055713C" w:rsidP="00CB22E9">
      <w:pPr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B22E9">
        <w:rPr>
          <w:rFonts w:ascii="Times New Roman" w:hAnsi="Times New Roman" w:cs="Times New Roman"/>
          <w:sz w:val="28"/>
          <w:szCs w:val="28"/>
          <w:lang w:val="ru-RU"/>
        </w:rPr>
        <w:t>Традиционные подходы к преподаванию программировани</w:t>
      </w:r>
      <w:r w:rsidRPr="00CB22E9">
        <w:rPr>
          <w:rFonts w:ascii="Times New Roman" w:hAnsi="Times New Roman" w:cs="Times New Roman"/>
          <w:sz w:val="28"/>
          <w:szCs w:val="28"/>
          <w:lang w:val="ru-RU"/>
        </w:rPr>
        <w:t>я сталкиваются с рядом проблем. Во-первых, это различный уровень начальной подготовки студентов, что делает невозможным применение единообразных методов обучения. Во-вторых, индивидуальные когнитивные особенности обучающихся требуют персонализированного по</w:t>
      </w:r>
      <w:r w:rsidRPr="00CB22E9">
        <w:rPr>
          <w:rFonts w:ascii="Times New Roman" w:hAnsi="Times New Roman" w:cs="Times New Roman"/>
          <w:sz w:val="28"/>
          <w:szCs w:val="28"/>
          <w:lang w:val="ru-RU"/>
        </w:rPr>
        <w:t>дхода, который трудно реализовать в условиях массового образования. В-третьих, дефицит времени преподавателя ограничивает возможность индивидуаль</w:t>
      </w:r>
      <w:r w:rsidR="00DD0372">
        <w:rPr>
          <w:rFonts w:ascii="Times New Roman" w:hAnsi="Times New Roman" w:cs="Times New Roman"/>
          <w:sz w:val="28"/>
          <w:szCs w:val="28"/>
          <w:lang w:val="ru-RU"/>
        </w:rPr>
        <w:t>ной работы с каждым студентом [1, 2, 3</w:t>
      </w:r>
      <w:r w:rsidRPr="00CB22E9">
        <w:rPr>
          <w:rFonts w:ascii="Times New Roman" w:hAnsi="Times New Roman" w:cs="Times New Roman"/>
          <w:sz w:val="28"/>
          <w:szCs w:val="28"/>
          <w:lang w:val="ru-RU"/>
        </w:rPr>
        <w:t>].</w:t>
      </w:r>
    </w:p>
    <w:p w:rsidR="00890696" w:rsidRPr="00CB22E9" w:rsidRDefault="0055713C" w:rsidP="00CB22E9">
      <w:pPr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B22E9">
        <w:rPr>
          <w:rFonts w:ascii="Times New Roman" w:hAnsi="Times New Roman" w:cs="Times New Roman"/>
          <w:sz w:val="28"/>
          <w:szCs w:val="28"/>
          <w:lang w:val="ru-RU"/>
        </w:rPr>
        <w:t>Существующие автоматизированные системы проверки кода (</w:t>
      </w:r>
      <w:proofErr w:type="spellStart"/>
      <w:r>
        <w:rPr>
          <w:rFonts w:ascii="Times New Roman" w:hAnsi="Times New Roman" w:cs="Times New Roman"/>
          <w:sz w:val="28"/>
          <w:szCs w:val="28"/>
        </w:rPr>
        <w:t>Stepik</w:t>
      </w:r>
      <w:proofErr w:type="spellEnd"/>
      <w:r w:rsidRPr="00CB22E9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Codeforces</w:t>
      </w:r>
      <w:proofErr w:type="spellEnd"/>
      <w:r w:rsidRPr="00CB22E9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L</w:t>
      </w:r>
      <w:r>
        <w:rPr>
          <w:rFonts w:ascii="Times New Roman" w:hAnsi="Times New Roman" w:cs="Times New Roman"/>
          <w:sz w:val="28"/>
          <w:szCs w:val="28"/>
        </w:rPr>
        <w:t>eetCode</w:t>
      </w:r>
      <w:proofErr w:type="spellEnd"/>
      <w:r w:rsidRPr="00CB22E9">
        <w:rPr>
          <w:rFonts w:ascii="Times New Roman" w:hAnsi="Times New Roman" w:cs="Times New Roman"/>
          <w:sz w:val="28"/>
          <w:szCs w:val="28"/>
          <w:lang w:val="ru-RU"/>
        </w:rPr>
        <w:t xml:space="preserve">) предоставляют, как правило, лишь бинарную оценку </w:t>
      </w:r>
      <w:r w:rsidRPr="00CB22E9"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«правильно/неправильно» или минимальную информацию о характере </w:t>
      </w:r>
      <w:r w:rsidR="00870ED8">
        <w:rPr>
          <w:rFonts w:ascii="Times New Roman" w:hAnsi="Times New Roman" w:cs="Times New Roman"/>
          <w:sz w:val="28"/>
          <w:szCs w:val="28"/>
          <w:lang w:val="ru-RU"/>
        </w:rPr>
        <w:t>ошибки, о</w:t>
      </w:r>
      <w:r w:rsidRPr="00CB22E9">
        <w:rPr>
          <w:rFonts w:ascii="Times New Roman" w:hAnsi="Times New Roman" w:cs="Times New Roman"/>
          <w:sz w:val="28"/>
          <w:szCs w:val="28"/>
          <w:lang w:val="ru-RU"/>
        </w:rPr>
        <w:t>ни не объясняют причин возникновения ошибки и не предлагают путей ее исправления, что снижает их дидактическую ценность [</w:t>
      </w:r>
      <w:r w:rsidR="00DD0372">
        <w:rPr>
          <w:rFonts w:ascii="Times New Roman" w:hAnsi="Times New Roman" w:cs="Times New Roman"/>
          <w:sz w:val="28"/>
          <w:szCs w:val="28"/>
          <w:lang w:val="ru-RU"/>
        </w:rPr>
        <w:t>1</w:t>
      </w:r>
      <w:r w:rsidRPr="00CB22E9">
        <w:rPr>
          <w:rFonts w:ascii="Times New Roman" w:hAnsi="Times New Roman" w:cs="Times New Roman"/>
          <w:sz w:val="28"/>
          <w:szCs w:val="28"/>
          <w:lang w:val="ru-RU"/>
        </w:rPr>
        <w:t>3].</w:t>
      </w:r>
    </w:p>
    <w:p w:rsidR="00870ED8" w:rsidRDefault="0055713C" w:rsidP="00870ED8">
      <w:pPr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B22E9">
        <w:rPr>
          <w:rFonts w:ascii="Times New Roman" w:hAnsi="Times New Roman" w:cs="Times New Roman"/>
          <w:sz w:val="28"/>
          <w:szCs w:val="28"/>
          <w:lang w:val="ru-RU"/>
        </w:rPr>
        <w:t>П</w:t>
      </w:r>
      <w:r w:rsidRPr="00CB22E9">
        <w:rPr>
          <w:rFonts w:ascii="Times New Roman" w:hAnsi="Times New Roman" w:cs="Times New Roman"/>
          <w:sz w:val="28"/>
          <w:szCs w:val="28"/>
          <w:lang w:val="ru-RU"/>
        </w:rPr>
        <w:t>оявление больших языковых моделей (</w:t>
      </w:r>
      <w:r>
        <w:rPr>
          <w:rFonts w:ascii="Times New Roman" w:hAnsi="Times New Roman" w:cs="Times New Roman"/>
          <w:sz w:val="28"/>
          <w:szCs w:val="28"/>
        </w:rPr>
        <w:t>LLM</w:t>
      </w:r>
      <w:r w:rsidRPr="00CB22E9">
        <w:rPr>
          <w:rFonts w:ascii="Times New Roman" w:hAnsi="Times New Roman" w:cs="Times New Roman"/>
          <w:sz w:val="28"/>
          <w:szCs w:val="28"/>
          <w:lang w:val="ru-RU"/>
        </w:rPr>
        <w:t xml:space="preserve">), таких как </w:t>
      </w:r>
      <w:r>
        <w:rPr>
          <w:rFonts w:ascii="Times New Roman" w:hAnsi="Times New Roman" w:cs="Times New Roman"/>
          <w:sz w:val="28"/>
          <w:szCs w:val="28"/>
        </w:rPr>
        <w:t>GPT</w:t>
      </w:r>
      <w:r w:rsidRPr="00CB22E9">
        <w:rPr>
          <w:rFonts w:ascii="Times New Roman" w:hAnsi="Times New Roman" w:cs="Times New Roman"/>
          <w:sz w:val="28"/>
          <w:szCs w:val="28"/>
          <w:lang w:val="ru-RU"/>
        </w:rPr>
        <w:t>, открыло новые возможности для генерации персонализированных объяснений и подсказок</w:t>
      </w:r>
      <w:r w:rsidR="00DD037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DD0372" w:rsidRPr="00DD0372">
        <w:rPr>
          <w:rFonts w:ascii="Times New Roman" w:hAnsi="Times New Roman" w:cs="Times New Roman"/>
          <w:sz w:val="28"/>
          <w:szCs w:val="28"/>
          <w:lang w:val="ru-RU"/>
        </w:rPr>
        <w:t>[</w:t>
      </w:r>
      <w:r w:rsidR="00DD0372">
        <w:rPr>
          <w:rFonts w:ascii="Times New Roman" w:hAnsi="Times New Roman" w:cs="Times New Roman"/>
          <w:sz w:val="28"/>
          <w:szCs w:val="28"/>
          <w:lang w:val="ru-RU"/>
        </w:rPr>
        <w:t>4, 14</w:t>
      </w:r>
      <w:r w:rsidR="00DD0372" w:rsidRPr="00DD0372">
        <w:rPr>
          <w:rFonts w:ascii="Times New Roman" w:hAnsi="Times New Roman" w:cs="Times New Roman"/>
          <w:sz w:val="28"/>
          <w:szCs w:val="28"/>
          <w:lang w:val="ru-RU"/>
        </w:rPr>
        <w:t>]</w:t>
      </w:r>
      <w:r w:rsidRPr="00CB22E9">
        <w:rPr>
          <w:rFonts w:ascii="Times New Roman" w:hAnsi="Times New Roman" w:cs="Times New Roman"/>
          <w:sz w:val="28"/>
          <w:szCs w:val="28"/>
          <w:lang w:val="ru-RU"/>
        </w:rPr>
        <w:t>. Однако их использование в чистом виде сопряжено с рядом ограничений: высокие вычислительные затраты, риск галлюцинац</w:t>
      </w:r>
      <w:r w:rsidRPr="00CB22E9">
        <w:rPr>
          <w:rFonts w:ascii="Times New Roman" w:hAnsi="Times New Roman" w:cs="Times New Roman"/>
          <w:sz w:val="28"/>
          <w:szCs w:val="28"/>
          <w:lang w:val="ru-RU"/>
        </w:rPr>
        <w:t>ий (генерация неверной или нерелевантной информации), а также риск формирования у студентов изли</w:t>
      </w:r>
      <w:r w:rsidR="00DD0372">
        <w:rPr>
          <w:rFonts w:ascii="Times New Roman" w:hAnsi="Times New Roman" w:cs="Times New Roman"/>
          <w:sz w:val="28"/>
          <w:szCs w:val="28"/>
          <w:lang w:val="ru-RU"/>
        </w:rPr>
        <w:t>шней зависимости от системы [17</w:t>
      </w:r>
      <w:r w:rsidRPr="00CB22E9">
        <w:rPr>
          <w:rFonts w:ascii="Times New Roman" w:hAnsi="Times New Roman" w:cs="Times New Roman"/>
          <w:sz w:val="28"/>
          <w:szCs w:val="28"/>
          <w:lang w:val="ru-RU"/>
        </w:rPr>
        <w:t>].</w:t>
      </w:r>
    </w:p>
    <w:p w:rsidR="00D310C8" w:rsidRDefault="0055713C" w:rsidP="00D310C8">
      <w:pPr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B22E9">
        <w:rPr>
          <w:rFonts w:ascii="Times New Roman" w:hAnsi="Times New Roman" w:cs="Times New Roman"/>
          <w:sz w:val="28"/>
          <w:szCs w:val="28"/>
          <w:lang w:val="ru-RU"/>
        </w:rPr>
        <w:t>Таким образом</w:t>
      </w:r>
      <w:r w:rsidR="00870ED8">
        <w:rPr>
          <w:rFonts w:ascii="Times New Roman" w:hAnsi="Times New Roman" w:cs="Times New Roman"/>
          <w:sz w:val="28"/>
          <w:szCs w:val="28"/>
          <w:lang w:val="ru-RU"/>
        </w:rPr>
        <w:t xml:space="preserve">, выявляется противоречие между </w:t>
      </w:r>
      <w:r w:rsidRPr="00CB22E9">
        <w:rPr>
          <w:rFonts w:ascii="Times New Roman" w:hAnsi="Times New Roman" w:cs="Times New Roman"/>
          <w:sz w:val="28"/>
          <w:szCs w:val="28"/>
          <w:lang w:val="ru-RU"/>
        </w:rPr>
        <w:t>необходимостью формирования у будущих учителей информатики глубоких навыков прогр</w:t>
      </w:r>
      <w:r w:rsidRPr="00CB22E9">
        <w:rPr>
          <w:rFonts w:ascii="Times New Roman" w:hAnsi="Times New Roman" w:cs="Times New Roman"/>
          <w:sz w:val="28"/>
          <w:szCs w:val="28"/>
          <w:lang w:val="ru-RU"/>
        </w:rPr>
        <w:t>аммирова</w:t>
      </w:r>
      <w:r w:rsidR="00870ED8">
        <w:rPr>
          <w:rFonts w:ascii="Times New Roman" w:hAnsi="Times New Roman" w:cs="Times New Roman"/>
          <w:sz w:val="28"/>
          <w:szCs w:val="28"/>
          <w:lang w:val="ru-RU"/>
        </w:rPr>
        <w:t xml:space="preserve">ния с пониманием семантики кода и </w:t>
      </w:r>
      <w:r w:rsidRPr="00CB22E9">
        <w:rPr>
          <w:rFonts w:ascii="Times New Roman" w:hAnsi="Times New Roman" w:cs="Times New Roman"/>
          <w:sz w:val="28"/>
          <w:szCs w:val="28"/>
          <w:lang w:val="ru-RU"/>
        </w:rPr>
        <w:t>недостаточностью существующих автоматизированных систем, которые либо ограничиваются формальной проверкой (</w:t>
      </w:r>
      <w:r>
        <w:rPr>
          <w:rFonts w:ascii="Times New Roman" w:hAnsi="Times New Roman" w:cs="Times New Roman"/>
          <w:sz w:val="28"/>
          <w:szCs w:val="28"/>
        </w:rPr>
        <w:t>rule</w:t>
      </w:r>
      <w:r w:rsidRPr="00CB22E9">
        <w:rPr>
          <w:rFonts w:ascii="Times New Roman" w:hAnsi="Times New Roman" w:cs="Times New Roman"/>
          <w:sz w:val="28"/>
          <w:szCs w:val="28"/>
          <w:lang w:val="ru-RU"/>
        </w:rPr>
        <w:t>-</w:t>
      </w:r>
      <w:r>
        <w:rPr>
          <w:rFonts w:ascii="Times New Roman" w:hAnsi="Times New Roman" w:cs="Times New Roman"/>
          <w:sz w:val="28"/>
          <w:szCs w:val="28"/>
        </w:rPr>
        <w:t>based</w:t>
      </w:r>
      <w:r w:rsidRPr="00CB22E9">
        <w:rPr>
          <w:rFonts w:ascii="Times New Roman" w:hAnsi="Times New Roman" w:cs="Times New Roman"/>
          <w:sz w:val="28"/>
          <w:szCs w:val="28"/>
          <w:lang w:val="ru-RU"/>
        </w:rPr>
        <w:t xml:space="preserve">), либо требуют значительных ресурсов и не гарантируют педагогическую корректность обратной связи </w:t>
      </w:r>
      <w:r w:rsidRPr="00CB22E9">
        <w:rPr>
          <w:rFonts w:ascii="Times New Roman" w:hAnsi="Times New Roman" w:cs="Times New Roman"/>
          <w:sz w:val="28"/>
          <w:szCs w:val="28"/>
          <w:lang w:val="ru-RU"/>
        </w:rPr>
        <w:t>(</w:t>
      </w:r>
      <w:r>
        <w:rPr>
          <w:rFonts w:ascii="Times New Roman" w:hAnsi="Times New Roman" w:cs="Times New Roman"/>
          <w:sz w:val="28"/>
          <w:szCs w:val="28"/>
        </w:rPr>
        <w:t>LLM</w:t>
      </w:r>
      <w:r w:rsidRPr="00CB22E9">
        <w:rPr>
          <w:rFonts w:ascii="Times New Roman" w:hAnsi="Times New Roman" w:cs="Times New Roman"/>
          <w:sz w:val="28"/>
          <w:szCs w:val="28"/>
          <w:lang w:val="ru-RU"/>
        </w:rPr>
        <w:t>-</w:t>
      </w:r>
      <w:r>
        <w:rPr>
          <w:rFonts w:ascii="Times New Roman" w:hAnsi="Times New Roman" w:cs="Times New Roman"/>
          <w:sz w:val="28"/>
          <w:szCs w:val="28"/>
        </w:rPr>
        <w:t>based</w:t>
      </w:r>
      <w:r w:rsidRPr="00CB22E9">
        <w:rPr>
          <w:rFonts w:ascii="Times New Roman" w:hAnsi="Times New Roman" w:cs="Times New Roman"/>
          <w:sz w:val="28"/>
          <w:szCs w:val="28"/>
          <w:lang w:val="ru-RU"/>
        </w:rPr>
        <w:t>)</w:t>
      </w:r>
      <w:r w:rsidR="00DD037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DD0372" w:rsidRPr="00DD0372">
        <w:rPr>
          <w:rFonts w:ascii="Times New Roman" w:hAnsi="Times New Roman" w:cs="Times New Roman"/>
          <w:sz w:val="28"/>
          <w:szCs w:val="28"/>
          <w:lang w:val="ru-RU"/>
        </w:rPr>
        <w:t>[18]</w:t>
      </w:r>
      <w:r w:rsidRPr="00CB22E9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D310C8" w:rsidRDefault="00D310C8" w:rsidP="00D310C8">
      <w:pPr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310C8">
        <w:rPr>
          <w:rFonts w:ascii="Times New Roman" w:hAnsi="Times New Roman" w:cs="Times New Roman"/>
          <w:sz w:val="28"/>
          <w:szCs w:val="28"/>
          <w:lang w:val="ru-RU"/>
        </w:rPr>
        <w:t>Целью настоящего исследования является теоретическое обоснование и разработка концептуальной архитектуры гибридной системы интеллектуальной поддержки обучения программированию, сочетающей статический анализ кода и генерацию подсказок на основе больших языковых моделей.</w:t>
      </w:r>
    </w:p>
    <w:p w:rsidR="00D310C8" w:rsidRPr="00CB22E9" w:rsidRDefault="00D310C8" w:rsidP="00D310C8">
      <w:pPr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870ED8" w:rsidRDefault="0055713C" w:rsidP="00870ED8">
      <w:pPr>
        <w:numPr>
          <w:ilvl w:val="0"/>
          <w:numId w:val="2"/>
        </w:numPr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CB22E9">
        <w:rPr>
          <w:rFonts w:ascii="Times New Roman" w:hAnsi="Times New Roman" w:cs="Times New Roman"/>
          <w:b/>
          <w:bCs/>
          <w:sz w:val="28"/>
          <w:szCs w:val="28"/>
          <w:lang w:val="ru-RU"/>
        </w:rPr>
        <w:t>Обзор подходов к автоматической генерации обратной связи</w:t>
      </w:r>
    </w:p>
    <w:p w:rsidR="00D310C8" w:rsidRDefault="00D310C8" w:rsidP="00870ED8">
      <w:pPr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870ED8" w:rsidRPr="00870ED8" w:rsidRDefault="00870ED8" w:rsidP="00870ED8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A0568">
        <w:rPr>
          <w:rFonts w:ascii="Times New Roman" w:hAnsi="Times New Roman" w:cs="Times New Roman"/>
          <w:i/>
          <w:sz w:val="28"/>
          <w:szCs w:val="28"/>
        </w:rPr>
        <w:t>Rule</w:t>
      </w:r>
      <w:r w:rsidRPr="004A0568">
        <w:rPr>
          <w:rFonts w:ascii="Times New Roman" w:hAnsi="Times New Roman" w:cs="Times New Roman"/>
          <w:i/>
          <w:sz w:val="28"/>
          <w:szCs w:val="28"/>
          <w:lang w:val="ru-RU"/>
        </w:rPr>
        <w:t>-</w:t>
      </w:r>
      <w:r w:rsidRPr="004A0568">
        <w:rPr>
          <w:rFonts w:ascii="Times New Roman" w:hAnsi="Times New Roman" w:cs="Times New Roman"/>
          <w:i/>
          <w:sz w:val="28"/>
          <w:szCs w:val="28"/>
        </w:rPr>
        <w:t>based</w:t>
      </w:r>
      <w:r w:rsidRPr="00870ED8">
        <w:rPr>
          <w:rFonts w:ascii="Times New Roman" w:hAnsi="Times New Roman" w:cs="Times New Roman"/>
          <w:sz w:val="28"/>
          <w:szCs w:val="28"/>
          <w:lang w:val="ru-RU"/>
        </w:rPr>
        <w:t xml:space="preserve"> системы, то есть системы, основанные на правилах,</w:t>
      </w:r>
      <w:r w:rsidR="00D310C8">
        <w:rPr>
          <w:rFonts w:ascii="Times New Roman" w:hAnsi="Times New Roman" w:cs="Times New Roman"/>
          <w:sz w:val="28"/>
          <w:szCs w:val="28"/>
          <w:lang w:val="ru-RU"/>
        </w:rPr>
        <w:t xml:space="preserve"> – </w:t>
      </w:r>
      <w:r w:rsidRPr="00870ED8">
        <w:rPr>
          <w:rFonts w:ascii="Times New Roman" w:hAnsi="Times New Roman" w:cs="Times New Roman"/>
          <w:sz w:val="28"/>
          <w:szCs w:val="28"/>
          <w:lang w:val="ru-RU"/>
        </w:rPr>
        <w:t>это самый распространенный подход к автоматической проверке кода</w:t>
      </w:r>
      <w:r w:rsidR="00DD0372" w:rsidRPr="00DD0372">
        <w:rPr>
          <w:rFonts w:ascii="Times New Roman" w:hAnsi="Times New Roman" w:cs="Times New Roman"/>
          <w:sz w:val="28"/>
          <w:szCs w:val="28"/>
          <w:lang w:val="ru-RU"/>
        </w:rPr>
        <w:t xml:space="preserve"> [1]</w:t>
      </w:r>
      <w:r w:rsidRPr="00870ED8">
        <w:rPr>
          <w:rFonts w:ascii="Times New Roman" w:hAnsi="Times New Roman" w:cs="Times New Roman"/>
          <w:sz w:val="28"/>
          <w:szCs w:val="28"/>
          <w:lang w:val="ru-RU"/>
        </w:rPr>
        <w:t>. Их работа строится на заранее заданных правилах, которые определяют, какие конструкции допустимы, а какие нет, а также описывают типичные ош</w:t>
      </w:r>
      <w:r>
        <w:rPr>
          <w:rFonts w:ascii="Times New Roman" w:hAnsi="Times New Roman" w:cs="Times New Roman"/>
          <w:sz w:val="28"/>
          <w:szCs w:val="28"/>
          <w:lang w:val="ru-RU"/>
        </w:rPr>
        <w:t>ибки и синтаксические паттерны</w:t>
      </w:r>
      <w:r w:rsidR="008A16B8" w:rsidRPr="008A16B8">
        <w:rPr>
          <w:rFonts w:ascii="Times New Roman" w:hAnsi="Times New Roman" w:cs="Times New Roman"/>
          <w:sz w:val="28"/>
          <w:szCs w:val="28"/>
          <w:lang w:val="ru-RU"/>
        </w:rPr>
        <w:t xml:space="preserve"> [2, 3]</w:t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870ED8" w:rsidRPr="00870ED8" w:rsidRDefault="00870ED8" w:rsidP="00870ED8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70ED8">
        <w:rPr>
          <w:rFonts w:ascii="Times New Roman" w:hAnsi="Times New Roman" w:cs="Times New Roman"/>
          <w:sz w:val="28"/>
          <w:szCs w:val="28"/>
          <w:lang w:val="ru-RU"/>
        </w:rPr>
        <w:t>Главные плюсы такого подхода</w:t>
      </w:r>
      <w:r w:rsidR="00D310C8">
        <w:rPr>
          <w:rFonts w:ascii="Times New Roman" w:hAnsi="Times New Roman" w:cs="Times New Roman"/>
          <w:sz w:val="28"/>
          <w:szCs w:val="28"/>
          <w:lang w:val="ru-RU"/>
        </w:rPr>
        <w:t xml:space="preserve"> – </w:t>
      </w:r>
      <w:r w:rsidRPr="00870ED8">
        <w:rPr>
          <w:rFonts w:ascii="Times New Roman" w:hAnsi="Times New Roman" w:cs="Times New Roman"/>
          <w:sz w:val="28"/>
          <w:szCs w:val="28"/>
          <w:lang w:val="ru-RU"/>
        </w:rPr>
        <w:t>высокая скорость работы, предсказуемый результат, низкая стоимость и полная независимость от внешних сервисов. Однако у него есть и серьезные ограничения: системы этого типа не понимают смысл кода (семантику), сложны в масштабировании на все возможные варианты ошибок, а обратная связь часто получается шаблонной и однообразной. Классические примеры здесь</w:t>
      </w:r>
      <w:r w:rsidR="004A0568">
        <w:rPr>
          <w:rFonts w:ascii="Times New Roman" w:hAnsi="Times New Roman" w:cs="Times New Roman"/>
          <w:sz w:val="28"/>
          <w:szCs w:val="28"/>
          <w:lang w:val="ru-RU"/>
        </w:rPr>
        <w:t xml:space="preserve"> это</w:t>
      </w:r>
      <w:r w:rsidRPr="00870ED8">
        <w:rPr>
          <w:rFonts w:ascii="Times New Roman" w:hAnsi="Times New Roman" w:cs="Times New Roman"/>
          <w:sz w:val="28"/>
          <w:szCs w:val="28"/>
          <w:lang w:val="ru-RU"/>
        </w:rPr>
        <w:t xml:space="preserve"> статические анализаторы кода вроде </w:t>
      </w:r>
      <w:proofErr w:type="spellStart"/>
      <w:r w:rsidRPr="00870ED8">
        <w:rPr>
          <w:rFonts w:ascii="Times New Roman" w:hAnsi="Times New Roman" w:cs="Times New Roman"/>
          <w:sz w:val="28"/>
          <w:szCs w:val="28"/>
        </w:rPr>
        <w:t>ESLint</w:t>
      </w:r>
      <w:proofErr w:type="spellEnd"/>
      <w:r w:rsidRPr="00870ED8">
        <w:rPr>
          <w:rFonts w:ascii="Times New Roman" w:hAnsi="Times New Roman" w:cs="Times New Roman"/>
          <w:sz w:val="28"/>
          <w:szCs w:val="28"/>
          <w:lang w:val="ru-RU"/>
        </w:rPr>
        <w:t xml:space="preserve"> для </w:t>
      </w:r>
      <w:r w:rsidRPr="00870ED8">
        <w:rPr>
          <w:rFonts w:ascii="Times New Roman" w:hAnsi="Times New Roman" w:cs="Times New Roman"/>
          <w:sz w:val="28"/>
          <w:szCs w:val="28"/>
        </w:rPr>
        <w:t>JavaScript</w:t>
      </w:r>
      <w:r w:rsidRPr="00870ED8">
        <w:rPr>
          <w:rFonts w:ascii="Times New Roman" w:hAnsi="Times New Roman" w:cs="Times New Roman"/>
          <w:sz w:val="28"/>
          <w:szCs w:val="28"/>
          <w:lang w:val="ru-RU"/>
        </w:rPr>
        <w:t xml:space="preserve"> или </w:t>
      </w:r>
      <w:proofErr w:type="spellStart"/>
      <w:r w:rsidRPr="00870ED8">
        <w:rPr>
          <w:rFonts w:ascii="Times New Roman" w:hAnsi="Times New Roman" w:cs="Times New Roman"/>
          <w:sz w:val="28"/>
          <w:szCs w:val="28"/>
        </w:rPr>
        <w:t>Pylint</w:t>
      </w:r>
      <w:proofErr w:type="spellEnd"/>
      <w:r w:rsidRPr="00870ED8">
        <w:rPr>
          <w:rFonts w:ascii="Times New Roman" w:hAnsi="Times New Roman" w:cs="Times New Roman"/>
          <w:sz w:val="28"/>
          <w:szCs w:val="28"/>
          <w:lang w:val="ru-RU"/>
        </w:rPr>
        <w:t xml:space="preserve"> для </w:t>
      </w:r>
      <w:r w:rsidRPr="00870ED8">
        <w:rPr>
          <w:rFonts w:ascii="Times New Roman" w:hAnsi="Times New Roman" w:cs="Times New Roman"/>
          <w:sz w:val="28"/>
          <w:szCs w:val="28"/>
        </w:rPr>
        <w:t>Python</w:t>
      </w:r>
      <w:r w:rsidRPr="00870ED8">
        <w:rPr>
          <w:rFonts w:ascii="Times New Roman" w:hAnsi="Times New Roman" w:cs="Times New Roman"/>
          <w:sz w:val="28"/>
          <w:szCs w:val="28"/>
          <w:lang w:val="ru-RU"/>
        </w:rPr>
        <w:t xml:space="preserve">, а также системы проверки задач, которые опираются на заранее </w:t>
      </w:r>
      <w:r>
        <w:rPr>
          <w:rFonts w:ascii="Times New Roman" w:hAnsi="Times New Roman" w:cs="Times New Roman"/>
          <w:sz w:val="28"/>
          <w:szCs w:val="28"/>
          <w:lang w:val="ru-RU"/>
        </w:rPr>
        <w:t>написанные тесты [5</w:t>
      </w:r>
      <w:r w:rsidR="008A16B8" w:rsidRPr="008A16B8">
        <w:rPr>
          <w:rFonts w:ascii="Times New Roman" w:hAnsi="Times New Roman" w:cs="Times New Roman"/>
          <w:sz w:val="28"/>
          <w:szCs w:val="28"/>
          <w:lang w:val="ru-RU"/>
        </w:rPr>
        <w:t>, 6</w:t>
      </w:r>
      <w:r>
        <w:rPr>
          <w:rFonts w:ascii="Times New Roman" w:hAnsi="Times New Roman" w:cs="Times New Roman"/>
          <w:sz w:val="28"/>
          <w:szCs w:val="28"/>
          <w:lang w:val="ru-RU"/>
        </w:rPr>
        <w:t>].</w:t>
      </w:r>
    </w:p>
    <w:p w:rsidR="00870ED8" w:rsidRPr="00870ED8" w:rsidRDefault="00870ED8" w:rsidP="00870ED8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A0568">
        <w:rPr>
          <w:rFonts w:ascii="Times New Roman" w:hAnsi="Times New Roman" w:cs="Times New Roman"/>
          <w:i/>
          <w:sz w:val="28"/>
          <w:szCs w:val="28"/>
        </w:rPr>
        <w:t>LLM</w:t>
      </w:r>
      <w:r w:rsidRPr="004A0568">
        <w:rPr>
          <w:rFonts w:ascii="Times New Roman" w:hAnsi="Times New Roman" w:cs="Times New Roman"/>
          <w:i/>
          <w:sz w:val="28"/>
          <w:szCs w:val="28"/>
          <w:lang w:val="ru-RU"/>
        </w:rPr>
        <w:t>-</w:t>
      </w:r>
      <w:r w:rsidRPr="004A0568">
        <w:rPr>
          <w:rFonts w:ascii="Times New Roman" w:hAnsi="Times New Roman" w:cs="Times New Roman"/>
          <w:i/>
          <w:sz w:val="28"/>
          <w:szCs w:val="28"/>
        </w:rPr>
        <w:t>based</w:t>
      </w:r>
      <w:r w:rsidRPr="00870ED8">
        <w:rPr>
          <w:rFonts w:ascii="Times New Roman" w:hAnsi="Times New Roman" w:cs="Times New Roman"/>
          <w:sz w:val="28"/>
          <w:szCs w:val="28"/>
          <w:lang w:val="ru-RU"/>
        </w:rPr>
        <w:t xml:space="preserve"> системы, напротив, используют большие языковые модели. Они способны анализировать код с учетом контекста задачи, понимать его семантику и давать развернутые пояснения</w:t>
      </w:r>
      <w:r w:rsidR="008A16B8" w:rsidRPr="008A16B8">
        <w:rPr>
          <w:rFonts w:ascii="Times New Roman" w:hAnsi="Times New Roman" w:cs="Times New Roman"/>
          <w:sz w:val="28"/>
          <w:szCs w:val="28"/>
          <w:lang w:val="ru-RU"/>
        </w:rPr>
        <w:t xml:space="preserve"> [15]</w:t>
      </w:r>
      <w:r w:rsidRPr="00870ED8">
        <w:rPr>
          <w:rFonts w:ascii="Times New Roman" w:hAnsi="Times New Roman" w:cs="Times New Roman"/>
          <w:sz w:val="28"/>
          <w:szCs w:val="28"/>
          <w:lang w:val="ru-RU"/>
        </w:rPr>
        <w:t>. Их ключевые преимущества</w:t>
      </w:r>
      <w:r w:rsidR="00D310C8">
        <w:rPr>
          <w:rFonts w:ascii="Times New Roman" w:hAnsi="Times New Roman" w:cs="Times New Roman"/>
          <w:sz w:val="28"/>
          <w:szCs w:val="28"/>
          <w:lang w:val="ru-RU"/>
        </w:rPr>
        <w:t xml:space="preserve"> – </w:t>
      </w:r>
      <w:r w:rsidRPr="00870ED8">
        <w:rPr>
          <w:rFonts w:ascii="Times New Roman" w:hAnsi="Times New Roman" w:cs="Times New Roman"/>
          <w:sz w:val="28"/>
          <w:szCs w:val="28"/>
          <w:lang w:val="ru-RU"/>
        </w:rPr>
        <w:t xml:space="preserve">глубокая работа со смыслом кода, персонализированные объяснения и гибкость. Но и минусы тоже существенны: высокие затраты на </w:t>
      </w:r>
      <w:r w:rsidRPr="00870ED8">
        <w:rPr>
          <w:rFonts w:ascii="Times New Roman" w:hAnsi="Times New Roman" w:cs="Times New Roman"/>
          <w:sz w:val="28"/>
          <w:szCs w:val="28"/>
        </w:rPr>
        <w:t>API</w:t>
      </w:r>
      <w:r w:rsidRPr="00870ED8">
        <w:rPr>
          <w:rFonts w:ascii="Times New Roman" w:hAnsi="Times New Roman" w:cs="Times New Roman"/>
          <w:sz w:val="28"/>
          <w:szCs w:val="28"/>
          <w:lang w:val="ru-RU"/>
        </w:rPr>
        <w:t>-запросы, задержки в работе, риск так называемых галлюцинаций (когда модель выдает неверный или неуместный ответ), а также зависимость от внешних сервисов</w:t>
      </w:r>
      <w:r w:rsidR="008A16B8" w:rsidRPr="008A16B8">
        <w:rPr>
          <w:rFonts w:ascii="Times New Roman" w:hAnsi="Times New Roman" w:cs="Times New Roman"/>
          <w:sz w:val="28"/>
          <w:szCs w:val="28"/>
          <w:lang w:val="ru-RU"/>
        </w:rPr>
        <w:t xml:space="preserve"> [4, 7]</w:t>
      </w:r>
      <w:r w:rsidRPr="00870ED8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890696" w:rsidRPr="004A0568" w:rsidRDefault="00870ED8" w:rsidP="004A0568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70ED8">
        <w:rPr>
          <w:rFonts w:ascii="Times New Roman" w:hAnsi="Times New Roman" w:cs="Times New Roman"/>
          <w:sz w:val="28"/>
          <w:szCs w:val="28"/>
          <w:lang w:val="ru-RU"/>
        </w:rPr>
        <w:t>Как показывают исследования [</w:t>
      </w:r>
      <w:r w:rsidR="008A16B8" w:rsidRPr="008A16B8">
        <w:rPr>
          <w:rFonts w:ascii="Times New Roman" w:hAnsi="Times New Roman" w:cs="Times New Roman"/>
          <w:sz w:val="28"/>
          <w:szCs w:val="28"/>
          <w:lang w:val="ru-RU"/>
        </w:rPr>
        <w:t>1</w:t>
      </w:r>
      <w:r w:rsidRPr="00870ED8">
        <w:rPr>
          <w:rFonts w:ascii="Times New Roman" w:hAnsi="Times New Roman" w:cs="Times New Roman"/>
          <w:sz w:val="28"/>
          <w:szCs w:val="28"/>
          <w:lang w:val="ru-RU"/>
        </w:rPr>
        <w:t xml:space="preserve">6, </w:t>
      </w:r>
      <w:r w:rsidR="008A16B8" w:rsidRPr="008A16B8">
        <w:rPr>
          <w:rFonts w:ascii="Times New Roman" w:hAnsi="Times New Roman" w:cs="Times New Roman"/>
          <w:sz w:val="28"/>
          <w:szCs w:val="28"/>
          <w:lang w:val="ru-RU"/>
        </w:rPr>
        <w:t>1</w:t>
      </w:r>
      <w:r w:rsidRPr="00870ED8">
        <w:rPr>
          <w:rFonts w:ascii="Times New Roman" w:hAnsi="Times New Roman" w:cs="Times New Roman"/>
          <w:sz w:val="28"/>
          <w:szCs w:val="28"/>
          <w:lang w:val="ru-RU"/>
        </w:rPr>
        <w:t xml:space="preserve">7], </w:t>
      </w:r>
      <w:r w:rsidRPr="00870ED8">
        <w:rPr>
          <w:rFonts w:ascii="Times New Roman" w:hAnsi="Times New Roman" w:cs="Times New Roman"/>
          <w:sz w:val="28"/>
          <w:szCs w:val="28"/>
        </w:rPr>
        <w:t>LLM</w:t>
      </w:r>
      <w:r w:rsidRPr="00870ED8">
        <w:rPr>
          <w:rFonts w:ascii="Times New Roman" w:hAnsi="Times New Roman" w:cs="Times New Roman"/>
          <w:sz w:val="28"/>
          <w:szCs w:val="28"/>
          <w:lang w:val="ru-RU"/>
        </w:rPr>
        <w:t xml:space="preserve"> действительно могут эффективно генерировать подсказки для начинающих программистов, но для </w:t>
      </w:r>
      <w:r w:rsidRPr="00870ED8"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этого требуется тщательно настраивать </w:t>
      </w:r>
      <w:proofErr w:type="spellStart"/>
      <w:r w:rsidRPr="00870ED8">
        <w:rPr>
          <w:rFonts w:ascii="Times New Roman" w:hAnsi="Times New Roman" w:cs="Times New Roman"/>
          <w:sz w:val="28"/>
          <w:szCs w:val="28"/>
          <w:lang w:val="ru-RU"/>
        </w:rPr>
        <w:t>промпты</w:t>
      </w:r>
      <w:proofErr w:type="spellEnd"/>
      <w:r w:rsidRPr="00870ED8">
        <w:rPr>
          <w:rFonts w:ascii="Times New Roman" w:hAnsi="Times New Roman" w:cs="Times New Roman"/>
          <w:sz w:val="28"/>
          <w:szCs w:val="28"/>
          <w:lang w:val="ru-RU"/>
        </w:rPr>
        <w:t xml:space="preserve"> и обрабатывать полученные результаты.</w:t>
      </w:r>
    </w:p>
    <w:p w:rsidR="004A0568" w:rsidRPr="004A0568" w:rsidRDefault="004A0568" w:rsidP="004A0568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A0568">
        <w:rPr>
          <w:rFonts w:ascii="Times New Roman" w:hAnsi="Times New Roman" w:cs="Times New Roman"/>
          <w:i/>
          <w:sz w:val="28"/>
          <w:szCs w:val="28"/>
          <w:lang w:val="ru-RU"/>
        </w:rPr>
        <w:t>Гибридный подход</w:t>
      </w:r>
      <w:r w:rsidRPr="004A0568">
        <w:rPr>
          <w:rFonts w:ascii="Times New Roman" w:hAnsi="Times New Roman" w:cs="Times New Roman"/>
          <w:sz w:val="28"/>
          <w:szCs w:val="28"/>
          <w:lang w:val="ru-RU"/>
        </w:rPr>
        <w:t xml:space="preserve"> объединяет сильные стороны </w:t>
      </w:r>
      <w:proofErr w:type="spellStart"/>
      <w:r w:rsidRPr="004A0568">
        <w:rPr>
          <w:rFonts w:ascii="Times New Roman" w:hAnsi="Times New Roman" w:cs="Times New Roman"/>
          <w:sz w:val="28"/>
          <w:szCs w:val="28"/>
          <w:lang w:val="ru-RU"/>
        </w:rPr>
        <w:t>rule-based</w:t>
      </w:r>
      <w:proofErr w:type="spellEnd"/>
      <w:r w:rsidRPr="004A0568">
        <w:rPr>
          <w:rFonts w:ascii="Times New Roman" w:hAnsi="Times New Roman" w:cs="Times New Roman"/>
          <w:sz w:val="28"/>
          <w:szCs w:val="28"/>
          <w:lang w:val="ru-RU"/>
        </w:rPr>
        <w:t xml:space="preserve"> и LLM-</w:t>
      </w:r>
      <w:proofErr w:type="spellStart"/>
      <w:r w:rsidRPr="004A0568">
        <w:rPr>
          <w:rFonts w:ascii="Times New Roman" w:hAnsi="Times New Roman" w:cs="Times New Roman"/>
          <w:sz w:val="28"/>
          <w:szCs w:val="28"/>
          <w:lang w:val="ru-RU"/>
        </w:rPr>
        <w:t>based</w:t>
      </w:r>
      <w:proofErr w:type="spellEnd"/>
      <w:r w:rsidRPr="004A0568">
        <w:rPr>
          <w:rFonts w:ascii="Times New Roman" w:hAnsi="Times New Roman" w:cs="Times New Roman"/>
          <w:sz w:val="28"/>
          <w:szCs w:val="28"/>
          <w:lang w:val="ru-RU"/>
        </w:rPr>
        <w:t xml:space="preserve"> систем</w:t>
      </w:r>
      <w:r w:rsidR="008A16B8" w:rsidRPr="008A16B8">
        <w:rPr>
          <w:rFonts w:ascii="Times New Roman" w:hAnsi="Times New Roman" w:cs="Times New Roman"/>
          <w:sz w:val="28"/>
          <w:szCs w:val="28"/>
          <w:lang w:val="ru-RU"/>
        </w:rPr>
        <w:t xml:space="preserve"> [19]</w:t>
      </w:r>
      <w:r w:rsidRPr="004A0568">
        <w:rPr>
          <w:rFonts w:ascii="Times New Roman" w:hAnsi="Times New Roman" w:cs="Times New Roman"/>
          <w:sz w:val="28"/>
          <w:szCs w:val="28"/>
          <w:lang w:val="ru-RU"/>
        </w:rPr>
        <w:t xml:space="preserve">. Здесь распределение задач выглядит следующим образом: </w:t>
      </w:r>
      <w:proofErr w:type="spellStart"/>
      <w:r w:rsidRPr="004A0568">
        <w:rPr>
          <w:rFonts w:ascii="Times New Roman" w:hAnsi="Times New Roman" w:cs="Times New Roman"/>
          <w:sz w:val="28"/>
          <w:szCs w:val="28"/>
          <w:lang w:val="ru-RU"/>
        </w:rPr>
        <w:t>rule-based</w:t>
      </w:r>
      <w:proofErr w:type="spellEnd"/>
      <w:r w:rsidRPr="004A0568">
        <w:rPr>
          <w:rFonts w:ascii="Times New Roman" w:hAnsi="Times New Roman" w:cs="Times New Roman"/>
          <w:sz w:val="28"/>
          <w:szCs w:val="28"/>
          <w:lang w:val="ru-RU"/>
        </w:rPr>
        <w:t xml:space="preserve"> компонент берет на себя обработку типовых, хорошо формализуемых ошибок</w:t>
      </w:r>
      <w:r w:rsidR="00D310C8">
        <w:rPr>
          <w:rFonts w:ascii="Times New Roman" w:hAnsi="Times New Roman" w:cs="Times New Roman"/>
          <w:sz w:val="28"/>
          <w:szCs w:val="28"/>
          <w:lang w:val="ru-RU"/>
        </w:rPr>
        <w:t xml:space="preserve"> – </w:t>
      </w:r>
      <w:r w:rsidRPr="004A0568">
        <w:rPr>
          <w:rFonts w:ascii="Times New Roman" w:hAnsi="Times New Roman" w:cs="Times New Roman"/>
          <w:sz w:val="28"/>
          <w:szCs w:val="28"/>
          <w:lang w:val="ru-RU"/>
        </w:rPr>
        <w:t>например, синтаксических или стилистических. А LLM-компонент подключается уже в более сложных случаях, когда ошибка связана с семантикой кода и требует понимания контекста</w:t>
      </w:r>
      <w:r w:rsidR="008A16B8" w:rsidRPr="008A16B8">
        <w:rPr>
          <w:rFonts w:ascii="Times New Roman" w:hAnsi="Times New Roman" w:cs="Times New Roman"/>
          <w:sz w:val="28"/>
          <w:szCs w:val="28"/>
          <w:lang w:val="ru-RU"/>
        </w:rPr>
        <w:t xml:space="preserve"> [20]</w:t>
      </w:r>
      <w:r w:rsidRPr="004A0568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4A0568" w:rsidRPr="004A0568" w:rsidRDefault="004A0568" w:rsidP="004A0568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A0568">
        <w:rPr>
          <w:rFonts w:ascii="Times New Roman" w:hAnsi="Times New Roman" w:cs="Times New Roman"/>
          <w:sz w:val="28"/>
          <w:szCs w:val="28"/>
          <w:lang w:val="ru-RU"/>
        </w:rPr>
        <w:t xml:space="preserve">Благодаря такому разделению удается найти баланс между скоростью работы, экономической эффективностью </w:t>
      </w:r>
      <w:r>
        <w:rPr>
          <w:rFonts w:ascii="Times New Roman" w:hAnsi="Times New Roman" w:cs="Times New Roman"/>
          <w:sz w:val="28"/>
          <w:szCs w:val="28"/>
          <w:lang w:val="ru-RU"/>
        </w:rPr>
        <w:t>и качеством обратной связи [8].</w:t>
      </w:r>
    </w:p>
    <w:p w:rsidR="004A0568" w:rsidRDefault="004A0568" w:rsidP="004A0568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A0568">
        <w:rPr>
          <w:rFonts w:ascii="Times New Roman" w:hAnsi="Times New Roman" w:cs="Times New Roman"/>
          <w:sz w:val="28"/>
          <w:szCs w:val="28"/>
          <w:lang w:val="ru-RU"/>
        </w:rPr>
        <w:t>Сравнение всех трех подходов приведено в таблице 1.</w:t>
      </w:r>
    </w:p>
    <w:p w:rsidR="004A0568" w:rsidRDefault="004A0568" w:rsidP="004A0568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890696" w:rsidRPr="00CB22E9" w:rsidRDefault="0055713C" w:rsidP="004A0568">
      <w:pPr>
        <w:jc w:val="right"/>
        <w:rPr>
          <w:rFonts w:ascii="Times New Roman" w:hAnsi="Times New Roman" w:cs="Times New Roman"/>
          <w:i/>
          <w:iCs/>
          <w:sz w:val="24"/>
          <w:szCs w:val="24"/>
          <w:lang w:val="ru-RU"/>
        </w:rPr>
      </w:pPr>
      <w:r w:rsidRPr="00CB22E9">
        <w:rPr>
          <w:rFonts w:ascii="Times New Roman" w:hAnsi="Times New Roman" w:cs="Times New Roman"/>
          <w:i/>
          <w:iCs/>
          <w:sz w:val="24"/>
          <w:szCs w:val="24"/>
          <w:lang w:val="ru-RU"/>
        </w:rPr>
        <w:t>Таблица 1. Сравнение подходов к генерации обратной связи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2089"/>
        <w:gridCol w:w="2089"/>
        <w:gridCol w:w="2089"/>
        <w:gridCol w:w="2090"/>
      </w:tblGrid>
      <w:tr w:rsidR="00890696" w:rsidRPr="004A0568" w:rsidTr="004A0568">
        <w:trPr>
          <w:trHeight w:val="596"/>
          <w:jc w:val="center"/>
        </w:trPr>
        <w:tc>
          <w:tcPr>
            <w:tcW w:w="2089" w:type="dxa"/>
          </w:tcPr>
          <w:p w:rsidR="00890696" w:rsidRPr="004A0568" w:rsidRDefault="00890696" w:rsidP="00CB22E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89" w:type="dxa"/>
          </w:tcPr>
          <w:p w:rsidR="00890696" w:rsidRPr="004A0568" w:rsidRDefault="0055713C" w:rsidP="004A056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A05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Rule-based</w:t>
            </w:r>
          </w:p>
        </w:tc>
        <w:tc>
          <w:tcPr>
            <w:tcW w:w="2089" w:type="dxa"/>
          </w:tcPr>
          <w:p w:rsidR="00890696" w:rsidRPr="004A0568" w:rsidRDefault="0055713C" w:rsidP="004A056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A05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LLM-based</w:t>
            </w:r>
          </w:p>
        </w:tc>
        <w:tc>
          <w:tcPr>
            <w:tcW w:w="2090" w:type="dxa"/>
          </w:tcPr>
          <w:p w:rsidR="00890696" w:rsidRPr="004A0568" w:rsidRDefault="004A0568" w:rsidP="004A056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4A056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Гибридный</w:t>
            </w:r>
          </w:p>
        </w:tc>
      </w:tr>
      <w:tr w:rsidR="00890696" w:rsidRPr="004A0568" w:rsidTr="004A0568">
        <w:trPr>
          <w:trHeight w:val="596"/>
          <w:jc w:val="center"/>
        </w:trPr>
        <w:tc>
          <w:tcPr>
            <w:tcW w:w="2089" w:type="dxa"/>
          </w:tcPr>
          <w:p w:rsidR="00890696" w:rsidRPr="004A0568" w:rsidRDefault="004A0568" w:rsidP="00CB22E9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4A0568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Скорость</w:t>
            </w:r>
          </w:p>
        </w:tc>
        <w:tc>
          <w:tcPr>
            <w:tcW w:w="2089" w:type="dxa"/>
          </w:tcPr>
          <w:p w:rsidR="00890696" w:rsidRPr="004A0568" w:rsidRDefault="004A0568" w:rsidP="004A056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056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Высокая</w:t>
            </w:r>
          </w:p>
        </w:tc>
        <w:tc>
          <w:tcPr>
            <w:tcW w:w="2089" w:type="dxa"/>
          </w:tcPr>
          <w:p w:rsidR="00890696" w:rsidRPr="004A0568" w:rsidRDefault="004A0568" w:rsidP="004A056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056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Низкая</w:t>
            </w:r>
          </w:p>
        </w:tc>
        <w:tc>
          <w:tcPr>
            <w:tcW w:w="2090" w:type="dxa"/>
          </w:tcPr>
          <w:p w:rsidR="00890696" w:rsidRPr="004A0568" w:rsidRDefault="004A0568" w:rsidP="004A056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056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Средняя</w:t>
            </w:r>
          </w:p>
        </w:tc>
      </w:tr>
      <w:tr w:rsidR="00890696" w:rsidRPr="004A0568" w:rsidTr="004A0568">
        <w:trPr>
          <w:trHeight w:val="596"/>
          <w:jc w:val="center"/>
        </w:trPr>
        <w:tc>
          <w:tcPr>
            <w:tcW w:w="2089" w:type="dxa"/>
          </w:tcPr>
          <w:p w:rsidR="00890696" w:rsidRPr="004A0568" w:rsidRDefault="004A0568" w:rsidP="00CB22E9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4A0568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Стоимость</w:t>
            </w:r>
          </w:p>
        </w:tc>
        <w:tc>
          <w:tcPr>
            <w:tcW w:w="2089" w:type="dxa"/>
          </w:tcPr>
          <w:p w:rsidR="00890696" w:rsidRPr="004A0568" w:rsidRDefault="004A0568" w:rsidP="004A056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056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Низкая</w:t>
            </w:r>
          </w:p>
        </w:tc>
        <w:tc>
          <w:tcPr>
            <w:tcW w:w="2089" w:type="dxa"/>
          </w:tcPr>
          <w:p w:rsidR="00890696" w:rsidRPr="004A0568" w:rsidRDefault="004A0568" w:rsidP="004A056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056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Высокая</w:t>
            </w:r>
          </w:p>
        </w:tc>
        <w:tc>
          <w:tcPr>
            <w:tcW w:w="2090" w:type="dxa"/>
          </w:tcPr>
          <w:p w:rsidR="00890696" w:rsidRPr="004A0568" w:rsidRDefault="004A0568" w:rsidP="004A056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056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Средняя</w:t>
            </w:r>
          </w:p>
        </w:tc>
      </w:tr>
      <w:tr w:rsidR="00890696" w:rsidRPr="004A0568" w:rsidTr="004A0568">
        <w:trPr>
          <w:trHeight w:val="596"/>
          <w:jc w:val="center"/>
        </w:trPr>
        <w:tc>
          <w:tcPr>
            <w:tcW w:w="2089" w:type="dxa"/>
          </w:tcPr>
          <w:p w:rsidR="00890696" w:rsidRPr="004A0568" w:rsidRDefault="004A0568" w:rsidP="00CB22E9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4A0568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Понимание семантики</w:t>
            </w:r>
          </w:p>
        </w:tc>
        <w:tc>
          <w:tcPr>
            <w:tcW w:w="2089" w:type="dxa"/>
          </w:tcPr>
          <w:p w:rsidR="00890696" w:rsidRPr="004A0568" w:rsidRDefault="004A0568" w:rsidP="004A056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056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Отсутствует</w:t>
            </w:r>
          </w:p>
        </w:tc>
        <w:tc>
          <w:tcPr>
            <w:tcW w:w="2089" w:type="dxa"/>
          </w:tcPr>
          <w:p w:rsidR="00890696" w:rsidRPr="004A0568" w:rsidRDefault="004A0568" w:rsidP="004A056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056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Высокое</w:t>
            </w:r>
          </w:p>
        </w:tc>
        <w:tc>
          <w:tcPr>
            <w:tcW w:w="2090" w:type="dxa"/>
          </w:tcPr>
          <w:p w:rsidR="00890696" w:rsidRPr="004A0568" w:rsidRDefault="004A0568" w:rsidP="004A056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056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Среднее</w:t>
            </w:r>
            <w:r w:rsidR="0055713C" w:rsidRPr="004A0568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4A056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Высокое</w:t>
            </w:r>
          </w:p>
        </w:tc>
      </w:tr>
      <w:tr w:rsidR="00890696" w:rsidRPr="004A0568" w:rsidTr="004A0568">
        <w:trPr>
          <w:trHeight w:val="596"/>
          <w:jc w:val="center"/>
        </w:trPr>
        <w:tc>
          <w:tcPr>
            <w:tcW w:w="2089" w:type="dxa"/>
          </w:tcPr>
          <w:p w:rsidR="00890696" w:rsidRPr="004A0568" w:rsidRDefault="004A0568" w:rsidP="004A05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0568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Предсказуемость</w:t>
            </w:r>
          </w:p>
        </w:tc>
        <w:tc>
          <w:tcPr>
            <w:tcW w:w="2089" w:type="dxa"/>
          </w:tcPr>
          <w:p w:rsidR="00890696" w:rsidRPr="004A0568" w:rsidRDefault="004A0568" w:rsidP="004A056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056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Высокая</w:t>
            </w:r>
          </w:p>
        </w:tc>
        <w:tc>
          <w:tcPr>
            <w:tcW w:w="2089" w:type="dxa"/>
          </w:tcPr>
          <w:p w:rsidR="00890696" w:rsidRPr="004A0568" w:rsidRDefault="004A0568" w:rsidP="004A056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056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Низкая</w:t>
            </w:r>
          </w:p>
        </w:tc>
        <w:tc>
          <w:tcPr>
            <w:tcW w:w="2090" w:type="dxa"/>
          </w:tcPr>
          <w:p w:rsidR="00890696" w:rsidRPr="004A0568" w:rsidRDefault="004A0568" w:rsidP="004A056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056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Средняя</w:t>
            </w:r>
          </w:p>
        </w:tc>
      </w:tr>
      <w:tr w:rsidR="00890696" w:rsidRPr="004A0568" w:rsidTr="004A0568">
        <w:trPr>
          <w:trHeight w:val="596"/>
          <w:jc w:val="center"/>
        </w:trPr>
        <w:tc>
          <w:tcPr>
            <w:tcW w:w="2089" w:type="dxa"/>
          </w:tcPr>
          <w:p w:rsidR="00890696" w:rsidRPr="004A0568" w:rsidRDefault="004A0568" w:rsidP="00CB22E9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4A0568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Персонализация</w:t>
            </w:r>
          </w:p>
        </w:tc>
        <w:tc>
          <w:tcPr>
            <w:tcW w:w="2089" w:type="dxa"/>
          </w:tcPr>
          <w:p w:rsidR="00890696" w:rsidRPr="004A0568" w:rsidRDefault="004A0568" w:rsidP="004A056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056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Низкая</w:t>
            </w:r>
          </w:p>
        </w:tc>
        <w:tc>
          <w:tcPr>
            <w:tcW w:w="2089" w:type="dxa"/>
          </w:tcPr>
          <w:p w:rsidR="00890696" w:rsidRPr="004A0568" w:rsidRDefault="004A0568" w:rsidP="004A056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056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Высокая</w:t>
            </w:r>
          </w:p>
        </w:tc>
        <w:tc>
          <w:tcPr>
            <w:tcW w:w="2090" w:type="dxa"/>
          </w:tcPr>
          <w:p w:rsidR="00890696" w:rsidRPr="004A0568" w:rsidRDefault="004A0568" w:rsidP="004A056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056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Средняя</w:t>
            </w:r>
            <w:r w:rsidR="0055713C" w:rsidRPr="004A0568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4A056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Высокая</w:t>
            </w:r>
          </w:p>
        </w:tc>
      </w:tr>
      <w:tr w:rsidR="00890696" w:rsidRPr="004A0568" w:rsidTr="004A0568">
        <w:trPr>
          <w:trHeight w:val="596"/>
          <w:jc w:val="center"/>
        </w:trPr>
        <w:tc>
          <w:tcPr>
            <w:tcW w:w="2089" w:type="dxa"/>
          </w:tcPr>
          <w:p w:rsidR="00890696" w:rsidRPr="004A0568" w:rsidRDefault="004A0568" w:rsidP="00CB22E9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4A0568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Риск ошибок</w:t>
            </w:r>
          </w:p>
        </w:tc>
        <w:tc>
          <w:tcPr>
            <w:tcW w:w="2089" w:type="dxa"/>
          </w:tcPr>
          <w:p w:rsidR="00890696" w:rsidRPr="004A0568" w:rsidRDefault="004A0568" w:rsidP="004A056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056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Низкий</w:t>
            </w:r>
          </w:p>
        </w:tc>
        <w:tc>
          <w:tcPr>
            <w:tcW w:w="2089" w:type="dxa"/>
          </w:tcPr>
          <w:p w:rsidR="00890696" w:rsidRPr="004A0568" w:rsidRDefault="004A0568" w:rsidP="004A056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056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Средний</w:t>
            </w:r>
          </w:p>
        </w:tc>
        <w:tc>
          <w:tcPr>
            <w:tcW w:w="2090" w:type="dxa"/>
          </w:tcPr>
          <w:p w:rsidR="00890696" w:rsidRPr="004A0568" w:rsidRDefault="004A0568" w:rsidP="004A056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056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Низкий</w:t>
            </w:r>
          </w:p>
        </w:tc>
      </w:tr>
      <w:tr w:rsidR="00890696" w:rsidRPr="004A0568" w:rsidTr="004A0568">
        <w:trPr>
          <w:trHeight w:val="596"/>
          <w:jc w:val="center"/>
        </w:trPr>
        <w:tc>
          <w:tcPr>
            <w:tcW w:w="2089" w:type="dxa"/>
          </w:tcPr>
          <w:p w:rsidR="00890696" w:rsidRPr="004A0568" w:rsidRDefault="004A0568" w:rsidP="00CB22E9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4A0568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Автономность</w:t>
            </w:r>
          </w:p>
        </w:tc>
        <w:tc>
          <w:tcPr>
            <w:tcW w:w="2089" w:type="dxa"/>
          </w:tcPr>
          <w:p w:rsidR="00890696" w:rsidRPr="004A0568" w:rsidRDefault="004A0568" w:rsidP="004A056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056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Полная</w:t>
            </w:r>
          </w:p>
        </w:tc>
        <w:tc>
          <w:tcPr>
            <w:tcW w:w="2089" w:type="dxa"/>
          </w:tcPr>
          <w:p w:rsidR="00890696" w:rsidRPr="004A0568" w:rsidRDefault="004A0568" w:rsidP="004A05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56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Зависит от</w:t>
            </w:r>
            <w:r w:rsidR="0055713C" w:rsidRPr="004A0568">
              <w:rPr>
                <w:rFonts w:ascii="Times New Roman" w:hAnsi="Times New Roman" w:cs="Times New Roman"/>
                <w:sz w:val="24"/>
                <w:szCs w:val="24"/>
              </w:rPr>
              <w:t xml:space="preserve"> API</w:t>
            </w:r>
          </w:p>
        </w:tc>
        <w:tc>
          <w:tcPr>
            <w:tcW w:w="2090" w:type="dxa"/>
          </w:tcPr>
          <w:p w:rsidR="00890696" w:rsidRPr="004A0568" w:rsidRDefault="004A0568" w:rsidP="004A056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056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Частичная</w:t>
            </w:r>
          </w:p>
        </w:tc>
      </w:tr>
    </w:tbl>
    <w:p w:rsidR="00890696" w:rsidRDefault="00890696" w:rsidP="00CB22E9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90696" w:rsidRDefault="0055713C" w:rsidP="00CB22E9">
      <w:pPr>
        <w:numPr>
          <w:ilvl w:val="0"/>
          <w:numId w:val="3"/>
        </w:num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Архитектура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гибридной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системы</w:t>
      </w:r>
      <w:proofErr w:type="spellEnd"/>
    </w:p>
    <w:p w:rsidR="00890696" w:rsidRPr="00A370F5" w:rsidRDefault="00890696" w:rsidP="00CB22E9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890696" w:rsidRPr="00CB22E9" w:rsidRDefault="007F6150" w:rsidP="00CB22E9">
      <w:pPr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F6150">
        <w:rPr>
          <w:rFonts w:ascii="Times New Roman" w:hAnsi="Times New Roman" w:cs="Times New Roman"/>
          <w:sz w:val="28"/>
          <w:szCs w:val="28"/>
          <w:lang w:val="ru-RU"/>
        </w:rPr>
        <w:t>В рамках исследования предлагается концептуальная архитектура гибридной системы, которая может быть реализована на основе клиент-серверного подхода</w:t>
      </w:r>
      <w:r w:rsidR="008A16B8" w:rsidRPr="008A16B8">
        <w:rPr>
          <w:rFonts w:ascii="Times New Roman" w:hAnsi="Times New Roman" w:cs="Times New Roman"/>
          <w:sz w:val="28"/>
          <w:szCs w:val="28"/>
          <w:lang w:val="ru-RU"/>
        </w:rPr>
        <w:t xml:space="preserve"> [19]</w:t>
      </w:r>
      <w:r w:rsidRPr="007F6150">
        <w:rPr>
          <w:rFonts w:ascii="Times New Roman" w:hAnsi="Times New Roman" w:cs="Times New Roman"/>
          <w:sz w:val="28"/>
          <w:szCs w:val="28"/>
          <w:lang w:val="ru-RU"/>
        </w:rPr>
        <w:t>. В ее состав предполагается включить следующие компоненты</w:t>
      </w:r>
      <w:r w:rsidR="0055713C" w:rsidRPr="00CB22E9">
        <w:rPr>
          <w:rFonts w:ascii="Times New Roman" w:hAnsi="Times New Roman" w:cs="Times New Roman"/>
          <w:sz w:val="28"/>
          <w:szCs w:val="28"/>
          <w:lang w:val="ru-RU"/>
        </w:rPr>
        <w:t>:</w:t>
      </w:r>
    </w:p>
    <w:p w:rsidR="00A370F5" w:rsidRPr="00A370F5" w:rsidRDefault="00A370F5" w:rsidP="00A370F5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–</w:t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Фронтенд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(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React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>). И</w:t>
      </w:r>
      <w:r w:rsidRPr="00A370F5">
        <w:rPr>
          <w:rFonts w:ascii="Times New Roman" w:hAnsi="Times New Roman" w:cs="Times New Roman"/>
          <w:sz w:val="28"/>
          <w:szCs w:val="28"/>
          <w:lang w:val="ru-RU"/>
        </w:rPr>
        <w:t>нтерфейс пользователя, включающий редактор кода (</w:t>
      </w:r>
      <w:proofErr w:type="spellStart"/>
      <w:r w:rsidRPr="00A370F5">
        <w:rPr>
          <w:rFonts w:ascii="Times New Roman" w:hAnsi="Times New Roman" w:cs="Times New Roman"/>
          <w:sz w:val="28"/>
          <w:szCs w:val="28"/>
          <w:lang w:val="ru-RU"/>
        </w:rPr>
        <w:t>Monaco</w:t>
      </w:r>
      <w:proofErr w:type="spellEnd"/>
      <w:r w:rsidRPr="00A370F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A370F5">
        <w:rPr>
          <w:rFonts w:ascii="Times New Roman" w:hAnsi="Times New Roman" w:cs="Times New Roman"/>
          <w:sz w:val="28"/>
          <w:szCs w:val="28"/>
          <w:lang w:val="ru-RU"/>
        </w:rPr>
        <w:t>Editor</w:t>
      </w:r>
      <w:proofErr w:type="spellEnd"/>
      <w:r w:rsidRPr="00A370F5">
        <w:rPr>
          <w:rFonts w:ascii="Times New Roman" w:hAnsi="Times New Roman" w:cs="Times New Roman"/>
          <w:sz w:val="28"/>
          <w:szCs w:val="28"/>
          <w:lang w:val="ru-RU"/>
        </w:rPr>
        <w:t>), область отображения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задачи и панель обратной связи</w:t>
      </w:r>
      <w:r w:rsidRPr="00A370F5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A370F5" w:rsidRPr="00A370F5" w:rsidRDefault="00A370F5" w:rsidP="00A370F5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–</w:t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Бэкенд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(Node.js +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Express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>). С</w:t>
      </w:r>
      <w:r w:rsidRPr="00A370F5">
        <w:rPr>
          <w:rFonts w:ascii="Times New Roman" w:hAnsi="Times New Roman" w:cs="Times New Roman"/>
          <w:sz w:val="28"/>
          <w:szCs w:val="28"/>
          <w:lang w:val="ru-RU"/>
        </w:rPr>
        <w:t xml:space="preserve">ерверная логика, обработка </w:t>
      </w:r>
      <w:r>
        <w:rPr>
          <w:rFonts w:ascii="Times New Roman" w:hAnsi="Times New Roman" w:cs="Times New Roman"/>
          <w:sz w:val="28"/>
          <w:szCs w:val="28"/>
          <w:lang w:val="ru-RU"/>
        </w:rPr>
        <w:t>запросов, управление состоянием</w:t>
      </w:r>
      <w:r w:rsidRPr="00A370F5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A370F5" w:rsidRPr="00A370F5" w:rsidRDefault="00A370F5" w:rsidP="00A370F5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370F5">
        <w:rPr>
          <w:rFonts w:ascii="Times New Roman" w:hAnsi="Times New Roman" w:cs="Times New Roman"/>
          <w:sz w:val="28"/>
          <w:szCs w:val="28"/>
          <w:lang w:val="ru-RU"/>
        </w:rPr>
        <w:t>–</w:t>
      </w:r>
      <w:r w:rsidRPr="00A370F5">
        <w:rPr>
          <w:rFonts w:ascii="Times New Roman" w:hAnsi="Times New Roman" w:cs="Times New Roman"/>
          <w:sz w:val="28"/>
          <w:szCs w:val="28"/>
          <w:lang w:val="ru-RU"/>
        </w:rPr>
        <w:tab/>
        <w:t>Модуль ст</w:t>
      </w:r>
      <w:r>
        <w:rPr>
          <w:rFonts w:ascii="Times New Roman" w:hAnsi="Times New Roman" w:cs="Times New Roman"/>
          <w:sz w:val="28"/>
          <w:szCs w:val="28"/>
          <w:lang w:val="ru-RU"/>
        </w:rPr>
        <w:t>атического анализа (AST-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парсер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>)</w:t>
      </w:r>
      <w:r w:rsidRPr="00A370F5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r>
        <w:rPr>
          <w:rFonts w:ascii="Times New Roman" w:hAnsi="Times New Roman" w:cs="Times New Roman"/>
          <w:sz w:val="28"/>
          <w:szCs w:val="28"/>
          <w:lang w:val="ru-RU"/>
        </w:rPr>
        <w:t>А</w:t>
      </w:r>
      <w:r w:rsidRPr="00A370F5">
        <w:rPr>
          <w:rFonts w:ascii="Times New Roman" w:hAnsi="Times New Roman" w:cs="Times New Roman"/>
          <w:sz w:val="28"/>
          <w:szCs w:val="28"/>
          <w:lang w:val="ru-RU"/>
        </w:rPr>
        <w:t>нализ кода на основе абст</w:t>
      </w:r>
      <w:r>
        <w:rPr>
          <w:rFonts w:ascii="Times New Roman" w:hAnsi="Times New Roman" w:cs="Times New Roman"/>
          <w:sz w:val="28"/>
          <w:szCs w:val="28"/>
          <w:lang w:val="ru-RU"/>
        </w:rPr>
        <w:t>рактного синтаксического дерева</w:t>
      </w:r>
      <w:r w:rsidRPr="00A370F5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A370F5" w:rsidRPr="00A370F5" w:rsidRDefault="00A370F5" w:rsidP="00A370F5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370F5">
        <w:rPr>
          <w:rFonts w:ascii="Times New Roman" w:hAnsi="Times New Roman" w:cs="Times New Roman"/>
          <w:sz w:val="28"/>
          <w:szCs w:val="28"/>
          <w:lang w:val="ru-RU"/>
        </w:rPr>
        <w:t>–</w:t>
      </w:r>
      <w:r w:rsidRPr="00A370F5">
        <w:rPr>
          <w:rFonts w:ascii="Times New Roman" w:hAnsi="Times New Roman" w:cs="Times New Roman"/>
          <w:sz w:val="28"/>
          <w:szCs w:val="28"/>
          <w:lang w:val="ru-RU"/>
        </w:rPr>
        <w:tab/>
        <w:t xml:space="preserve">Модуль </w:t>
      </w:r>
      <w:proofErr w:type="spellStart"/>
      <w:r w:rsidRPr="00A370F5">
        <w:rPr>
          <w:rFonts w:ascii="Times New Roman" w:hAnsi="Times New Roman" w:cs="Times New Roman"/>
          <w:sz w:val="28"/>
          <w:szCs w:val="28"/>
          <w:lang w:val="ru-RU"/>
        </w:rPr>
        <w:t>rule-</w:t>
      </w:r>
      <w:r>
        <w:rPr>
          <w:rFonts w:ascii="Times New Roman" w:hAnsi="Times New Roman" w:cs="Times New Roman"/>
          <w:sz w:val="28"/>
          <w:szCs w:val="28"/>
          <w:lang w:val="ru-RU"/>
        </w:rPr>
        <w:t>based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фидбека</w:t>
      </w:r>
      <w:proofErr w:type="spellEnd"/>
      <w:r w:rsidRPr="00A370F5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C</w:t>
      </w:r>
      <w:proofErr w:type="spellStart"/>
      <w:r w:rsidRPr="00A370F5">
        <w:rPr>
          <w:rFonts w:ascii="Times New Roman" w:hAnsi="Times New Roman" w:cs="Times New Roman"/>
          <w:sz w:val="28"/>
          <w:szCs w:val="28"/>
          <w:lang w:val="ru-RU"/>
        </w:rPr>
        <w:t>опоставление</w:t>
      </w:r>
      <w:proofErr w:type="spellEnd"/>
      <w:r w:rsidRPr="00A370F5">
        <w:rPr>
          <w:rFonts w:ascii="Times New Roman" w:hAnsi="Times New Roman" w:cs="Times New Roman"/>
          <w:sz w:val="28"/>
          <w:szCs w:val="28"/>
          <w:lang w:val="ru-RU"/>
        </w:rPr>
        <w:t xml:space="preserve"> выявлен</w:t>
      </w:r>
      <w:r>
        <w:rPr>
          <w:rFonts w:ascii="Times New Roman" w:hAnsi="Times New Roman" w:cs="Times New Roman"/>
          <w:sz w:val="28"/>
          <w:szCs w:val="28"/>
          <w:lang w:val="ru-RU"/>
        </w:rPr>
        <w:t>ных проблем с шаблонами ответов</w:t>
      </w:r>
      <w:r w:rsidRPr="00A370F5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A370F5" w:rsidRPr="00A370F5" w:rsidRDefault="00A370F5" w:rsidP="00A370F5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370F5">
        <w:rPr>
          <w:rFonts w:ascii="Times New Roman" w:hAnsi="Times New Roman" w:cs="Times New Roman"/>
          <w:sz w:val="28"/>
          <w:szCs w:val="28"/>
          <w:lang w:val="ru-RU"/>
        </w:rPr>
        <w:t>–</w:t>
      </w:r>
      <w:r w:rsidRPr="00A370F5">
        <w:rPr>
          <w:rFonts w:ascii="Times New Roman" w:hAnsi="Times New Roman" w:cs="Times New Roman"/>
          <w:sz w:val="28"/>
          <w:szCs w:val="28"/>
          <w:lang w:val="ru-RU"/>
        </w:rPr>
        <w:tab/>
        <w:t>Модуль очередей (</w:t>
      </w:r>
      <w:proofErr w:type="spellStart"/>
      <w:r w:rsidRPr="00A370F5">
        <w:rPr>
          <w:rFonts w:ascii="Times New Roman" w:hAnsi="Times New Roman" w:cs="Times New Roman"/>
          <w:sz w:val="28"/>
          <w:szCs w:val="28"/>
          <w:lang w:val="ru-RU"/>
        </w:rPr>
        <w:t>BullMQ</w:t>
      </w:r>
      <w:proofErr w:type="spellEnd"/>
      <w:r w:rsidRPr="00A370F5">
        <w:rPr>
          <w:rFonts w:ascii="Times New Roman" w:hAnsi="Times New Roman" w:cs="Times New Roman"/>
          <w:sz w:val="28"/>
          <w:szCs w:val="28"/>
          <w:lang w:val="ru-RU"/>
        </w:rPr>
        <w:t xml:space="preserve"> + </w:t>
      </w:r>
      <w:proofErr w:type="spellStart"/>
      <w:r w:rsidRPr="00A370F5">
        <w:rPr>
          <w:rFonts w:ascii="Times New Roman" w:hAnsi="Times New Roman" w:cs="Times New Roman"/>
          <w:sz w:val="28"/>
          <w:szCs w:val="28"/>
          <w:lang w:val="ru-RU"/>
        </w:rPr>
        <w:t>Redis</w:t>
      </w:r>
      <w:proofErr w:type="spellEnd"/>
      <w:r w:rsidRPr="00A370F5">
        <w:rPr>
          <w:rFonts w:ascii="Times New Roman" w:hAnsi="Times New Roman" w:cs="Times New Roman"/>
          <w:sz w:val="28"/>
          <w:szCs w:val="28"/>
          <w:lang w:val="ru-RU"/>
        </w:rPr>
        <w:t>)</w:t>
      </w:r>
      <w:r w:rsidRPr="00A370F5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r>
        <w:rPr>
          <w:rFonts w:ascii="Times New Roman" w:hAnsi="Times New Roman" w:cs="Times New Roman"/>
          <w:sz w:val="28"/>
          <w:szCs w:val="28"/>
          <w:lang w:val="ru-RU"/>
        </w:rPr>
        <w:t>А</w:t>
      </w:r>
      <w:r w:rsidRPr="00A370F5">
        <w:rPr>
          <w:rFonts w:ascii="Times New Roman" w:hAnsi="Times New Roman" w:cs="Times New Roman"/>
          <w:sz w:val="28"/>
          <w:szCs w:val="28"/>
          <w:lang w:val="ru-RU"/>
        </w:rPr>
        <w:t>си</w:t>
      </w:r>
      <w:r>
        <w:rPr>
          <w:rFonts w:ascii="Times New Roman" w:hAnsi="Times New Roman" w:cs="Times New Roman"/>
          <w:sz w:val="28"/>
          <w:szCs w:val="28"/>
          <w:lang w:val="ru-RU"/>
        </w:rPr>
        <w:t>нхронная обработка LLM-запросов</w:t>
      </w:r>
      <w:r w:rsidRPr="00A370F5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A370F5" w:rsidRPr="00A370F5" w:rsidRDefault="00A370F5" w:rsidP="00A370F5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lastRenderedPageBreak/>
        <w:t>–</w:t>
      </w:r>
      <w:r>
        <w:rPr>
          <w:rFonts w:ascii="Times New Roman" w:hAnsi="Times New Roman" w:cs="Times New Roman"/>
          <w:sz w:val="28"/>
          <w:szCs w:val="28"/>
          <w:lang w:val="ru-RU"/>
        </w:rPr>
        <w:tab/>
        <w:t>LLM-модуль</w:t>
      </w:r>
      <w:r w:rsidRPr="00A370F5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r>
        <w:rPr>
          <w:rFonts w:ascii="Times New Roman" w:hAnsi="Times New Roman" w:cs="Times New Roman"/>
          <w:sz w:val="28"/>
          <w:szCs w:val="28"/>
          <w:lang w:val="ru-RU"/>
        </w:rPr>
        <w:t>И</w:t>
      </w:r>
      <w:r w:rsidRPr="00A370F5">
        <w:rPr>
          <w:rFonts w:ascii="Times New Roman" w:hAnsi="Times New Roman" w:cs="Times New Roman"/>
          <w:sz w:val="28"/>
          <w:szCs w:val="28"/>
          <w:lang w:val="ru-RU"/>
        </w:rPr>
        <w:t xml:space="preserve">нтеграция с </w:t>
      </w:r>
      <w:proofErr w:type="spellStart"/>
      <w:r w:rsidRPr="00A370F5">
        <w:rPr>
          <w:rFonts w:ascii="Times New Roman" w:hAnsi="Times New Roman" w:cs="Times New Roman"/>
          <w:sz w:val="28"/>
          <w:szCs w:val="28"/>
          <w:lang w:val="ru-RU"/>
        </w:rPr>
        <w:t>OpenAI</w:t>
      </w:r>
      <w:proofErr w:type="spellEnd"/>
      <w:r w:rsidRPr="00A370F5">
        <w:rPr>
          <w:rFonts w:ascii="Times New Roman" w:hAnsi="Times New Roman" w:cs="Times New Roman"/>
          <w:sz w:val="28"/>
          <w:szCs w:val="28"/>
          <w:lang w:val="ru-RU"/>
        </w:rPr>
        <w:t xml:space="preserve"> API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/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YandexGPT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/ локальной моделью</w:t>
      </w:r>
      <w:r w:rsidRPr="00A370F5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890696" w:rsidRPr="00CB22E9" w:rsidRDefault="00A370F5" w:rsidP="00A370F5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370F5">
        <w:rPr>
          <w:rFonts w:ascii="Times New Roman" w:hAnsi="Times New Roman" w:cs="Times New Roman"/>
          <w:sz w:val="28"/>
          <w:szCs w:val="28"/>
          <w:lang w:val="ru-RU"/>
        </w:rPr>
        <w:t>–</w:t>
      </w:r>
      <w:r w:rsidRPr="00A370F5">
        <w:rPr>
          <w:rFonts w:ascii="Times New Roman" w:hAnsi="Times New Roman" w:cs="Times New Roman"/>
          <w:sz w:val="28"/>
          <w:szCs w:val="28"/>
          <w:lang w:val="ru-RU"/>
        </w:rPr>
        <w:tab/>
        <w:t>База данных (</w:t>
      </w:r>
      <w:proofErr w:type="spellStart"/>
      <w:r w:rsidRPr="00A370F5">
        <w:rPr>
          <w:rFonts w:ascii="Times New Roman" w:hAnsi="Times New Roman" w:cs="Times New Roman"/>
          <w:sz w:val="28"/>
          <w:szCs w:val="28"/>
          <w:lang w:val="ru-RU"/>
        </w:rPr>
        <w:t>PostgreSQL</w:t>
      </w:r>
      <w:proofErr w:type="spellEnd"/>
      <w:r w:rsidRPr="00A370F5">
        <w:rPr>
          <w:rFonts w:ascii="Times New Roman" w:hAnsi="Times New Roman" w:cs="Times New Roman"/>
          <w:sz w:val="28"/>
          <w:szCs w:val="28"/>
          <w:lang w:val="ru-RU"/>
        </w:rPr>
        <w:t>)</w:t>
      </w:r>
      <w:r w:rsidRPr="00A370F5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r>
        <w:rPr>
          <w:rFonts w:ascii="Times New Roman" w:hAnsi="Times New Roman" w:cs="Times New Roman"/>
          <w:sz w:val="28"/>
          <w:szCs w:val="28"/>
          <w:lang w:val="ru-RU"/>
        </w:rPr>
        <w:t>Х</w:t>
      </w:r>
      <w:r w:rsidRPr="00A370F5">
        <w:rPr>
          <w:rFonts w:ascii="Times New Roman" w:hAnsi="Times New Roman" w:cs="Times New Roman"/>
          <w:sz w:val="28"/>
          <w:szCs w:val="28"/>
          <w:lang w:val="ru-RU"/>
        </w:rPr>
        <w:t xml:space="preserve">ранение пользователей, задач, попыток, истории </w:t>
      </w:r>
      <w:proofErr w:type="spellStart"/>
      <w:r w:rsidRPr="00A370F5">
        <w:rPr>
          <w:rFonts w:ascii="Times New Roman" w:hAnsi="Times New Roman" w:cs="Times New Roman"/>
          <w:sz w:val="28"/>
          <w:szCs w:val="28"/>
          <w:lang w:val="ru-RU"/>
        </w:rPr>
        <w:t>фидбека</w:t>
      </w:r>
      <w:proofErr w:type="spellEnd"/>
      <w:r w:rsidRPr="00A370F5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890696" w:rsidRDefault="0055713C" w:rsidP="00A370F5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B22E9">
        <w:rPr>
          <w:rFonts w:ascii="Times New Roman" w:hAnsi="Times New Roman" w:cs="Times New Roman"/>
          <w:sz w:val="28"/>
          <w:szCs w:val="28"/>
          <w:lang w:val="ru-RU"/>
        </w:rPr>
        <w:t>Архитектурная схема системы представлена на рисунке 1.</w:t>
      </w:r>
    </w:p>
    <w:p w:rsidR="00A370F5" w:rsidRPr="00CB22E9" w:rsidRDefault="00A370F5" w:rsidP="00A370F5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890696" w:rsidRDefault="0055713C" w:rsidP="00CB22E9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val="ru-RU" w:eastAsia="ru-RU"/>
        </w:rPr>
        <w:drawing>
          <wp:inline distT="0" distB="0" distL="114300" distR="114300">
            <wp:extent cx="3031688" cy="4054578"/>
            <wp:effectExtent l="0" t="0" r="0" b="3175"/>
            <wp:docPr id="6" name="Изображение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Изображение 13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042332" cy="40688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0696" w:rsidRPr="00CB22E9" w:rsidRDefault="0055713C" w:rsidP="00A370F5">
      <w:pPr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CB22E9">
        <w:rPr>
          <w:rFonts w:ascii="Times New Roman" w:hAnsi="Times New Roman" w:cs="Times New Roman"/>
          <w:sz w:val="24"/>
          <w:szCs w:val="24"/>
          <w:lang w:val="ru-RU"/>
        </w:rPr>
        <w:t xml:space="preserve">Рисунок 1. </w:t>
      </w:r>
      <w:r w:rsidRPr="00CB22E9">
        <w:rPr>
          <w:rFonts w:ascii="Times New Roman" w:hAnsi="Times New Roman" w:cs="Times New Roman"/>
          <w:sz w:val="24"/>
          <w:szCs w:val="24"/>
          <w:lang w:val="ru-RU"/>
        </w:rPr>
        <w:t>Архитектура гибридной системы интеллектуальной поддержки</w:t>
      </w:r>
    </w:p>
    <w:p w:rsidR="00890696" w:rsidRDefault="00890696" w:rsidP="00CB22E9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A370F5" w:rsidRPr="00A370F5" w:rsidRDefault="00A370F5" w:rsidP="00A370F5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370F5">
        <w:rPr>
          <w:rFonts w:ascii="Times New Roman" w:hAnsi="Times New Roman" w:cs="Times New Roman"/>
          <w:sz w:val="28"/>
          <w:szCs w:val="28"/>
          <w:lang w:val="ru-RU"/>
        </w:rPr>
        <w:t xml:space="preserve">Для статического анализа кода используется библиотека </w:t>
      </w:r>
      <w:proofErr w:type="spellStart"/>
      <w:r w:rsidRPr="00A370F5">
        <w:rPr>
          <w:rFonts w:ascii="Times New Roman" w:hAnsi="Times New Roman" w:cs="Times New Roman"/>
          <w:sz w:val="28"/>
          <w:szCs w:val="28"/>
          <w:lang w:val="ru-RU"/>
        </w:rPr>
        <w:t>acorn</w:t>
      </w:r>
      <w:proofErr w:type="spellEnd"/>
      <w:r w:rsidRPr="00A370F5">
        <w:rPr>
          <w:rFonts w:ascii="Times New Roman" w:hAnsi="Times New Roman" w:cs="Times New Roman"/>
          <w:sz w:val="28"/>
          <w:szCs w:val="28"/>
          <w:lang w:val="ru-RU"/>
        </w:rPr>
        <w:t xml:space="preserve"> (</w:t>
      </w:r>
      <w:proofErr w:type="spellStart"/>
      <w:r w:rsidRPr="00A370F5">
        <w:rPr>
          <w:rFonts w:ascii="Times New Roman" w:hAnsi="Times New Roman" w:cs="Times New Roman"/>
          <w:sz w:val="28"/>
          <w:szCs w:val="28"/>
          <w:lang w:val="ru-RU"/>
        </w:rPr>
        <w:t>JavaScript</w:t>
      </w:r>
      <w:proofErr w:type="spellEnd"/>
      <w:r w:rsidRPr="00A370F5">
        <w:rPr>
          <w:rFonts w:ascii="Times New Roman" w:hAnsi="Times New Roman" w:cs="Times New Roman"/>
          <w:sz w:val="28"/>
          <w:szCs w:val="28"/>
          <w:lang w:val="ru-RU"/>
        </w:rPr>
        <w:t xml:space="preserve">/Node.js). Анализ </w:t>
      </w:r>
      <w:r>
        <w:rPr>
          <w:rFonts w:ascii="Times New Roman" w:hAnsi="Times New Roman" w:cs="Times New Roman"/>
          <w:sz w:val="28"/>
          <w:szCs w:val="28"/>
          <w:lang w:val="ru-RU"/>
        </w:rPr>
        <w:t>проводится по трем направлениям</w:t>
      </w:r>
      <w:r w:rsidRPr="00A370F5">
        <w:rPr>
          <w:rFonts w:ascii="Times New Roman" w:hAnsi="Times New Roman" w:cs="Times New Roman"/>
          <w:sz w:val="28"/>
          <w:szCs w:val="28"/>
          <w:lang w:val="ru-RU"/>
        </w:rPr>
        <w:t xml:space="preserve">: </w:t>
      </w:r>
      <w:r>
        <w:rPr>
          <w:rFonts w:ascii="Times New Roman" w:hAnsi="Times New Roman" w:cs="Times New Roman"/>
          <w:sz w:val="28"/>
          <w:szCs w:val="28"/>
          <w:lang w:val="ru-RU"/>
        </w:rPr>
        <w:t>с</w:t>
      </w:r>
      <w:r w:rsidRPr="00A370F5">
        <w:rPr>
          <w:rFonts w:ascii="Times New Roman" w:hAnsi="Times New Roman" w:cs="Times New Roman"/>
          <w:sz w:val="28"/>
          <w:szCs w:val="28"/>
          <w:lang w:val="ru-RU"/>
        </w:rPr>
        <w:t>интаксический анализ проверяет корректность синтаксиса и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выявляет синтаксические ошибки</w:t>
      </w:r>
      <w:r w:rsidRPr="00A370F5">
        <w:rPr>
          <w:rFonts w:ascii="Times New Roman" w:hAnsi="Times New Roman" w:cs="Times New Roman"/>
          <w:sz w:val="28"/>
          <w:szCs w:val="28"/>
          <w:lang w:val="ru-RU"/>
        </w:rPr>
        <w:t>;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с</w:t>
      </w:r>
      <w:r w:rsidRPr="00A370F5">
        <w:rPr>
          <w:rFonts w:ascii="Times New Roman" w:hAnsi="Times New Roman" w:cs="Times New Roman"/>
          <w:sz w:val="28"/>
          <w:szCs w:val="28"/>
          <w:lang w:val="ru-RU"/>
        </w:rPr>
        <w:t>тилистический анализ отвечает за соответствие кода принятому стилю</w:t>
      </w:r>
      <w:r w:rsidR="00D310C8">
        <w:rPr>
          <w:rFonts w:ascii="Times New Roman" w:hAnsi="Times New Roman" w:cs="Times New Roman"/>
          <w:sz w:val="28"/>
          <w:szCs w:val="28"/>
          <w:lang w:val="ru-RU"/>
        </w:rPr>
        <w:t xml:space="preserve"> – </w:t>
      </w:r>
      <w:r w:rsidRPr="00A370F5">
        <w:rPr>
          <w:rFonts w:ascii="Times New Roman" w:hAnsi="Times New Roman" w:cs="Times New Roman"/>
          <w:sz w:val="28"/>
          <w:szCs w:val="28"/>
          <w:lang w:val="ru-RU"/>
        </w:rPr>
        <w:t xml:space="preserve">здесь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за основу взяты правила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ESLint</w:t>
      </w:r>
      <w:proofErr w:type="spellEnd"/>
      <w:r w:rsidRPr="00A370F5">
        <w:rPr>
          <w:rFonts w:ascii="Times New Roman" w:hAnsi="Times New Roman" w:cs="Times New Roman"/>
          <w:sz w:val="28"/>
          <w:szCs w:val="28"/>
          <w:lang w:val="ru-RU"/>
        </w:rPr>
        <w:t>;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п</w:t>
      </w:r>
      <w:r w:rsidRPr="00A370F5">
        <w:rPr>
          <w:rFonts w:ascii="Times New Roman" w:hAnsi="Times New Roman" w:cs="Times New Roman"/>
          <w:sz w:val="28"/>
          <w:szCs w:val="28"/>
          <w:lang w:val="ru-RU"/>
        </w:rPr>
        <w:t>аттерн-анализ направлен на поиск типичных ошибок, которые часто доп</w:t>
      </w:r>
      <w:r>
        <w:rPr>
          <w:rFonts w:ascii="Times New Roman" w:hAnsi="Times New Roman" w:cs="Times New Roman"/>
          <w:sz w:val="28"/>
          <w:szCs w:val="28"/>
          <w:lang w:val="ru-RU"/>
        </w:rPr>
        <w:t>ускают начинающие программисты.</w:t>
      </w:r>
      <w:r w:rsidRPr="00A370F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Среди них:</w:t>
      </w:r>
    </w:p>
    <w:p w:rsidR="00A370F5" w:rsidRPr="00A370F5" w:rsidRDefault="00A370F5" w:rsidP="00A370F5">
      <w:pPr>
        <w:pStyle w:val="a4"/>
        <w:numPr>
          <w:ilvl w:val="0"/>
          <w:numId w:val="10"/>
        </w:num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И</w:t>
      </w:r>
      <w:r w:rsidRPr="00A370F5">
        <w:rPr>
          <w:rFonts w:ascii="Times New Roman" w:hAnsi="Times New Roman" w:cs="Times New Roman"/>
          <w:sz w:val="28"/>
          <w:szCs w:val="28"/>
          <w:lang w:val="ru-RU"/>
        </w:rPr>
        <w:t>спользо</w:t>
      </w:r>
      <w:r w:rsidRPr="00A370F5">
        <w:rPr>
          <w:rFonts w:ascii="Times New Roman" w:hAnsi="Times New Roman" w:cs="Times New Roman"/>
          <w:sz w:val="28"/>
          <w:szCs w:val="28"/>
          <w:lang w:val="ru-RU"/>
        </w:rPr>
        <w:t xml:space="preserve">вание </w:t>
      </w:r>
      <w:proofErr w:type="spellStart"/>
      <w:r w:rsidRPr="00A370F5">
        <w:rPr>
          <w:rFonts w:ascii="Times New Roman" w:hAnsi="Times New Roman" w:cs="Times New Roman"/>
          <w:sz w:val="28"/>
          <w:szCs w:val="28"/>
          <w:lang w:val="ru-RU"/>
        </w:rPr>
        <w:t>var</w:t>
      </w:r>
      <w:proofErr w:type="spellEnd"/>
      <w:r w:rsidRPr="00A370F5">
        <w:rPr>
          <w:rFonts w:ascii="Times New Roman" w:hAnsi="Times New Roman" w:cs="Times New Roman"/>
          <w:sz w:val="28"/>
          <w:szCs w:val="28"/>
          <w:lang w:val="ru-RU"/>
        </w:rPr>
        <w:t xml:space="preserve"> вместо </w:t>
      </w:r>
      <w:proofErr w:type="spellStart"/>
      <w:r w:rsidRPr="00A370F5">
        <w:rPr>
          <w:rFonts w:ascii="Times New Roman" w:hAnsi="Times New Roman" w:cs="Times New Roman"/>
          <w:sz w:val="28"/>
          <w:szCs w:val="28"/>
          <w:lang w:val="ru-RU"/>
        </w:rPr>
        <w:t>let</w:t>
      </w:r>
      <w:proofErr w:type="spellEnd"/>
      <w:r w:rsidRPr="00A370F5">
        <w:rPr>
          <w:rFonts w:ascii="Times New Roman" w:hAnsi="Times New Roman" w:cs="Times New Roman"/>
          <w:sz w:val="28"/>
          <w:szCs w:val="28"/>
          <w:lang w:val="ru-RU"/>
        </w:rPr>
        <w:t xml:space="preserve"> или </w:t>
      </w:r>
      <w:proofErr w:type="spellStart"/>
      <w:r w:rsidRPr="00A370F5">
        <w:rPr>
          <w:rFonts w:ascii="Times New Roman" w:hAnsi="Times New Roman" w:cs="Times New Roman"/>
          <w:sz w:val="28"/>
          <w:szCs w:val="28"/>
          <w:lang w:val="ru-RU"/>
        </w:rPr>
        <w:t>const</w:t>
      </w:r>
      <w:proofErr w:type="spellEnd"/>
      <w:r w:rsidRPr="00A370F5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A370F5" w:rsidRPr="00A370F5" w:rsidRDefault="00A370F5" w:rsidP="00A370F5">
      <w:pPr>
        <w:pStyle w:val="a4"/>
        <w:numPr>
          <w:ilvl w:val="0"/>
          <w:numId w:val="10"/>
        </w:num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Н</w:t>
      </w:r>
      <w:r w:rsidRPr="00A370F5">
        <w:rPr>
          <w:rFonts w:ascii="Times New Roman" w:hAnsi="Times New Roman" w:cs="Times New Roman"/>
          <w:sz w:val="28"/>
          <w:szCs w:val="28"/>
          <w:lang w:val="ru-RU"/>
        </w:rPr>
        <w:t>еобъявленные переменные;</w:t>
      </w:r>
    </w:p>
    <w:p w:rsidR="00A370F5" w:rsidRPr="00A370F5" w:rsidRDefault="00A370F5" w:rsidP="00A370F5">
      <w:pPr>
        <w:pStyle w:val="a4"/>
        <w:numPr>
          <w:ilvl w:val="0"/>
          <w:numId w:val="10"/>
        </w:num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Н</w:t>
      </w:r>
      <w:r w:rsidRPr="00A370F5">
        <w:rPr>
          <w:rFonts w:ascii="Times New Roman" w:hAnsi="Times New Roman" w:cs="Times New Roman"/>
          <w:sz w:val="28"/>
          <w:szCs w:val="28"/>
          <w:lang w:val="ru-RU"/>
        </w:rPr>
        <w:t>екорректное испол</w:t>
      </w:r>
      <w:r w:rsidRPr="00A370F5">
        <w:rPr>
          <w:rFonts w:ascii="Times New Roman" w:hAnsi="Times New Roman" w:cs="Times New Roman"/>
          <w:sz w:val="28"/>
          <w:szCs w:val="28"/>
          <w:lang w:val="ru-RU"/>
        </w:rPr>
        <w:t>ьзование операторов сравнения;</w:t>
      </w:r>
    </w:p>
    <w:p w:rsidR="00A370F5" w:rsidRPr="00A370F5" w:rsidRDefault="00A370F5" w:rsidP="00A370F5">
      <w:pPr>
        <w:pStyle w:val="a4"/>
        <w:numPr>
          <w:ilvl w:val="0"/>
          <w:numId w:val="10"/>
        </w:num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П</w:t>
      </w:r>
      <w:r w:rsidRPr="00A370F5">
        <w:rPr>
          <w:rFonts w:ascii="Times New Roman" w:hAnsi="Times New Roman" w:cs="Times New Roman"/>
          <w:sz w:val="28"/>
          <w:szCs w:val="28"/>
          <w:lang w:val="ru-RU"/>
        </w:rPr>
        <w:t>роблемы с областью видимости;</w:t>
      </w:r>
    </w:p>
    <w:p w:rsidR="00A370F5" w:rsidRPr="00A370F5" w:rsidRDefault="00A370F5" w:rsidP="00A370F5">
      <w:pPr>
        <w:pStyle w:val="a4"/>
        <w:numPr>
          <w:ilvl w:val="0"/>
          <w:numId w:val="10"/>
        </w:num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Н</w:t>
      </w:r>
      <w:r w:rsidRPr="00A370F5">
        <w:rPr>
          <w:rFonts w:ascii="Times New Roman" w:hAnsi="Times New Roman" w:cs="Times New Roman"/>
          <w:sz w:val="28"/>
          <w:szCs w:val="28"/>
          <w:lang w:val="ru-RU"/>
        </w:rPr>
        <w:t xml:space="preserve">еправильное расположение </w:t>
      </w:r>
      <w:proofErr w:type="spellStart"/>
      <w:r w:rsidRPr="00A370F5">
        <w:rPr>
          <w:rFonts w:ascii="Times New Roman" w:hAnsi="Times New Roman" w:cs="Times New Roman"/>
          <w:sz w:val="28"/>
          <w:szCs w:val="28"/>
          <w:lang w:val="ru-RU"/>
        </w:rPr>
        <w:t>return</w:t>
      </w:r>
      <w:proofErr w:type="spellEnd"/>
      <w:r w:rsidRPr="00A370F5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A370F5" w:rsidRDefault="00A370F5" w:rsidP="00A370F5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370F5">
        <w:rPr>
          <w:rFonts w:ascii="Times New Roman" w:hAnsi="Times New Roman" w:cs="Times New Roman"/>
          <w:sz w:val="28"/>
          <w:szCs w:val="28"/>
          <w:lang w:val="ru-RU"/>
        </w:rPr>
        <w:t>Для каждого выявленного нарушения предусмотрен заранее подготовленный шаблон обратной связи. В него входит описание проблемы, объяснение, почему это считается ошибкой, пример корректного кода, а также ссылка на учебные материалы (если такая есть).</w:t>
      </w:r>
    </w:p>
    <w:p w:rsidR="007F6150" w:rsidRPr="007F6150" w:rsidRDefault="0055713C" w:rsidP="007F6150">
      <w:pPr>
        <w:ind w:firstLine="709"/>
        <w:jc w:val="both"/>
        <w:rPr>
          <w:rFonts w:ascii="Times New Roman" w:hAnsi="Times New Roman" w:cs="Times New Roman"/>
          <w:i/>
          <w:sz w:val="28"/>
          <w:szCs w:val="28"/>
          <w:lang w:val="ru-RU"/>
        </w:rPr>
      </w:pPr>
      <w:r w:rsidRPr="00CB22E9">
        <w:rPr>
          <w:rFonts w:ascii="Times New Roman" w:hAnsi="Times New Roman" w:cs="Times New Roman"/>
          <w:sz w:val="28"/>
          <w:szCs w:val="28"/>
          <w:lang w:val="ru-RU"/>
        </w:rPr>
        <w:t xml:space="preserve">Для сложных семантических ошибок, которые не могут быть выявлены статическим анализом, используется </w:t>
      </w:r>
      <w:r>
        <w:rPr>
          <w:rFonts w:ascii="Times New Roman" w:hAnsi="Times New Roman" w:cs="Times New Roman"/>
          <w:sz w:val="28"/>
          <w:szCs w:val="28"/>
        </w:rPr>
        <w:t>LLM</w:t>
      </w:r>
      <w:r w:rsidRPr="00CB22E9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proofErr w:type="spellStart"/>
      <w:r w:rsidR="007F6150" w:rsidRPr="007F6150">
        <w:rPr>
          <w:rFonts w:ascii="Times New Roman" w:hAnsi="Times New Roman" w:cs="Times New Roman"/>
          <w:sz w:val="28"/>
          <w:szCs w:val="28"/>
          <w:lang w:val="ru-RU"/>
        </w:rPr>
        <w:t>Промпт</w:t>
      </w:r>
      <w:proofErr w:type="spellEnd"/>
      <w:r w:rsidR="007F6150" w:rsidRPr="007F6150">
        <w:rPr>
          <w:rFonts w:ascii="Times New Roman" w:hAnsi="Times New Roman" w:cs="Times New Roman"/>
          <w:sz w:val="28"/>
          <w:szCs w:val="28"/>
          <w:lang w:val="ru-RU"/>
        </w:rPr>
        <w:t xml:space="preserve"> строится по следующему </w:t>
      </w:r>
      <w:r w:rsidR="007F6150" w:rsidRPr="007F6150">
        <w:rPr>
          <w:rFonts w:ascii="Times New Roman" w:hAnsi="Times New Roman" w:cs="Times New Roman"/>
          <w:sz w:val="28"/>
          <w:szCs w:val="28"/>
          <w:lang w:val="ru-RU"/>
        </w:rPr>
        <w:lastRenderedPageBreak/>
        <w:t>шаблону</w:t>
      </w:r>
      <w:r w:rsidRPr="00CB22E9">
        <w:rPr>
          <w:rFonts w:ascii="Times New Roman" w:hAnsi="Times New Roman" w:cs="Times New Roman"/>
          <w:sz w:val="28"/>
          <w:szCs w:val="28"/>
          <w:lang w:val="ru-RU"/>
        </w:rPr>
        <w:t>:</w:t>
      </w:r>
      <w:r w:rsidR="007F615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7F6150" w:rsidRPr="007F6150">
        <w:rPr>
          <w:rFonts w:ascii="Times New Roman" w:hAnsi="Times New Roman" w:cs="Times New Roman"/>
          <w:i/>
          <w:sz w:val="28"/>
          <w:szCs w:val="28"/>
          <w:lang w:val="ru-RU"/>
        </w:rPr>
        <w:t>«Ты – преподаватель программирования... Условие задачи: ... Код студента: ... Результат выполнения: ... История предыдущих попыток: ... Сгенерируй описание проблемы, наводящий вопрос и подсказку»</w:t>
      </w:r>
      <w:r w:rsidR="008A16B8">
        <w:rPr>
          <w:rFonts w:ascii="Times New Roman" w:hAnsi="Times New Roman" w:cs="Times New Roman"/>
          <w:i/>
          <w:sz w:val="28"/>
          <w:szCs w:val="28"/>
          <w:lang w:val="ru-RU"/>
        </w:rPr>
        <w:t xml:space="preserve"> </w:t>
      </w:r>
      <w:r w:rsidR="008A16B8" w:rsidRPr="008A16B8">
        <w:rPr>
          <w:rFonts w:ascii="Times New Roman" w:hAnsi="Times New Roman" w:cs="Times New Roman"/>
          <w:sz w:val="28"/>
          <w:szCs w:val="28"/>
        </w:rPr>
        <w:t>[</w:t>
      </w:r>
      <w:r w:rsidR="008A16B8">
        <w:rPr>
          <w:rFonts w:ascii="Times New Roman" w:hAnsi="Times New Roman" w:cs="Times New Roman"/>
          <w:sz w:val="28"/>
          <w:szCs w:val="28"/>
        </w:rPr>
        <w:t>10, 16</w:t>
      </w:r>
      <w:r w:rsidR="008A16B8" w:rsidRPr="008A16B8">
        <w:rPr>
          <w:rFonts w:ascii="Times New Roman" w:hAnsi="Times New Roman" w:cs="Times New Roman"/>
          <w:sz w:val="28"/>
          <w:szCs w:val="28"/>
        </w:rPr>
        <w:t>]</w:t>
      </w:r>
      <w:r w:rsidR="007F6150" w:rsidRPr="007F6150">
        <w:rPr>
          <w:rFonts w:ascii="Times New Roman" w:hAnsi="Times New Roman" w:cs="Times New Roman"/>
          <w:i/>
          <w:sz w:val="28"/>
          <w:szCs w:val="28"/>
          <w:lang w:val="ru-RU"/>
        </w:rPr>
        <w:t>.</w:t>
      </w:r>
    </w:p>
    <w:p w:rsidR="00D310C8" w:rsidRDefault="007F6150" w:rsidP="00D310C8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F6150">
        <w:rPr>
          <w:rFonts w:ascii="Times New Roman" w:hAnsi="Times New Roman" w:cs="Times New Roman"/>
          <w:sz w:val="28"/>
          <w:szCs w:val="28"/>
          <w:lang w:val="ru-RU"/>
        </w:rPr>
        <w:t>При проектировании промптов учиты</w:t>
      </w:r>
      <w:r w:rsidR="00D310C8">
        <w:rPr>
          <w:rFonts w:ascii="Times New Roman" w:hAnsi="Times New Roman" w:cs="Times New Roman"/>
          <w:sz w:val="28"/>
          <w:szCs w:val="28"/>
          <w:lang w:val="ru-RU"/>
        </w:rPr>
        <w:t>ваются педагогические принципы:</w:t>
      </w:r>
    </w:p>
    <w:p w:rsidR="00D310C8" w:rsidRPr="00D310C8" w:rsidRDefault="007F6150" w:rsidP="00D310C8">
      <w:pPr>
        <w:pStyle w:val="a4"/>
        <w:numPr>
          <w:ilvl w:val="0"/>
          <w:numId w:val="12"/>
        </w:num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310C8">
        <w:rPr>
          <w:rFonts w:ascii="Times New Roman" w:hAnsi="Times New Roman" w:cs="Times New Roman"/>
          <w:sz w:val="28"/>
          <w:szCs w:val="28"/>
          <w:lang w:val="ru-RU"/>
        </w:rPr>
        <w:t>Принцип развивающего обучения – подсказка должна стимулировать самостоятельное мышление;</w:t>
      </w:r>
    </w:p>
    <w:p w:rsidR="00D310C8" w:rsidRPr="00D310C8" w:rsidRDefault="007F6150" w:rsidP="00D310C8">
      <w:pPr>
        <w:pStyle w:val="a4"/>
        <w:numPr>
          <w:ilvl w:val="0"/>
          <w:numId w:val="12"/>
        </w:num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310C8">
        <w:rPr>
          <w:rFonts w:ascii="Times New Roman" w:hAnsi="Times New Roman" w:cs="Times New Roman"/>
          <w:sz w:val="28"/>
          <w:szCs w:val="28"/>
          <w:lang w:val="ru-RU"/>
        </w:rPr>
        <w:t>Принцип индивидуализации – у</w:t>
      </w:r>
      <w:r w:rsidR="00D310C8" w:rsidRPr="00D310C8">
        <w:rPr>
          <w:rFonts w:ascii="Times New Roman" w:hAnsi="Times New Roman" w:cs="Times New Roman"/>
          <w:sz w:val="28"/>
          <w:szCs w:val="28"/>
          <w:lang w:val="ru-RU"/>
        </w:rPr>
        <w:t>чет уровня подготовки студента;</w:t>
      </w:r>
    </w:p>
    <w:p w:rsidR="00890696" w:rsidRPr="00D310C8" w:rsidRDefault="007F6150" w:rsidP="00D310C8">
      <w:pPr>
        <w:pStyle w:val="a4"/>
        <w:numPr>
          <w:ilvl w:val="0"/>
          <w:numId w:val="12"/>
        </w:num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310C8">
        <w:rPr>
          <w:rFonts w:ascii="Times New Roman" w:hAnsi="Times New Roman" w:cs="Times New Roman"/>
          <w:sz w:val="28"/>
          <w:szCs w:val="28"/>
          <w:lang w:val="ru-RU"/>
        </w:rPr>
        <w:t>Принцип минимальной достаточности – предоставление ровно столько информации, сколько необходимо для прогресса</w:t>
      </w:r>
      <w:r w:rsidR="008A16B8" w:rsidRPr="008A16B8">
        <w:rPr>
          <w:rFonts w:ascii="Times New Roman" w:hAnsi="Times New Roman" w:cs="Times New Roman"/>
          <w:sz w:val="28"/>
          <w:szCs w:val="28"/>
          <w:lang w:val="ru-RU"/>
        </w:rPr>
        <w:t xml:space="preserve"> [8, </w:t>
      </w:r>
      <w:r w:rsidR="008A16B8" w:rsidRPr="00937345">
        <w:rPr>
          <w:rFonts w:ascii="Times New Roman" w:hAnsi="Times New Roman" w:cs="Times New Roman"/>
          <w:sz w:val="28"/>
          <w:szCs w:val="28"/>
          <w:lang w:val="ru-RU"/>
        </w:rPr>
        <w:t>9</w:t>
      </w:r>
      <w:r w:rsidR="008A16B8" w:rsidRPr="008A16B8">
        <w:rPr>
          <w:rFonts w:ascii="Times New Roman" w:hAnsi="Times New Roman" w:cs="Times New Roman"/>
          <w:sz w:val="28"/>
          <w:szCs w:val="28"/>
          <w:lang w:val="ru-RU"/>
        </w:rPr>
        <w:t>]</w:t>
      </w:r>
      <w:r w:rsidRPr="00D310C8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D310C8" w:rsidRPr="00D310C8" w:rsidRDefault="00D310C8" w:rsidP="00D310C8">
      <w:pPr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310C8">
        <w:rPr>
          <w:rFonts w:ascii="Times New Roman" w:hAnsi="Times New Roman" w:cs="Times New Roman"/>
          <w:sz w:val="28"/>
          <w:szCs w:val="28"/>
          <w:lang w:val="ru-RU"/>
        </w:rPr>
        <w:t>Для оптимизации работы системы и снижения нагрузки на LLM-API в предлагаемой архитектуре пре</w:t>
      </w:r>
      <w:r>
        <w:rPr>
          <w:rFonts w:ascii="Times New Roman" w:hAnsi="Times New Roman" w:cs="Times New Roman"/>
          <w:sz w:val="28"/>
          <w:szCs w:val="28"/>
          <w:lang w:val="ru-RU"/>
        </w:rPr>
        <w:t>дусмотрены следующие механизмы:</w:t>
      </w:r>
    </w:p>
    <w:p w:rsidR="00D310C8" w:rsidRPr="00D310C8" w:rsidRDefault="00D310C8" w:rsidP="00D310C8">
      <w:pPr>
        <w:pStyle w:val="a4"/>
        <w:numPr>
          <w:ilvl w:val="0"/>
          <w:numId w:val="11"/>
        </w:num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О</w:t>
      </w:r>
      <w:r w:rsidRPr="00D310C8">
        <w:rPr>
          <w:rFonts w:ascii="Times New Roman" w:hAnsi="Times New Roman" w:cs="Times New Roman"/>
          <w:sz w:val="28"/>
          <w:szCs w:val="28"/>
          <w:lang w:val="ru-RU"/>
        </w:rPr>
        <w:t xml:space="preserve">рганизация очереди задач (например, на базе </w:t>
      </w:r>
      <w:proofErr w:type="spellStart"/>
      <w:r w:rsidRPr="00D310C8">
        <w:rPr>
          <w:rFonts w:ascii="Times New Roman" w:hAnsi="Times New Roman" w:cs="Times New Roman"/>
          <w:sz w:val="28"/>
          <w:szCs w:val="28"/>
          <w:lang w:val="ru-RU"/>
        </w:rPr>
        <w:t>BullMQ</w:t>
      </w:r>
      <w:proofErr w:type="spellEnd"/>
      <w:r w:rsidRPr="00D310C8">
        <w:rPr>
          <w:rFonts w:ascii="Times New Roman" w:hAnsi="Times New Roman" w:cs="Times New Roman"/>
          <w:sz w:val="28"/>
          <w:szCs w:val="28"/>
          <w:lang w:val="ru-RU"/>
        </w:rPr>
        <w:t>) для асинхронной обработки LLM-запросов, что позволяет не блокиро</w:t>
      </w:r>
      <w:r w:rsidRPr="00D310C8">
        <w:rPr>
          <w:rFonts w:ascii="Times New Roman" w:hAnsi="Times New Roman" w:cs="Times New Roman"/>
          <w:sz w:val="28"/>
          <w:szCs w:val="28"/>
          <w:lang w:val="ru-RU"/>
        </w:rPr>
        <w:t>вать основной поток выполнения;</w:t>
      </w:r>
    </w:p>
    <w:p w:rsidR="00D310C8" w:rsidRPr="00D310C8" w:rsidRDefault="00D310C8" w:rsidP="00D310C8">
      <w:pPr>
        <w:pStyle w:val="a4"/>
        <w:numPr>
          <w:ilvl w:val="0"/>
          <w:numId w:val="11"/>
        </w:num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К</w:t>
      </w:r>
      <w:r w:rsidRPr="00D310C8">
        <w:rPr>
          <w:rFonts w:ascii="Times New Roman" w:hAnsi="Times New Roman" w:cs="Times New Roman"/>
          <w:sz w:val="28"/>
          <w:szCs w:val="28"/>
          <w:lang w:val="ru-RU"/>
        </w:rPr>
        <w:t>эширование результатов LLM-обработки в базе данных для исключения повторных запросов при во</w:t>
      </w:r>
      <w:r w:rsidRPr="00D310C8">
        <w:rPr>
          <w:rFonts w:ascii="Times New Roman" w:hAnsi="Times New Roman" w:cs="Times New Roman"/>
          <w:sz w:val="28"/>
          <w:szCs w:val="28"/>
          <w:lang w:val="ru-RU"/>
        </w:rPr>
        <w:t>зникновении аналогичных ошибок;</w:t>
      </w:r>
    </w:p>
    <w:p w:rsidR="00D310C8" w:rsidRPr="00D310C8" w:rsidRDefault="00D310C8" w:rsidP="00D310C8">
      <w:pPr>
        <w:pStyle w:val="a4"/>
        <w:numPr>
          <w:ilvl w:val="0"/>
          <w:numId w:val="11"/>
        </w:num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О</w:t>
      </w:r>
      <w:r w:rsidRPr="00D310C8">
        <w:rPr>
          <w:rFonts w:ascii="Times New Roman" w:hAnsi="Times New Roman" w:cs="Times New Roman"/>
          <w:sz w:val="28"/>
          <w:szCs w:val="28"/>
          <w:lang w:val="ru-RU"/>
        </w:rPr>
        <w:t>граничение частоты запросов (</w:t>
      </w:r>
      <w:proofErr w:type="spellStart"/>
      <w:r w:rsidRPr="00D310C8">
        <w:rPr>
          <w:rFonts w:ascii="Times New Roman" w:hAnsi="Times New Roman" w:cs="Times New Roman"/>
          <w:sz w:val="28"/>
          <w:szCs w:val="28"/>
          <w:lang w:val="ru-RU"/>
        </w:rPr>
        <w:t>rate</w:t>
      </w:r>
      <w:proofErr w:type="spellEnd"/>
      <w:r w:rsidRPr="00D310C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D310C8">
        <w:rPr>
          <w:rFonts w:ascii="Times New Roman" w:hAnsi="Times New Roman" w:cs="Times New Roman"/>
          <w:sz w:val="28"/>
          <w:szCs w:val="28"/>
          <w:lang w:val="ru-RU"/>
        </w:rPr>
        <w:t>limiting</w:t>
      </w:r>
      <w:proofErr w:type="spellEnd"/>
      <w:r w:rsidRPr="00D310C8">
        <w:rPr>
          <w:rFonts w:ascii="Times New Roman" w:hAnsi="Times New Roman" w:cs="Times New Roman"/>
          <w:sz w:val="28"/>
          <w:szCs w:val="28"/>
          <w:lang w:val="ru-RU"/>
        </w:rPr>
        <w:t>) для управления затратами при использовании платных API.</w:t>
      </w:r>
    </w:p>
    <w:p w:rsidR="00890696" w:rsidRPr="00CB22E9" w:rsidRDefault="00890696" w:rsidP="00CB22E9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890696" w:rsidRPr="00D310C8" w:rsidRDefault="0055713C" w:rsidP="00D310C8">
      <w:pPr>
        <w:numPr>
          <w:ilvl w:val="0"/>
          <w:numId w:val="3"/>
        </w:num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Методика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применения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системы</w:t>
      </w:r>
      <w:proofErr w:type="spellEnd"/>
    </w:p>
    <w:p w:rsidR="00D310C8" w:rsidRDefault="00D310C8" w:rsidP="00CB22E9">
      <w:pPr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890696" w:rsidRPr="00CB22E9" w:rsidRDefault="00D310C8" w:rsidP="00D310C8">
      <w:pPr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310C8">
        <w:rPr>
          <w:rFonts w:ascii="Times New Roman" w:hAnsi="Times New Roman" w:cs="Times New Roman"/>
          <w:sz w:val="28"/>
          <w:szCs w:val="28"/>
          <w:lang w:val="ru-RU"/>
        </w:rPr>
        <w:t>Предполагается, что разрабатываемая система может найти применение в различных образовательных сценариях, каждый из которых предполага</w:t>
      </w:r>
      <w:r>
        <w:rPr>
          <w:rFonts w:ascii="Times New Roman" w:hAnsi="Times New Roman" w:cs="Times New Roman"/>
          <w:sz w:val="28"/>
          <w:szCs w:val="28"/>
          <w:lang w:val="ru-RU"/>
        </w:rPr>
        <w:t>ет свою специфику использования.</w:t>
      </w:r>
    </w:p>
    <w:p w:rsidR="00D310C8" w:rsidRPr="00D310C8" w:rsidRDefault="00D310C8" w:rsidP="00D310C8">
      <w:pPr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ru-RU"/>
        </w:rPr>
      </w:pPr>
      <w:r w:rsidRPr="00D310C8">
        <w:rPr>
          <w:rFonts w:ascii="Times New Roman" w:hAnsi="Times New Roman" w:cs="Times New Roman"/>
          <w:bCs/>
          <w:i/>
          <w:sz w:val="28"/>
          <w:szCs w:val="28"/>
          <w:lang w:val="ru-RU"/>
        </w:rPr>
        <w:t>Сценарий 1</w:t>
      </w:r>
      <w:r w:rsidRPr="00D310C8">
        <w:rPr>
          <w:rFonts w:ascii="Times New Roman" w:hAnsi="Times New Roman" w:cs="Times New Roman"/>
          <w:bCs/>
          <w:sz w:val="28"/>
          <w:szCs w:val="28"/>
          <w:lang w:val="ru-RU"/>
        </w:rPr>
        <w:t>. Самостоятельная работа студентов.</w:t>
      </w:r>
    </w:p>
    <w:p w:rsidR="00D310C8" w:rsidRPr="00D310C8" w:rsidRDefault="00D310C8" w:rsidP="00D310C8">
      <w:pPr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ru-RU"/>
        </w:rPr>
      </w:pPr>
      <w:r w:rsidRPr="00D310C8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В данном сценарии студент решает задачу непосредственно в онлайн-редакторе. В процессе работы система анализирует код и при необходимости предоставляет обратную связь. Если допущенная ошибка относится к числу типовых (например, синтаксическая или стилистическая), формируется </w:t>
      </w:r>
      <w:proofErr w:type="spellStart"/>
      <w:r w:rsidRPr="00D310C8">
        <w:rPr>
          <w:rFonts w:ascii="Times New Roman" w:hAnsi="Times New Roman" w:cs="Times New Roman"/>
          <w:bCs/>
          <w:sz w:val="28"/>
          <w:szCs w:val="28"/>
          <w:lang w:val="ru-RU"/>
        </w:rPr>
        <w:t>rule-based</w:t>
      </w:r>
      <w:proofErr w:type="spellEnd"/>
      <w:r w:rsidRPr="00D310C8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подсказка на основе заранее заданных шаблонов. В случае более сложных семантических ошибок предполагается подключение LLM-компонента для генерации</w:t>
      </w:r>
      <w:r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персонализированной подсказки.</w:t>
      </w:r>
    </w:p>
    <w:p w:rsidR="00D310C8" w:rsidRPr="00D310C8" w:rsidRDefault="00D310C8" w:rsidP="00D310C8">
      <w:pPr>
        <w:ind w:firstLine="709"/>
        <w:jc w:val="both"/>
        <w:rPr>
          <w:rFonts w:ascii="Times New Roman" w:hAnsi="Times New Roman" w:cs="Times New Roman"/>
          <w:bCs/>
          <w:i/>
          <w:sz w:val="28"/>
          <w:szCs w:val="28"/>
          <w:lang w:val="ru-RU"/>
        </w:rPr>
      </w:pPr>
      <w:r w:rsidRPr="00D310C8">
        <w:rPr>
          <w:rFonts w:ascii="Times New Roman" w:hAnsi="Times New Roman" w:cs="Times New Roman"/>
          <w:bCs/>
          <w:i/>
          <w:sz w:val="28"/>
          <w:szCs w:val="28"/>
          <w:lang w:val="ru-RU"/>
        </w:rPr>
        <w:t>Сценарий 2</w:t>
      </w:r>
      <w:r w:rsidRPr="00D310C8">
        <w:rPr>
          <w:rFonts w:ascii="Times New Roman" w:hAnsi="Times New Roman" w:cs="Times New Roman"/>
          <w:bCs/>
          <w:sz w:val="28"/>
          <w:szCs w:val="28"/>
          <w:lang w:val="ru-RU"/>
        </w:rPr>
        <w:t>. Лабораторные работы.</w:t>
      </w:r>
    </w:p>
    <w:p w:rsidR="00D310C8" w:rsidRPr="00D310C8" w:rsidRDefault="00D310C8" w:rsidP="00D310C8">
      <w:pPr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ru-RU"/>
        </w:rPr>
      </w:pPr>
      <w:r w:rsidRPr="00D310C8">
        <w:rPr>
          <w:rFonts w:ascii="Times New Roman" w:hAnsi="Times New Roman" w:cs="Times New Roman"/>
          <w:bCs/>
          <w:sz w:val="28"/>
          <w:szCs w:val="28"/>
          <w:lang w:val="ru-RU"/>
        </w:rPr>
        <w:t>Преподаватель получает возможность создавать наборы задач и настраивать параметры работы системы</w:t>
      </w:r>
      <w:r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– </w:t>
      </w:r>
      <w:r w:rsidRPr="00D310C8">
        <w:rPr>
          <w:rFonts w:ascii="Times New Roman" w:hAnsi="Times New Roman" w:cs="Times New Roman"/>
          <w:bCs/>
          <w:sz w:val="28"/>
          <w:szCs w:val="28"/>
          <w:lang w:val="ru-RU"/>
        </w:rPr>
        <w:t>уровень детализации подсказок, максимальное количество попыток для каждого задания и другие настройки. В процессе выполнения лабораторной работы студенты работают с системой, а она, в свою очередь, фиксирует все попытки решений. На основе собранных данных формируется детальная аналитика, доступная преподавателю для оценки прогресса и выявления типичных затруднений в группе.</w:t>
      </w:r>
    </w:p>
    <w:p w:rsidR="00D310C8" w:rsidRPr="00D310C8" w:rsidRDefault="00D310C8" w:rsidP="00D310C8">
      <w:pPr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ru-RU"/>
        </w:rPr>
      </w:pPr>
      <w:r w:rsidRPr="00D310C8">
        <w:rPr>
          <w:rFonts w:ascii="Times New Roman" w:hAnsi="Times New Roman" w:cs="Times New Roman"/>
          <w:bCs/>
          <w:i/>
          <w:sz w:val="28"/>
          <w:szCs w:val="28"/>
          <w:lang w:val="ru-RU"/>
        </w:rPr>
        <w:t>Сценарий 3</w:t>
      </w:r>
      <w:r w:rsidRPr="00D310C8">
        <w:rPr>
          <w:rFonts w:ascii="Times New Roman" w:hAnsi="Times New Roman" w:cs="Times New Roman"/>
          <w:bCs/>
          <w:sz w:val="28"/>
          <w:szCs w:val="28"/>
          <w:lang w:val="ru-RU"/>
        </w:rPr>
        <w:t>. Промежуточный контроль.</w:t>
      </w:r>
    </w:p>
    <w:p w:rsidR="00890696" w:rsidRDefault="00D310C8" w:rsidP="00D310C8">
      <w:pPr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ru-RU"/>
        </w:rPr>
      </w:pPr>
      <w:r w:rsidRPr="00D310C8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Система может использоваться для автоматизированной проверки контрольных работ. Преподаватель получает не только итоговую оценку, но и развернутую информацию о характере допущенных ошибок, что позволяет </w:t>
      </w:r>
      <w:r w:rsidRPr="00D310C8">
        <w:rPr>
          <w:rFonts w:ascii="Times New Roman" w:hAnsi="Times New Roman" w:cs="Times New Roman"/>
          <w:bCs/>
          <w:sz w:val="28"/>
          <w:szCs w:val="28"/>
          <w:lang w:val="ru-RU"/>
        </w:rPr>
        <w:lastRenderedPageBreak/>
        <w:t>выявить индивидуальные затруднения каждого студента и скорректировать дальнейшую работу.</w:t>
      </w:r>
    </w:p>
    <w:p w:rsidR="00D310C8" w:rsidRPr="00D310C8" w:rsidRDefault="00D310C8" w:rsidP="00D310C8">
      <w:pPr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ru-RU"/>
        </w:rPr>
      </w:pPr>
      <w:r w:rsidRPr="00D310C8">
        <w:rPr>
          <w:rFonts w:ascii="Times New Roman" w:hAnsi="Times New Roman" w:cs="Times New Roman"/>
          <w:bCs/>
          <w:sz w:val="28"/>
          <w:szCs w:val="28"/>
          <w:lang w:val="ru-RU"/>
        </w:rPr>
        <w:t>В рамках предлагаемой концепции выделяются две основные категории пользователей</w:t>
      </w:r>
      <w:r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– </w:t>
      </w:r>
      <w:r w:rsidRPr="00D310C8">
        <w:rPr>
          <w:rFonts w:ascii="Times New Roman" w:hAnsi="Times New Roman" w:cs="Times New Roman"/>
          <w:bCs/>
          <w:sz w:val="28"/>
          <w:szCs w:val="28"/>
          <w:lang w:val="ru-RU"/>
        </w:rPr>
        <w:t>студент и преподаватель, каждая из которых наделяется соответствующим набором функций. Для студента предусмотрены просмотр доступных задач, написание и отладка кода во встроенном редакторе, получение автоматической обратной связи по результатам проверки, просмотр истории собственных попыток, а также возможность запроса дополнительной подсказки при необходимости. Преподаватель, в свою очередь, получает функционал для создания и редактирования задач, настройки правил статического анализа и шаблонов обратной связи, просмотра аналитики по группе в целом и по каждому студенту, получения информации о типичных ошибках, а также корректировки параметров работы системы, таких как уровень детализации подсказок и м</w:t>
      </w:r>
      <w:r>
        <w:rPr>
          <w:rFonts w:ascii="Times New Roman" w:hAnsi="Times New Roman" w:cs="Times New Roman"/>
          <w:bCs/>
          <w:sz w:val="28"/>
          <w:szCs w:val="28"/>
          <w:lang w:val="ru-RU"/>
        </w:rPr>
        <w:t>аксимальное количество попыток.</w:t>
      </w:r>
    </w:p>
    <w:p w:rsidR="00D310C8" w:rsidRDefault="00D310C8" w:rsidP="00D310C8">
      <w:pPr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ru-RU"/>
        </w:rPr>
      </w:pPr>
      <w:r w:rsidRPr="00D310C8">
        <w:rPr>
          <w:rFonts w:ascii="Times New Roman" w:hAnsi="Times New Roman" w:cs="Times New Roman"/>
          <w:bCs/>
          <w:sz w:val="28"/>
          <w:szCs w:val="28"/>
          <w:lang w:val="ru-RU"/>
        </w:rPr>
        <w:t>Интеграция системы в учебный процесс предлагается в рамках курса «Алгоритмизация и программирование» для будущих учителей информатики. Весь процесс работы с системой разделен на четыре последовательных этапа. На ознакомительном этапе, который занимает два академических часа, студенты знакомятся с интерфейсом системы, ее основными функциями и выполняют простые задачи для освоения инструментария. Основной этап длится в течение семестра: студенты на регулярной основе выполняют задачи на платформе, работая с автоматической обратной связью, а система фиксирует все попытки, что позволяет отслеживать индивидуальный прогресс. Рефлексивный этап проводится периодически в рамках семинарских занятий: преподаватель и студенты анализируют историю попыток, обсуждают типичные ошибки, выявленные системой, и способы их исправления, что способствует осознанному осмыслению допущенных недочетов. Контрольный этап реализуется по окончании модулей: проводится проверочная работа с использованием системы, и на основе собранных данных преподаватель получает объективную информацию об уровне освоения материала кажд</w:t>
      </w:r>
      <w:r>
        <w:rPr>
          <w:rFonts w:ascii="Times New Roman" w:hAnsi="Times New Roman" w:cs="Times New Roman"/>
          <w:bCs/>
          <w:sz w:val="28"/>
          <w:szCs w:val="28"/>
          <w:lang w:val="ru-RU"/>
        </w:rPr>
        <w:t>ым студентом и группой в целом.</w:t>
      </w:r>
    </w:p>
    <w:p w:rsidR="00D310C8" w:rsidRPr="00D310C8" w:rsidRDefault="00D310C8" w:rsidP="00D310C8">
      <w:pPr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ru-RU"/>
        </w:rPr>
      </w:pPr>
    </w:p>
    <w:p w:rsidR="00890696" w:rsidRPr="00CB22E9" w:rsidRDefault="0055713C" w:rsidP="00CB22E9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CB22E9">
        <w:rPr>
          <w:rFonts w:ascii="Times New Roman" w:hAnsi="Times New Roman" w:cs="Times New Roman"/>
          <w:b/>
          <w:bCs/>
          <w:sz w:val="28"/>
          <w:szCs w:val="28"/>
          <w:lang w:val="ru-RU"/>
        </w:rPr>
        <w:t>6. Заключение</w:t>
      </w:r>
    </w:p>
    <w:p w:rsidR="00890696" w:rsidRPr="00CB22E9" w:rsidRDefault="00890696" w:rsidP="00D310C8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D310C8" w:rsidRPr="00D310C8" w:rsidRDefault="00D310C8" w:rsidP="00D310C8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310C8">
        <w:rPr>
          <w:rFonts w:ascii="Times New Roman" w:hAnsi="Times New Roman" w:cs="Times New Roman"/>
          <w:sz w:val="28"/>
          <w:szCs w:val="28"/>
          <w:lang w:val="ru-RU"/>
        </w:rPr>
        <w:t>Проведенное теоретическое исследование было посвящено проблеме автоматизации обратной связи при обучении программированию. В ходе работы выполнен анализ существующих подходов к автоматической генерации обратной связи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– </w:t>
      </w:r>
      <w:proofErr w:type="spellStart"/>
      <w:r w:rsidRPr="00D310C8">
        <w:rPr>
          <w:rFonts w:ascii="Times New Roman" w:hAnsi="Times New Roman" w:cs="Times New Roman"/>
          <w:sz w:val="28"/>
          <w:szCs w:val="28"/>
          <w:lang w:val="ru-RU"/>
        </w:rPr>
        <w:t>rule-based</w:t>
      </w:r>
      <w:proofErr w:type="spellEnd"/>
      <w:r w:rsidRPr="00D310C8">
        <w:rPr>
          <w:rFonts w:ascii="Times New Roman" w:hAnsi="Times New Roman" w:cs="Times New Roman"/>
          <w:sz w:val="28"/>
          <w:szCs w:val="28"/>
          <w:lang w:val="ru-RU"/>
        </w:rPr>
        <w:t xml:space="preserve"> систем, LLM-</w:t>
      </w:r>
      <w:proofErr w:type="spellStart"/>
      <w:r w:rsidRPr="00D310C8">
        <w:rPr>
          <w:rFonts w:ascii="Times New Roman" w:hAnsi="Times New Roman" w:cs="Times New Roman"/>
          <w:sz w:val="28"/>
          <w:szCs w:val="28"/>
          <w:lang w:val="ru-RU"/>
        </w:rPr>
        <w:t>based</w:t>
      </w:r>
      <w:proofErr w:type="spellEnd"/>
      <w:r w:rsidRPr="00D310C8">
        <w:rPr>
          <w:rFonts w:ascii="Times New Roman" w:hAnsi="Times New Roman" w:cs="Times New Roman"/>
          <w:sz w:val="28"/>
          <w:szCs w:val="28"/>
          <w:lang w:val="ru-RU"/>
        </w:rPr>
        <w:t xml:space="preserve"> систем и гибридных решений. Установлено, что </w:t>
      </w:r>
      <w:proofErr w:type="spellStart"/>
      <w:r w:rsidRPr="00D310C8">
        <w:rPr>
          <w:rFonts w:ascii="Times New Roman" w:hAnsi="Times New Roman" w:cs="Times New Roman"/>
          <w:sz w:val="28"/>
          <w:szCs w:val="28"/>
          <w:lang w:val="ru-RU"/>
        </w:rPr>
        <w:t>rule-based</w:t>
      </w:r>
      <w:proofErr w:type="spellEnd"/>
      <w:r w:rsidRPr="00D310C8">
        <w:rPr>
          <w:rFonts w:ascii="Times New Roman" w:hAnsi="Times New Roman" w:cs="Times New Roman"/>
          <w:sz w:val="28"/>
          <w:szCs w:val="28"/>
          <w:lang w:val="ru-RU"/>
        </w:rPr>
        <w:t xml:space="preserve"> подходы обеспечивают высокую скорость и предсказуемость, но не способны учитывать семантику кода, тогда как LLM-</w:t>
      </w:r>
      <w:proofErr w:type="spellStart"/>
      <w:r w:rsidRPr="00D310C8">
        <w:rPr>
          <w:rFonts w:ascii="Times New Roman" w:hAnsi="Times New Roman" w:cs="Times New Roman"/>
          <w:sz w:val="28"/>
          <w:szCs w:val="28"/>
          <w:lang w:val="ru-RU"/>
        </w:rPr>
        <w:t>based</w:t>
      </w:r>
      <w:proofErr w:type="spellEnd"/>
      <w:r w:rsidRPr="00D310C8">
        <w:rPr>
          <w:rFonts w:ascii="Times New Roman" w:hAnsi="Times New Roman" w:cs="Times New Roman"/>
          <w:sz w:val="28"/>
          <w:szCs w:val="28"/>
          <w:lang w:val="ru-RU"/>
        </w:rPr>
        <w:t xml:space="preserve"> системы, напротив, демонстрируют глубокое понимание смысла кода и возможность персонализации, однако сопряжены с высокими затратами и риском галлюцинаций. Гибридный подход, объединяющий сильные стороны обоих направлений, позволяет достичь баланса между оперативностью, экономической эффективнос</w:t>
      </w:r>
      <w:r>
        <w:rPr>
          <w:rFonts w:ascii="Times New Roman" w:hAnsi="Times New Roman" w:cs="Times New Roman"/>
          <w:sz w:val="28"/>
          <w:szCs w:val="28"/>
          <w:lang w:val="ru-RU"/>
        </w:rPr>
        <w:t>тью и качеством обратной связи.</w:t>
      </w:r>
    </w:p>
    <w:p w:rsidR="00D310C8" w:rsidRPr="00D310C8" w:rsidRDefault="00D310C8" w:rsidP="00D310C8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310C8"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На основе проведенного анализа предложена концептуальная архитектура гибридной системы интеллектуальной поддержки обучения программированию. В ее состав входят клиентская часть с редактором кода, серверная логика, модуль статического анализа на основе абстрактного синтаксического дерева, модуль </w:t>
      </w:r>
      <w:proofErr w:type="spellStart"/>
      <w:r w:rsidRPr="00D310C8">
        <w:rPr>
          <w:rFonts w:ascii="Times New Roman" w:hAnsi="Times New Roman" w:cs="Times New Roman"/>
          <w:sz w:val="28"/>
          <w:szCs w:val="28"/>
          <w:lang w:val="ru-RU"/>
        </w:rPr>
        <w:t>rule-based</w:t>
      </w:r>
      <w:proofErr w:type="spellEnd"/>
      <w:r w:rsidRPr="00D310C8">
        <w:rPr>
          <w:rFonts w:ascii="Times New Roman" w:hAnsi="Times New Roman" w:cs="Times New Roman"/>
          <w:sz w:val="28"/>
          <w:szCs w:val="28"/>
          <w:lang w:val="ru-RU"/>
        </w:rPr>
        <w:t xml:space="preserve"> обратной связи, LLM-модуль для обработки сложных семантических ошибок, а также механизмы асинхронной обработки запросов и кэширования для оптимизации работы. Для статического анализа предлагается использовать библиотеку </w:t>
      </w:r>
      <w:proofErr w:type="spellStart"/>
      <w:r w:rsidRPr="00D310C8">
        <w:rPr>
          <w:rFonts w:ascii="Times New Roman" w:hAnsi="Times New Roman" w:cs="Times New Roman"/>
          <w:sz w:val="28"/>
          <w:szCs w:val="28"/>
          <w:lang w:val="ru-RU"/>
        </w:rPr>
        <w:t>acorn</w:t>
      </w:r>
      <w:proofErr w:type="spellEnd"/>
      <w:r w:rsidRPr="00D310C8">
        <w:rPr>
          <w:rFonts w:ascii="Times New Roman" w:hAnsi="Times New Roman" w:cs="Times New Roman"/>
          <w:sz w:val="28"/>
          <w:szCs w:val="28"/>
          <w:lang w:val="ru-RU"/>
        </w:rPr>
        <w:t>, а в качестве LLM-компонента рассматривается интеграция с внешними API или локальными моделями. При проектировании промптов для языковой модели учитываются педагогические принципы развивающего обучения, индивидуализац</w:t>
      </w:r>
      <w:r>
        <w:rPr>
          <w:rFonts w:ascii="Times New Roman" w:hAnsi="Times New Roman" w:cs="Times New Roman"/>
          <w:sz w:val="28"/>
          <w:szCs w:val="28"/>
          <w:lang w:val="ru-RU"/>
        </w:rPr>
        <w:t>ии и минимальной достаточности.</w:t>
      </w:r>
    </w:p>
    <w:p w:rsidR="00D310C8" w:rsidRPr="00D310C8" w:rsidRDefault="00D310C8" w:rsidP="00D310C8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310C8">
        <w:rPr>
          <w:rFonts w:ascii="Times New Roman" w:hAnsi="Times New Roman" w:cs="Times New Roman"/>
          <w:sz w:val="28"/>
          <w:szCs w:val="28"/>
          <w:lang w:val="ru-RU"/>
        </w:rPr>
        <w:t>Разработана методика применения системы в учебном процессе подготовки будущих учителей информатики. Определены возможные сценарии использования: самостоятельная работа студентов, выполнение лабораторных работ и промежуточный контроль. Описаны функциональные роли пользователей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– </w:t>
      </w:r>
      <w:r w:rsidRPr="00D310C8">
        <w:rPr>
          <w:rFonts w:ascii="Times New Roman" w:hAnsi="Times New Roman" w:cs="Times New Roman"/>
          <w:sz w:val="28"/>
          <w:szCs w:val="28"/>
          <w:lang w:val="ru-RU"/>
        </w:rPr>
        <w:t>студента и преподавателя. Предложена поэтапная интеграция системы в курс «Алгоритмизация и программирование», включающая ознакомительный, основной, ре</w:t>
      </w:r>
      <w:r>
        <w:rPr>
          <w:rFonts w:ascii="Times New Roman" w:hAnsi="Times New Roman" w:cs="Times New Roman"/>
          <w:sz w:val="28"/>
          <w:szCs w:val="28"/>
          <w:lang w:val="ru-RU"/>
        </w:rPr>
        <w:t>флексивный и контрольный этапы.</w:t>
      </w:r>
    </w:p>
    <w:p w:rsidR="00D310C8" w:rsidRPr="00D310C8" w:rsidRDefault="00D310C8" w:rsidP="00D310C8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310C8">
        <w:rPr>
          <w:rFonts w:ascii="Times New Roman" w:hAnsi="Times New Roman" w:cs="Times New Roman"/>
          <w:sz w:val="28"/>
          <w:szCs w:val="28"/>
          <w:lang w:val="ru-RU"/>
        </w:rPr>
        <w:t>Обоснована перспективность гибридного подхода для автоматизации обратной связи при обучении программированию. Предложенные архитектурные решения и методика могут служить основой для последующей разработки и экспериментал</w:t>
      </w:r>
      <w:r>
        <w:rPr>
          <w:rFonts w:ascii="Times New Roman" w:hAnsi="Times New Roman" w:cs="Times New Roman"/>
          <w:sz w:val="28"/>
          <w:szCs w:val="28"/>
          <w:lang w:val="ru-RU"/>
        </w:rPr>
        <w:t>ьной апробации подобных систем.</w:t>
      </w:r>
    </w:p>
    <w:p w:rsidR="00890696" w:rsidRDefault="00D310C8" w:rsidP="00D310C8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310C8">
        <w:rPr>
          <w:rFonts w:ascii="Times New Roman" w:hAnsi="Times New Roman" w:cs="Times New Roman"/>
          <w:sz w:val="28"/>
          <w:szCs w:val="28"/>
          <w:lang w:val="ru-RU"/>
        </w:rPr>
        <w:t>Перспективы дальнейшего исследования связаны с развитием системы по следующим направлениям: добавление модуля визуализации алгоритмов для улучшения понимания логики выполнения кода, разработка адаптивного механизма подбора сложности задач на основе индивидуального прогресса, интеграция с существующими образовательными платформами, а также использование локальных LLM для обеспечения автономности системы и снижения з</w:t>
      </w:r>
      <w:r>
        <w:rPr>
          <w:rFonts w:ascii="Times New Roman" w:hAnsi="Times New Roman" w:cs="Times New Roman"/>
          <w:sz w:val="28"/>
          <w:szCs w:val="28"/>
          <w:lang w:val="ru-RU"/>
        </w:rPr>
        <w:t>ависимости от внешних сервисов.</w:t>
      </w:r>
    </w:p>
    <w:p w:rsidR="00D310C8" w:rsidRPr="00CB22E9" w:rsidRDefault="00D310C8" w:rsidP="00CB22E9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890696" w:rsidRDefault="0055713C" w:rsidP="00CB22E9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Список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литературы</w:t>
      </w:r>
      <w:proofErr w:type="spellEnd"/>
    </w:p>
    <w:p w:rsidR="00890696" w:rsidRPr="00DD0372" w:rsidRDefault="00890696" w:rsidP="00DD0372">
      <w:pPr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870BF9" w:rsidRPr="00870BF9" w:rsidRDefault="00870BF9" w:rsidP="00DD0372">
      <w:pPr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70BF9">
        <w:rPr>
          <w:rFonts w:ascii="Times New Roman" w:hAnsi="Times New Roman" w:cs="Times New Roman"/>
          <w:sz w:val="28"/>
          <w:szCs w:val="28"/>
          <w:lang w:val="ru-RU"/>
        </w:rPr>
        <w:t>Воротникова</w:t>
      </w:r>
      <w:proofErr w:type="spellEnd"/>
      <w:r w:rsidRPr="00870BF9">
        <w:rPr>
          <w:rFonts w:ascii="Times New Roman" w:hAnsi="Times New Roman" w:cs="Times New Roman"/>
          <w:sz w:val="28"/>
          <w:szCs w:val="28"/>
          <w:lang w:val="ru-RU"/>
        </w:rPr>
        <w:t xml:space="preserve">, Т. Ю. Надежный код: статический анализ программного кода как средство повышения надежности программного обеспечения информационных систем / Т. Ю. </w:t>
      </w:r>
      <w:proofErr w:type="spellStart"/>
      <w:r w:rsidRPr="00870BF9">
        <w:rPr>
          <w:rFonts w:ascii="Times New Roman" w:hAnsi="Times New Roman" w:cs="Times New Roman"/>
          <w:sz w:val="28"/>
          <w:szCs w:val="28"/>
          <w:lang w:val="ru-RU"/>
        </w:rPr>
        <w:t>Воротникова</w:t>
      </w:r>
      <w:proofErr w:type="spellEnd"/>
      <w:r w:rsidRPr="00870BF9">
        <w:rPr>
          <w:rFonts w:ascii="Times New Roman" w:hAnsi="Times New Roman" w:cs="Times New Roman"/>
          <w:sz w:val="28"/>
          <w:szCs w:val="28"/>
          <w:lang w:val="ru-RU"/>
        </w:rPr>
        <w:t xml:space="preserve"> // Информационные технологии в УИС. – 2020. – № 2. – С. 22–27. </w:t>
      </w:r>
      <w:r w:rsidRPr="00870BF9">
        <w:rPr>
          <w:rFonts w:ascii="Times New Roman" w:hAnsi="Times New Roman" w:cs="Times New Roman"/>
          <w:sz w:val="28"/>
          <w:szCs w:val="28"/>
        </w:rPr>
        <w:t>URL: https://www.elibrary.ru/item.asp?id=44007259</w:t>
      </w:r>
    </w:p>
    <w:p w:rsidR="00870BF9" w:rsidRPr="00870BF9" w:rsidRDefault="00870BF9" w:rsidP="00DD0372">
      <w:pPr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 w:rsidRPr="00870BF9">
        <w:rPr>
          <w:rFonts w:ascii="Times New Roman" w:hAnsi="Times New Roman" w:cs="Times New Roman"/>
          <w:sz w:val="28"/>
          <w:szCs w:val="28"/>
          <w:lang w:val="ru-RU"/>
        </w:rPr>
        <w:t>Кусаинов</w:t>
      </w:r>
      <w:proofErr w:type="spellEnd"/>
      <w:r w:rsidRPr="00870BF9">
        <w:rPr>
          <w:rFonts w:ascii="Times New Roman" w:hAnsi="Times New Roman" w:cs="Times New Roman"/>
          <w:sz w:val="28"/>
          <w:szCs w:val="28"/>
          <w:lang w:val="ru-RU"/>
        </w:rPr>
        <w:t xml:space="preserve">, А. Р. Обзор инструментов статического анализа программного кода / А. Р. </w:t>
      </w:r>
      <w:proofErr w:type="spellStart"/>
      <w:r w:rsidRPr="00870BF9">
        <w:rPr>
          <w:rFonts w:ascii="Times New Roman" w:hAnsi="Times New Roman" w:cs="Times New Roman"/>
          <w:sz w:val="28"/>
          <w:szCs w:val="28"/>
          <w:lang w:val="ru-RU"/>
        </w:rPr>
        <w:t>Кусаинов</w:t>
      </w:r>
      <w:proofErr w:type="spellEnd"/>
      <w:r w:rsidRPr="00870BF9">
        <w:rPr>
          <w:rFonts w:ascii="Times New Roman" w:hAnsi="Times New Roman" w:cs="Times New Roman"/>
          <w:sz w:val="28"/>
          <w:szCs w:val="28"/>
          <w:lang w:val="ru-RU"/>
        </w:rPr>
        <w:t xml:space="preserve">, Н. С. Глазырина // </w:t>
      </w:r>
      <w:r w:rsidRPr="00870BF9">
        <w:rPr>
          <w:rFonts w:ascii="Times New Roman" w:hAnsi="Times New Roman" w:cs="Times New Roman"/>
          <w:sz w:val="28"/>
          <w:szCs w:val="28"/>
        </w:rPr>
        <w:t>Colloquium</w:t>
      </w:r>
      <w:r w:rsidRPr="00870BF9">
        <w:rPr>
          <w:rFonts w:ascii="Times New Roman" w:hAnsi="Times New Roman" w:cs="Times New Roman"/>
          <w:sz w:val="28"/>
          <w:szCs w:val="28"/>
          <w:lang w:val="ru-RU"/>
        </w:rPr>
        <w:t>-</w:t>
      </w:r>
      <w:r w:rsidRPr="00870BF9">
        <w:rPr>
          <w:rFonts w:ascii="Times New Roman" w:hAnsi="Times New Roman" w:cs="Times New Roman"/>
          <w:sz w:val="28"/>
          <w:szCs w:val="28"/>
        </w:rPr>
        <w:t>Journal</w:t>
      </w:r>
      <w:r w:rsidRPr="00870BF9">
        <w:rPr>
          <w:rFonts w:ascii="Times New Roman" w:hAnsi="Times New Roman" w:cs="Times New Roman"/>
          <w:sz w:val="28"/>
          <w:szCs w:val="28"/>
          <w:lang w:val="ru-RU"/>
        </w:rPr>
        <w:t xml:space="preserve">. – 2020. – № 32-1 (84). – С. 48–52. </w:t>
      </w:r>
      <w:r w:rsidRPr="00870BF9">
        <w:rPr>
          <w:rFonts w:ascii="Times New Roman" w:hAnsi="Times New Roman" w:cs="Times New Roman"/>
          <w:sz w:val="28"/>
          <w:szCs w:val="28"/>
        </w:rPr>
        <w:t>URL</w:t>
      </w:r>
      <w:r w:rsidRPr="00870BF9">
        <w:rPr>
          <w:rFonts w:ascii="Times New Roman" w:hAnsi="Times New Roman" w:cs="Times New Roman"/>
          <w:sz w:val="28"/>
          <w:szCs w:val="28"/>
          <w:lang w:val="ru-RU"/>
        </w:rPr>
        <w:t xml:space="preserve">: </w:t>
      </w:r>
      <w:r w:rsidRPr="00870BF9">
        <w:rPr>
          <w:rFonts w:ascii="Times New Roman" w:hAnsi="Times New Roman" w:cs="Times New Roman"/>
          <w:sz w:val="28"/>
          <w:szCs w:val="28"/>
        </w:rPr>
        <w:t>https</w:t>
      </w:r>
      <w:r w:rsidRPr="00870BF9">
        <w:rPr>
          <w:rFonts w:ascii="Times New Roman" w:hAnsi="Times New Roman" w:cs="Times New Roman"/>
          <w:sz w:val="28"/>
          <w:szCs w:val="28"/>
          <w:lang w:val="ru-RU"/>
        </w:rPr>
        <w:t>://</w:t>
      </w:r>
      <w:r w:rsidRPr="00870BF9">
        <w:rPr>
          <w:rFonts w:ascii="Times New Roman" w:hAnsi="Times New Roman" w:cs="Times New Roman"/>
          <w:sz w:val="28"/>
          <w:szCs w:val="28"/>
        </w:rPr>
        <w:t>www</w:t>
      </w:r>
      <w:r w:rsidRPr="00870BF9">
        <w:rPr>
          <w:rFonts w:ascii="Times New Roman" w:hAnsi="Times New Roman" w:cs="Times New Roman"/>
          <w:sz w:val="28"/>
          <w:szCs w:val="28"/>
          <w:lang w:val="ru-RU"/>
        </w:rPr>
        <w:t>.</w:t>
      </w:r>
      <w:proofErr w:type="spellStart"/>
      <w:r w:rsidRPr="00870BF9">
        <w:rPr>
          <w:rFonts w:ascii="Times New Roman" w:hAnsi="Times New Roman" w:cs="Times New Roman"/>
          <w:sz w:val="28"/>
          <w:szCs w:val="28"/>
        </w:rPr>
        <w:t>elibrary</w:t>
      </w:r>
      <w:proofErr w:type="spellEnd"/>
      <w:r w:rsidRPr="00870BF9">
        <w:rPr>
          <w:rFonts w:ascii="Times New Roman" w:hAnsi="Times New Roman" w:cs="Times New Roman"/>
          <w:sz w:val="28"/>
          <w:szCs w:val="28"/>
          <w:lang w:val="ru-RU"/>
        </w:rPr>
        <w:t>.</w:t>
      </w:r>
      <w:proofErr w:type="spellStart"/>
      <w:r w:rsidRPr="00870BF9">
        <w:rPr>
          <w:rFonts w:ascii="Times New Roman" w:hAnsi="Times New Roman" w:cs="Times New Roman"/>
          <w:sz w:val="28"/>
          <w:szCs w:val="28"/>
        </w:rPr>
        <w:t>ru</w:t>
      </w:r>
      <w:proofErr w:type="spellEnd"/>
      <w:r w:rsidRPr="00870BF9">
        <w:rPr>
          <w:rFonts w:ascii="Times New Roman" w:hAnsi="Times New Roman" w:cs="Times New Roman"/>
          <w:sz w:val="28"/>
          <w:szCs w:val="28"/>
          <w:lang w:val="ru-RU"/>
        </w:rPr>
        <w:t>/</w:t>
      </w:r>
      <w:r w:rsidRPr="00870BF9">
        <w:rPr>
          <w:rFonts w:ascii="Times New Roman" w:hAnsi="Times New Roman" w:cs="Times New Roman"/>
          <w:sz w:val="28"/>
          <w:szCs w:val="28"/>
        </w:rPr>
        <w:t>item</w:t>
      </w:r>
      <w:r w:rsidRPr="00870BF9"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870BF9">
        <w:rPr>
          <w:rFonts w:ascii="Times New Roman" w:hAnsi="Times New Roman" w:cs="Times New Roman"/>
          <w:sz w:val="28"/>
          <w:szCs w:val="28"/>
        </w:rPr>
        <w:t>asp</w:t>
      </w:r>
      <w:r w:rsidRPr="00870BF9">
        <w:rPr>
          <w:rFonts w:ascii="Times New Roman" w:hAnsi="Times New Roman" w:cs="Times New Roman"/>
          <w:sz w:val="28"/>
          <w:szCs w:val="28"/>
          <w:lang w:val="ru-RU"/>
        </w:rPr>
        <w:t>?</w:t>
      </w:r>
      <w:r w:rsidRPr="00870BF9">
        <w:rPr>
          <w:rFonts w:ascii="Times New Roman" w:hAnsi="Times New Roman" w:cs="Times New Roman"/>
          <w:sz w:val="28"/>
          <w:szCs w:val="28"/>
        </w:rPr>
        <w:t>id</w:t>
      </w:r>
      <w:r w:rsidRPr="00870BF9">
        <w:rPr>
          <w:rFonts w:ascii="Times New Roman" w:hAnsi="Times New Roman" w:cs="Times New Roman"/>
          <w:sz w:val="28"/>
          <w:szCs w:val="28"/>
          <w:lang w:val="ru-RU"/>
        </w:rPr>
        <w:t>=44519810</w:t>
      </w:r>
    </w:p>
    <w:p w:rsidR="00870BF9" w:rsidRPr="00870BF9" w:rsidRDefault="00870BF9" w:rsidP="00DD0372">
      <w:pPr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 w:rsidRPr="00870BF9">
        <w:rPr>
          <w:rFonts w:ascii="Times New Roman" w:hAnsi="Times New Roman" w:cs="Times New Roman"/>
          <w:sz w:val="28"/>
          <w:szCs w:val="28"/>
          <w:lang w:val="ru-RU"/>
        </w:rPr>
        <w:t>Берейчук</w:t>
      </w:r>
      <w:proofErr w:type="spellEnd"/>
      <w:r w:rsidRPr="00870BF9">
        <w:rPr>
          <w:rFonts w:ascii="Times New Roman" w:hAnsi="Times New Roman" w:cs="Times New Roman"/>
          <w:sz w:val="28"/>
          <w:szCs w:val="28"/>
          <w:lang w:val="ru-RU"/>
        </w:rPr>
        <w:t>, Д. А. Применение статического анализа для поиска ошибок в исходном коде программного</w:t>
      </w:r>
      <w:r w:rsidR="0055713C">
        <w:rPr>
          <w:rFonts w:ascii="Times New Roman" w:hAnsi="Times New Roman" w:cs="Times New Roman"/>
          <w:sz w:val="28"/>
          <w:szCs w:val="28"/>
          <w:lang w:val="ru-RU"/>
        </w:rPr>
        <w:t xml:space="preserve"> обеспечения</w:t>
      </w:r>
      <w:r w:rsidRPr="00870BF9">
        <w:rPr>
          <w:rFonts w:ascii="Times New Roman" w:hAnsi="Times New Roman" w:cs="Times New Roman"/>
          <w:sz w:val="28"/>
          <w:szCs w:val="28"/>
          <w:lang w:val="ru-RU"/>
        </w:rPr>
        <w:t>: выпускная квалификационная ра</w:t>
      </w:r>
      <w:r w:rsidR="0055713C">
        <w:rPr>
          <w:rFonts w:ascii="Times New Roman" w:hAnsi="Times New Roman" w:cs="Times New Roman"/>
          <w:sz w:val="28"/>
          <w:szCs w:val="28"/>
          <w:lang w:val="ru-RU"/>
        </w:rPr>
        <w:t xml:space="preserve">бота бакалавра / Д. А. </w:t>
      </w:r>
      <w:proofErr w:type="spellStart"/>
      <w:r w:rsidR="0055713C">
        <w:rPr>
          <w:rFonts w:ascii="Times New Roman" w:hAnsi="Times New Roman" w:cs="Times New Roman"/>
          <w:sz w:val="28"/>
          <w:szCs w:val="28"/>
          <w:lang w:val="ru-RU"/>
        </w:rPr>
        <w:t>Берейчук</w:t>
      </w:r>
      <w:bookmarkStart w:id="0" w:name="_GoBack"/>
      <w:bookmarkEnd w:id="0"/>
      <w:proofErr w:type="spellEnd"/>
      <w:r w:rsidRPr="00870BF9">
        <w:rPr>
          <w:rFonts w:ascii="Times New Roman" w:hAnsi="Times New Roman" w:cs="Times New Roman"/>
          <w:sz w:val="28"/>
          <w:szCs w:val="28"/>
          <w:lang w:val="ru-RU"/>
        </w:rPr>
        <w:t xml:space="preserve">; </w:t>
      </w:r>
      <w:proofErr w:type="spellStart"/>
      <w:r w:rsidRPr="00870BF9">
        <w:rPr>
          <w:rFonts w:ascii="Times New Roman" w:hAnsi="Times New Roman" w:cs="Times New Roman"/>
          <w:sz w:val="28"/>
          <w:szCs w:val="28"/>
          <w:lang w:val="ru-RU"/>
        </w:rPr>
        <w:t>СПбПУ</w:t>
      </w:r>
      <w:proofErr w:type="spellEnd"/>
      <w:r w:rsidRPr="00870BF9">
        <w:rPr>
          <w:rFonts w:ascii="Times New Roman" w:hAnsi="Times New Roman" w:cs="Times New Roman"/>
          <w:sz w:val="28"/>
          <w:szCs w:val="28"/>
          <w:lang w:val="ru-RU"/>
        </w:rPr>
        <w:t xml:space="preserve">. – Санкт-Петербург, 2023. </w:t>
      </w:r>
      <w:r w:rsidRPr="00870BF9">
        <w:rPr>
          <w:rFonts w:ascii="Times New Roman" w:hAnsi="Times New Roman" w:cs="Times New Roman"/>
          <w:sz w:val="28"/>
          <w:szCs w:val="28"/>
        </w:rPr>
        <w:t>URL</w:t>
      </w:r>
      <w:r w:rsidRPr="00870BF9">
        <w:rPr>
          <w:rFonts w:ascii="Times New Roman" w:hAnsi="Times New Roman" w:cs="Times New Roman"/>
          <w:sz w:val="28"/>
          <w:szCs w:val="28"/>
          <w:lang w:val="ru-RU"/>
        </w:rPr>
        <w:t xml:space="preserve">: </w:t>
      </w:r>
      <w:r w:rsidRPr="00870BF9">
        <w:rPr>
          <w:rFonts w:ascii="Times New Roman" w:hAnsi="Times New Roman" w:cs="Times New Roman"/>
          <w:sz w:val="28"/>
          <w:szCs w:val="28"/>
        </w:rPr>
        <w:t>https</w:t>
      </w:r>
      <w:r w:rsidRPr="00870BF9">
        <w:rPr>
          <w:rFonts w:ascii="Times New Roman" w:hAnsi="Times New Roman" w:cs="Times New Roman"/>
          <w:sz w:val="28"/>
          <w:szCs w:val="28"/>
          <w:lang w:val="ru-RU"/>
        </w:rPr>
        <w:t>://</w:t>
      </w:r>
      <w:proofErr w:type="spellStart"/>
      <w:r w:rsidRPr="00870BF9">
        <w:rPr>
          <w:rFonts w:ascii="Times New Roman" w:hAnsi="Times New Roman" w:cs="Times New Roman"/>
          <w:sz w:val="28"/>
          <w:szCs w:val="28"/>
        </w:rPr>
        <w:t>elib</w:t>
      </w:r>
      <w:proofErr w:type="spellEnd"/>
      <w:r w:rsidRPr="00870BF9">
        <w:rPr>
          <w:rFonts w:ascii="Times New Roman" w:hAnsi="Times New Roman" w:cs="Times New Roman"/>
          <w:sz w:val="28"/>
          <w:szCs w:val="28"/>
          <w:lang w:val="ru-RU"/>
        </w:rPr>
        <w:t>.</w:t>
      </w:r>
      <w:proofErr w:type="spellStart"/>
      <w:r w:rsidRPr="00870BF9">
        <w:rPr>
          <w:rFonts w:ascii="Times New Roman" w:hAnsi="Times New Roman" w:cs="Times New Roman"/>
          <w:sz w:val="28"/>
          <w:szCs w:val="28"/>
        </w:rPr>
        <w:t>spbstu</w:t>
      </w:r>
      <w:proofErr w:type="spellEnd"/>
      <w:r w:rsidRPr="00870BF9">
        <w:rPr>
          <w:rFonts w:ascii="Times New Roman" w:hAnsi="Times New Roman" w:cs="Times New Roman"/>
          <w:sz w:val="28"/>
          <w:szCs w:val="28"/>
          <w:lang w:val="ru-RU"/>
        </w:rPr>
        <w:t>.</w:t>
      </w:r>
      <w:proofErr w:type="spellStart"/>
      <w:r w:rsidRPr="00870BF9">
        <w:rPr>
          <w:rFonts w:ascii="Times New Roman" w:hAnsi="Times New Roman" w:cs="Times New Roman"/>
          <w:sz w:val="28"/>
          <w:szCs w:val="28"/>
        </w:rPr>
        <w:t>ru</w:t>
      </w:r>
      <w:proofErr w:type="spellEnd"/>
      <w:r w:rsidRPr="00870BF9">
        <w:rPr>
          <w:rFonts w:ascii="Times New Roman" w:hAnsi="Times New Roman" w:cs="Times New Roman"/>
          <w:sz w:val="28"/>
          <w:szCs w:val="28"/>
          <w:lang w:val="ru-RU"/>
        </w:rPr>
        <w:t>/</w:t>
      </w:r>
      <w:r w:rsidRPr="00870BF9">
        <w:rPr>
          <w:rFonts w:ascii="Times New Roman" w:hAnsi="Times New Roman" w:cs="Times New Roman"/>
          <w:sz w:val="28"/>
          <w:szCs w:val="28"/>
        </w:rPr>
        <w:t>dl</w:t>
      </w:r>
      <w:r w:rsidRPr="00870BF9">
        <w:rPr>
          <w:rFonts w:ascii="Times New Roman" w:hAnsi="Times New Roman" w:cs="Times New Roman"/>
          <w:sz w:val="28"/>
          <w:szCs w:val="28"/>
          <w:lang w:val="ru-RU"/>
        </w:rPr>
        <w:t>/3/2023/</w:t>
      </w:r>
      <w:proofErr w:type="spellStart"/>
      <w:r w:rsidRPr="00870BF9">
        <w:rPr>
          <w:rFonts w:ascii="Times New Roman" w:hAnsi="Times New Roman" w:cs="Times New Roman"/>
          <w:sz w:val="28"/>
          <w:szCs w:val="28"/>
        </w:rPr>
        <w:t>vr</w:t>
      </w:r>
      <w:proofErr w:type="spellEnd"/>
      <w:r w:rsidRPr="00870BF9">
        <w:rPr>
          <w:rFonts w:ascii="Times New Roman" w:hAnsi="Times New Roman" w:cs="Times New Roman"/>
          <w:sz w:val="28"/>
          <w:szCs w:val="28"/>
          <w:lang w:val="ru-RU"/>
        </w:rPr>
        <w:t>/</w:t>
      </w:r>
      <w:proofErr w:type="spellStart"/>
      <w:r w:rsidRPr="00870BF9">
        <w:rPr>
          <w:rFonts w:ascii="Times New Roman" w:hAnsi="Times New Roman" w:cs="Times New Roman"/>
          <w:sz w:val="28"/>
          <w:szCs w:val="28"/>
        </w:rPr>
        <w:t>vr</w:t>
      </w:r>
      <w:proofErr w:type="spellEnd"/>
      <w:r w:rsidRPr="00870BF9">
        <w:rPr>
          <w:rFonts w:ascii="Times New Roman" w:hAnsi="Times New Roman" w:cs="Times New Roman"/>
          <w:sz w:val="28"/>
          <w:szCs w:val="28"/>
          <w:lang w:val="ru-RU"/>
        </w:rPr>
        <w:t>23-1860.</w:t>
      </w:r>
      <w:r w:rsidRPr="00870BF9">
        <w:rPr>
          <w:rFonts w:ascii="Times New Roman" w:hAnsi="Times New Roman" w:cs="Times New Roman"/>
          <w:sz w:val="28"/>
          <w:szCs w:val="28"/>
        </w:rPr>
        <w:t>pdf</w:t>
      </w:r>
    </w:p>
    <w:p w:rsidR="00870BF9" w:rsidRPr="00870BF9" w:rsidRDefault="00870BF9" w:rsidP="00DD0372">
      <w:pPr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 w:rsidRPr="00870BF9">
        <w:rPr>
          <w:rFonts w:ascii="Times New Roman" w:hAnsi="Times New Roman" w:cs="Times New Roman"/>
          <w:sz w:val="28"/>
          <w:szCs w:val="28"/>
          <w:lang w:val="ru-RU"/>
        </w:rPr>
        <w:lastRenderedPageBreak/>
        <w:t>Лощагин</w:t>
      </w:r>
      <w:proofErr w:type="spellEnd"/>
      <w:r w:rsidRPr="00870BF9">
        <w:rPr>
          <w:rFonts w:ascii="Times New Roman" w:hAnsi="Times New Roman" w:cs="Times New Roman"/>
          <w:sz w:val="28"/>
          <w:szCs w:val="28"/>
          <w:lang w:val="ru-RU"/>
        </w:rPr>
        <w:t xml:space="preserve">, О. В. Искусственный интеллект как альтернатива педагогу: </w:t>
      </w:r>
      <w:r w:rsidRPr="00870BF9">
        <w:rPr>
          <w:rFonts w:ascii="Times New Roman" w:hAnsi="Times New Roman" w:cs="Times New Roman"/>
          <w:sz w:val="28"/>
          <w:szCs w:val="28"/>
        </w:rPr>
        <w:t>prompts</w:t>
      </w:r>
      <w:r w:rsidRPr="00870BF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870BF9">
        <w:rPr>
          <w:rFonts w:ascii="Times New Roman" w:hAnsi="Times New Roman" w:cs="Times New Roman"/>
          <w:sz w:val="28"/>
          <w:szCs w:val="28"/>
        </w:rPr>
        <w:t>et</w:t>
      </w:r>
      <w:r w:rsidRPr="00870BF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870BF9">
        <w:rPr>
          <w:rFonts w:ascii="Times New Roman" w:hAnsi="Times New Roman" w:cs="Times New Roman"/>
          <w:sz w:val="28"/>
          <w:szCs w:val="28"/>
        </w:rPr>
        <w:t>contra</w:t>
      </w:r>
      <w:r w:rsidRPr="00870BF9">
        <w:rPr>
          <w:rFonts w:ascii="Times New Roman" w:hAnsi="Times New Roman" w:cs="Times New Roman"/>
          <w:sz w:val="28"/>
          <w:szCs w:val="28"/>
          <w:lang w:val="ru-RU"/>
        </w:rPr>
        <w:t xml:space="preserve"> / О. В. </w:t>
      </w:r>
      <w:proofErr w:type="spellStart"/>
      <w:r w:rsidRPr="00870BF9">
        <w:rPr>
          <w:rFonts w:ascii="Times New Roman" w:hAnsi="Times New Roman" w:cs="Times New Roman"/>
          <w:sz w:val="28"/>
          <w:szCs w:val="28"/>
          <w:lang w:val="ru-RU"/>
        </w:rPr>
        <w:t>Лощагин</w:t>
      </w:r>
      <w:proofErr w:type="spellEnd"/>
      <w:r w:rsidRPr="00870BF9">
        <w:rPr>
          <w:rFonts w:ascii="Times New Roman" w:hAnsi="Times New Roman" w:cs="Times New Roman"/>
          <w:sz w:val="28"/>
          <w:szCs w:val="28"/>
          <w:lang w:val="ru-RU"/>
        </w:rPr>
        <w:t xml:space="preserve"> // Вестник Русской христианской гуманитарной академии. – 2023. – Т. 24, № 4. – С. 203–212. </w:t>
      </w:r>
      <w:r w:rsidRPr="00870BF9">
        <w:rPr>
          <w:rFonts w:ascii="Times New Roman" w:hAnsi="Times New Roman" w:cs="Times New Roman"/>
          <w:sz w:val="28"/>
          <w:szCs w:val="28"/>
        </w:rPr>
        <w:t>URL</w:t>
      </w:r>
      <w:r w:rsidRPr="00870BF9">
        <w:rPr>
          <w:rFonts w:ascii="Times New Roman" w:hAnsi="Times New Roman" w:cs="Times New Roman"/>
          <w:sz w:val="28"/>
          <w:szCs w:val="28"/>
          <w:lang w:val="ru-RU"/>
        </w:rPr>
        <w:t xml:space="preserve">: </w:t>
      </w:r>
      <w:r w:rsidRPr="00870BF9">
        <w:rPr>
          <w:rFonts w:ascii="Times New Roman" w:hAnsi="Times New Roman" w:cs="Times New Roman"/>
          <w:sz w:val="28"/>
          <w:szCs w:val="28"/>
        </w:rPr>
        <w:t>https</w:t>
      </w:r>
      <w:r w:rsidRPr="00870BF9">
        <w:rPr>
          <w:rFonts w:ascii="Times New Roman" w:hAnsi="Times New Roman" w:cs="Times New Roman"/>
          <w:sz w:val="28"/>
          <w:szCs w:val="28"/>
          <w:lang w:val="ru-RU"/>
        </w:rPr>
        <w:t>://</w:t>
      </w:r>
      <w:r w:rsidRPr="00870BF9">
        <w:rPr>
          <w:rFonts w:ascii="Times New Roman" w:hAnsi="Times New Roman" w:cs="Times New Roman"/>
          <w:sz w:val="28"/>
          <w:szCs w:val="28"/>
        </w:rPr>
        <w:t>www</w:t>
      </w:r>
      <w:r w:rsidRPr="00870BF9">
        <w:rPr>
          <w:rFonts w:ascii="Times New Roman" w:hAnsi="Times New Roman" w:cs="Times New Roman"/>
          <w:sz w:val="28"/>
          <w:szCs w:val="28"/>
          <w:lang w:val="ru-RU"/>
        </w:rPr>
        <w:t>.</w:t>
      </w:r>
      <w:proofErr w:type="spellStart"/>
      <w:r w:rsidRPr="00870BF9">
        <w:rPr>
          <w:rFonts w:ascii="Times New Roman" w:hAnsi="Times New Roman" w:cs="Times New Roman"/>
          <w:sz w:val="28"/>
          <w:szCs w:val="28"/>
        </w:rPr>
        <w:t>elibrary</w:t>
      </w:r>
      <w:proofErr w:type="spellEnd"/>
      <w:r w:rsidRPr="00870BF9">
        <w:rPr>
          <w:rFonts w:ascii="Times New Roman" w:hAnsi="Times New Roman" w:cs="Times New Roman"/>
          <w:sz w:val="28"/>
          <w:szCs w:val="28"/>
          <w:lang w:val="ru-RU"/>
        </w:rPr>
        <w:t>.</w:t>
      </w:r>
      <w:proofErr w:type="spellStart"/>
      <w:r w:rsidRPr="00870BF9">
        <w:rPr>
          <w:rFonts w:ascii="Times New Roman" w:hAnsi="Times New Roman" w:cs="Times New Roman"/>
          <w:sz w:val="28"/>
          <w:szCs w:val="28"/>
        </w:rPr>
        <w:t>ru</w:t>
      </w:r>
      <w:proofErr w:type="spellEnd"/>
      <w:r w:rsidRPr="00870BF9">
        <w:rPr>
          <w:rFonts w:ascii="Times New Roman" w:hAnsi="Times New Roman" w:cs="Times New Roman"/>
          <w:sz w:val="28"/>
          <w:szCs w:val="28"/>
          <w:lang w:val="ru-RU"/>
        </w:rPr>
        <w:t>/</w:t>
      </w:r>
      <w:r w:rsidRPr="00870BF9">
        <w:rPr>
          <w:rFonts w:ascii="Times New Roman" w:hAnsi="Times New Roman" w:cs="Times New Roman"/>
          <w:sz w:val="28"/>
          <w:szCs w:val="28"/>
        </w:rPr>
        <w:t>item</w:t>
      </w:r>
      <w:r w:rsidRPr="00870BF9"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870BF9">
        <w:rPr>
          <w:rFonts w:ascii="Times New Roman" w:hAnsi="Times New Roman" w:cs="Times New Roman"/>
          <w:sz w:val="28"/>
          <w:szCs w:val="28"/>
        </w:rPr>
        <w:t>asp</w:t>
      </w:r>
      <w:r w:rsidRPr="00870BF9">
        <w:rPr>
          <w:rFonts w:ascii="Times New Roman" w:hAnsi="Times New Roman" w:cs="Times New Roman"/>
          <w:sz w:val="28"/>
          <w:szCs w:val="28"/>
          <w:lang w:val="ru-RU"/>
        </w:rPr>
        <w:t>?</w:t>
      </w:r>
      <w:r w:rsidRPr="00870BF9">
        <w:rPr>
          <w:rFonts w:ascii="Times New Roman" w:hAnsi="Times New Roman" w:cs="Times New Roman"/>
          <w:sz w:val="28"/>
          <w:szCs w:val="28"/>
        </w:rPr>
        <w:t>id</w:t>
      </w:r>
      <w:r w:rsidRPr="00870BF9">
        <w:rPr>
          <w:rFonts w:ascii="Times New Roman" w:hAnsi="Times New Roman" w:cs="Times New Roman"/>
          <w:sz w:val="28"/>
          <w:szCs w:val="28"/>
          <w:lang w:val="ru-RU"/>
        </w:rPr>
        <w:t>=65116308</w:t>
      </w:r>
    </w:p>
    <w:p w:rsidR="00870BF9" w:rsidRPr="00870BF9" w:rsidRDefault="00870BF9" w:rsidP="00DD0372">
      <w:pPr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70BF9">
        <w:rPr>
          <w:rFonts w:ascii="Times New Roman" w:hAnsi="Times New Roman" w:cs="Times New Roman"/>
          <w:sz w:val="28"/>
          <w:szCs w:val="28"/>
          <w:lang w:val="ru-RU"/>
        </w:rPr>
        <w:t>Сафронов, Н. С. Метрики оценки качества генерации программного кода / Н. С. Сафронов, Ю. С. Белов // Т</w:t>
      </w:r>
      <w:r w:rsidR="00DD0372">
        <w:rPr>
          <w:rFonts w:ascii="Times New Roman" w:hAnsi="Times New Roman" w:cs="Times New Roman"/>
          <w:sz w:val="28"/>
          <w:szCs w:val="28"/>
          <w:lang w:val="ru-RU"/>
        </w:rPr>
        <w:t>ехнические и естественные науки</w:t>
      </w:r>
      <w:r w:rsidRPr="00870BF9">
        <w:rPr>
          <w:rFonts w:ascii="Times New Roman" w:hAnsi="Times New Roman" w:cs="Times New Roman"/>
          <w:sz w:val="28"/>
          <w:szCs w:val="28"/>
          <w:lang w:val="ru-RU"/>
        </w:rPr>
        <w:t xml:space="preserve">: сборник статей </w:t>
      </w:r>
      <w:r w:rsidRPr="00870BF9">
        <w:rPr>
          <w:rFonts w:ascii="Times New Roman" w:hAnsi="Times New Roman" w:cs="Times New Roman"/>
          <w:sz w:val="28"/>
          <w:szCs w:val="28"/>
        </w:rPr>
        <w:t>LXXXIX</w:t>
      </w:r>
      <w:r w:rsidRPr="00870BF9">
        <w:rPr>
          <w:rFonts w:ascii="Times New Roman" w:hAnsi="Times New Roman" w:cs="Times New Roman"/>
          <w:sz w:val="28"/>
          <w:szCs w:val="28"/>
          <w:lang w:val="ru-RU"/>
        </w:rPr>
        <w:t xml:space="preserve"> Международной научной конференции. – Санкт-Петербург, 2024. – С. 74–76. </w:t>
      </w:r>
      <w:r w:rsidRPr="00870BF9">
        <w:rPr>
          <w:rFonts w:ascii="Times New Roman" w:hAnsi="Times New Roman" w:cs="Times New Roman"/>
          <w:sz w:val="28"/>
          <w:szCs w:val="28"/>
        </w:rPr>
        <w:t>URL</w:t>
      </w:r>
      <w:r w:rsidRPr="00870BF9">
        <w:rPr>
          <w:rFonts w:ascii="Times New Roman" w:hAnsi="Times New Roman" w:cs="Times New Roman"/>
          <w:sz w:val="28"/>
          <w:szCs w:val="28"/>
          <w:lang w:val="ru-RU"/>
        </w:rPr>
        <w:t xml:space="preserve">: </w:t>
      </w:r>
      <w:r w:rsidRPr="00870BF9">
        <w:rPr>
          <w:rFonts w:ascii="Times New Roman" w:hAnsi="Times New Roman" w:cs="Times New Roman"/>
          <w:sz w:val="28"/>
          <w:szCs w:val="28"/>
        </w:rPr>
        <w:t>https</w:t>
      </w:r>
      <w:r w:rsidRPr="00870BF9">
        <w:rPr>
          <w:rFonts w:ascii="Times New Roman" w:hAnsi="Times New Roman" w:cs="Times New Roman"/>
          <w:sz w:val="28"/>
          <w:szCs w:val="28"/>
          <w:lang w:val="ru-RU"/>
        </w:rPr>
        <w:t>://</w:t>
      </w:r>
      <w:r w:rsidRPr="00870BF9">
        <w:rPr>
          <w:rFonts w:ascii="Times New Roman" w:hAnsi="Times New Roman" w:cs="Times New Roman"/>
          <w:sz w:val="28"/>
          <w:szCs w:val="28"/>
        </w:rPr>
        <w:t>www</w:t>
      </w:r>
      <w:r w:rsidRPr="00870BF9">
        <w:rPr>
          <w:rFonts w:ascii="Times New Roman" w:hAnsi="Times New Roman" w:cs="Times New Roman"/>
          <w:sz w:val="28"/>
          <w:szCs w:val="28"/>
          <w:lang w:val="ru-RU"/>
        </w:rPr>
        <w:t>.</w:t>
      </w:r>
      <w:proofErr w:type="spellStart"/>
      <w:r w:rsidRPr="00870BF9">
        <w:rPr>
          <w:rFonts w:ascii="Times New Roman" w:hAnsi="Times New Roman" w:cs="Times New Roman"/>
          <w:sz w:val="28"/>
          <w:szCs w:val="28"/>
        </w:rPr>
        <w:t>elibrary</w:t>
      </w:r>
      <w:proofErr w:type="spellEnd"/>
      <w:r w:rsidRPr="00870BF9">
        <w:rPr>
          <w:rFonts w:ascii="Times New Roman" w:hAnsi="Times New Roman" w:cs="Times New Roman"/>
          <w:sz w:val="28"/>
          <w:szCs w:val="28"/>
          <w:lang w:val="ru-RU"/>
        </w:rPr>
        <w:t>.</w:t>
      </w:r>
      <w:proofErr w:type="spellStart"/>
      <w:r w:rsidRPr="00870BF9">
        <w:rPr>
          <w:rFonts w:ascii="Times New Roman" w:hAnsi="Times New Roman" w:cs="Times New Roman"/>
          <w:sz w:val="28"/>
          <w:szCs w:val="28"/>
        </w:rPr>
        <w:t>ru</w:t>
      </w:r>
      <w:proofErr w:type="spellEnd"/>
      <w:r w:rsidRPr="00870BF9">
        <w:rPr>
          <w:rFonts w:ascii="Times New Roman" w:hAnsi="Times New Roman" w:cs="Times New Roman"/>
          <w:sz w:val="28"/>
          <w:szCs w:val="28"/>
          <w:lang w:val="ru-RU"/>
        </w:rPr>
        <w:t>/</w:t>
      </w:r>
      <w:r w:rsidRPr="00870BF9">
        <w:rPr>
          <w:rFonts w:ascii="Times New Roman" w:hAnsi="Times New Roman" w:cs="Times New Roman"/>
          <w:sz w:val="28"/>
          <w:szCs w:val="28"/>
        </w:rPr>
        <w:t>item</w:t>
      </w:r>
      <w:r w:rsidRPr="00870BF9"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870BF9">
        <w:rPr>
          <w:rFonts w:ascii="Times New Roman" w:hAnsi="Times New Roman" w:cs="Times New Roman"/>
          <w:sz w:val="28"/>
          <w:szCs w:val="28"/>
        </w:rPr>
        <w:t>asp</w:t>
      </w:r>
      <w:r w:rsidRPr="00870BF9">
        <w:rPr>
          <w:rFonts w:ascii="Times New Roman" w:hAnsi="Times New Roman" w:cs="Times New Roman"/>
          <w:sz w:val="28"/>
          <w:szCs w:val="28"/>
          <w:lang w:val="ru-RU"/>
        </w:rPr>
        <w:t>?</w:t>
      </w:r>
      <w:r w:rsidRPr="00870BF9">
        <w:rPr>
          <w:rFonts w:ascii="Times New Roman" w:hAnsi="Times New Roman" w:cs="Times New Roman"/>
          <w:sz w:val="28"/>
          <w:szCs w:val="28"/>
        </w:rPr>
        <w:t>id</w:t>
      </w:r>
      <w:r w:rsidRPr="00870BF9">
        <w:rPr>
          <w:rFonts w:ascii="Times New Roman" w:hAnsi="Times New Roman" w:cs="Times New Roman"/>
          <w:sz w:val="28"/>
          <w:szCs w:val="28"/>
          <w:lang w:val="ru-RU"/>
        </w:rPr>
        <w:t>=80313739</w:t>
      </w:r>
    </w:p>
    <w:p w:rsidR="00890696" w:rsidRDefault="00870BF9" w:rsidP="00DD0372">
      <w:pPr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870BF9">
        <w:rPr>
          <w:rFonts w:ascii="Times New Roman" w:hAnsi="Times New Roman" w:cs="Times New Roman"/>
          <w:sz w:val="28"/>
          <w:szCs w:val="28"/>
          <w:lang w:val="ru-RU"/>
        </w:rPr>
        <w:t xml:space="preserve">Шамсутдинова, Т. М. Проблемы и перспективы применения нейронных сетей в сфере образования / Т. М. Шамсутдинова // Открытое образование. – 2022. – № 6. – С. 4–10. </w:t>
      </w:r>
      <w:r w:rsidRPr="00870BF9">
        <w:rPr>
          <w:rFonts w:ascii="Times New Roman" w:hAnsi="Times New Roman" w:cs="Times New Roman"/>
          <w:sz w:val="28"/>
          <w:szCs w:val="28"/>
        </w:rPr>
        <w:t>DOI</w:t>
      </w:r>
      <w:r w:rsidRPr="00870BF9">
        <w:rPr>
          <w:rFonts w:ascii="Times New Roman" w:hAnsi="Times New Roman" w:cs="Times New Roman"/>
          <w:sz w:val="28"/>
          <w:szCs w:val="28"/>
          <w:lang w:val="ru-RU"/>
        </w:rPr>
        <w:t xml:space="preserve">: 10.21686/1818-4243-2022-6-4-10. </w:t>
      </w:r>
      <w:r w:rsidRPr="00870BF9">
        <w:rPr>
          <w:rFonts w:ascii="Times New Roman" w:hAnsi="Times New Roman" w:cs="Times New Roman"/>
          <w:sz w:val="28"/>
          <w:szCs w:val="28"/>
        </w:rPr>
        <w:t>URL:</w:t>
      </w:r>
      <w:r w:rsidRPr="00870BF9">
        <w:rPr>
          <w:rFonts w:ascii="Times New Roman" w:hAnsi="Times New Roman" w:cs="Times New Roman"/>
          <w:sz w:val="28"/>
          <w:szCs w:val="28"/>
        </w:rPr>
        <w:t xml:space="preserve"> https://cyberleninka.ru/article/n/problemy-i-perspektivy-primeneniya-neyronnyh-setey-v-sfere-obrazovaniya</w:t>
      </w:r>
    </w:p>
    <w:p w:rsidR="00870BF9" w:rsidRPr="00870BF9" w:rsidRDefault="00870BF9" w:rsidP="00DD0372">
      <w:pPr>
        <w:pStyle w:val="a4"/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70BF9">
        <w:rPr>
          <w:rFonts w:ascii="Times New Roman" w:hAnsi="Times New Roman" w:cs="Times New Roman"/>
          <w:sz w:val="28"/>
          <w:szCs w:val="28"/>
          <w:lang w:val="ru-RU"/>
        </w:rPr>
        <w:t xml:space="preserve">Гагарина, Л. Г. Об итогах Круглого стола "Большие языковые модели в преподавательской практике университета и колледжа с учетом психофизических факторов" / Л. Г. Гагарина // Известия высших учебных заведений. Электроника. – 2025. – Т. 30, № 3. – С. 379–380. </w:t>
      </w:r>
      <w:r w:rsidRPr="00870BF9">
        <w:rPr>
          <w:rFonts w:ascii="Times New Roman" w:hAnsi="Times New Roman" w:cs="Times New Roman"/>
          <w:sz w:val="28"/>
          <w:szCs w:val="28"/>
        </w:rPr>
        <w:t>URL</w:t>
      </w:r>
      <w:r w:rsidRPr="00870BF9">
        <w:rPr>
          <w:rFonts w:ascii="Times New Roman" w:hAnsi="Times New Roman" w:cs="Times New Roman"/>
          <w:sz w:val="28"/>
          <w:szCs w:val="28"/>
          <w:lang w:val="ru-RU"/>
        </w:rPr>
        <w:t xml:space="preserve">: </w:t>
      </w:r>
      <w:r w:rsidRPr="00870BF9">
        <w:rPr>
          <w:rFonts w:ascii="Times New Roman" w:hAnsi="Times New Roman" w:cs="Times New Roman"/>
          <w:sz w:val="28"/>
          <w:szCs w:val="28"/>
        </w:rPr>
        <w:t>https</w:t>
      </w:r>
      <w:r w:rsidRPr="00870BF9">
        <w:rPr>
          <w:rFonts w:ascii="Times New Roman" w:hAnsi="Times New Roman" w:cs="Times New Roman"/>
          <w:sz w:val="28"/>
          <w:szCs w:val="28"/>
          <w:lang w:val="ru-RU"/>
        </w:rPr>
        <w:t>://</w:t>
      </w:r>
      <w:proofErr w:type="spellStart"/>
      <w:r w:rsidRPr="00870BF9">
        <w:rPr>
          <w:rFonts w:ascii="Times New Roman" w:hAnsi="Times New Roman" w:cs="Times New Roman"/>
          <w:sz w:val="28"/>
          <w:szCs w:val="28"/>
        </w:rPr>
        <w:t>elibrary</w:t>
      </w:r>
      <w:proofErr w:type="spellEnd"/>
      <w:r w:rsidRPr="00870BF9">
        <w:rPr>
          <w:rFonts w:ascii="Times New Roman" w:hAnsi="Times New Roman" w:cs="Times New Roman"/>
          <w:sz w:val="28"/>
          <w:szCs w:val="28"/>
          <w:lang w:val="ru-RU"/>
        </w:rPr>
        <w:t>.</w:t>
      </w:r>
      <w:proofErr w:type="spellStart"/>
      <w:r w:rsidRPr="00870BF9">
        <w:rPr>
          <w:rFonts w:ascii="Times New Roman" w:hAnsi="Times New Roman" w:cs="Times New Roman"/>
          <w:sz w:val="28"/>
          <w:szCs w:val="28"/>
        </w:rPr>
        <w:t>ru</w:t>
      </w:r>
      <w:proofErr w:type="spellEnd"/>
      <w:r w:rsidRPr="00870BF9">
        <w:rPr>
          <w:rFonts w:ascii="Times New Roman" w:hAnsi="Times New Roman" w:cs="Times New Roman"/>
          <w:sz w:val="28"/>
          <w:szCs w:val="28"/>
          <w:lang w:val="ru-RU"/>
        </w:rPr>
        <w:t>/</w:t>
      </w:r>
      <w:r w:rsidRPr="00870BF9">
        <w:rPr>
          <w:rFonts w:ascii="Times New Roman" w:hAnsi="Times New Roman" w:cs="Times New Roman"/>
          <w:sz w:val="28"/>
          <w:szCs w:val="28"/>
        </w:rPr>
        <w:t>item</w:t>
      </w:r>
      <w:r w:rsidRPr="00870BF9"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870BF9">
        <w:rPr>
          <w:rFonts w:ascii="Times New Roman" w:hAnsi="Times New Roman" w:cs="Times New Roman"/>
          <w:sz w:val="28"/>
          <w:szCs w:val="28"/>
        </w:rPr>
        <w:t>asp</w:t>
      </w:r>
      <w:r w:rsidRPr="00870BF9">
        <w:rPr>
          <w:rFonts w:ascii="Times New Roman" w:hAnsi="Times New Roman" w:cs="Times New Roman"/>
          <w:sz w:val="28"/>
          <w:szCs w:val="28"/>
          <w:lang w:val="ru-RU"/>
        </w:rPr>
        <w:t>?</w:t>
      </w:r>
      <w:r w:rsidRPr="00870BF9">
        <w:rPr>
          <w:rFonts w:ascii="Times New Roman" w:hAnsi="Times New Roman" w:cs="Times New Roman"/>
          <w:sz w:val="28"/>
          <w:szCs w:val="28"/>
        </w:rPr>
        <w:t>id</w:t>
      </w:r>
      <w:r w:rsidRPr="00870BF9">
        <w:rPr>
          <w:rFonts w:ascii="Times New Roman" w:hAnsi="Times New Roman" w:cs="Times New Roman"/>
          <w:sz w:val="28"/>
          <w:szCs w:val="28"/>
          <w:lang w:val="ru-RU"/>
        </w:rPr>
        <w:t>=82507635</w:t>
      </w:r>
    </w:p>
    <w:p w:rsidR="00870BF9" w:rsidRPr="00DD0372" w:rsidRDefault="00DD0372" w:rsidP="00DD0372">
      <w:pPr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D0372">
        <w:rPr>
          <w:rFonts w:ascii="Times New Roman" w:hAnsi="Times New Roman" w:cs="Times New Roman"/>
          <w:sz w:val="28"/>
          <w:szCs w:val="28"/>
          <w:lang w:val="ru-RU"/>
        </w:rPr>
        <w:t>Петриков, А. Е. Применение технологий искусственного интеллекта в образовательном процессе / А. Е. Петриков, Т. В. Сатина // Мир науки, культуры, образования. – 2025. – № 2 (111). – С. 406–408. – ISSN 1991-5497.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URL: </w:t>
      </w:r>
      <w:r w:rsidRPr="00DD0372">
        <w:rPr>
          <w:rFonts w:ascii="Times New Roman" w:hAnsi="Times New Roman" w:cs="Times New Roman"/>
          <w:sz w:val="28"/>
          <w:szCs w:val="28"/>
        </w:rPr>
        <w:t>https://cyberleninka.ru/article/n/primenenie-tehnologiy-iskusstvennogo-intellekta-v-obrazovatelnom-protsesse/pdf</w:t>
      </w:r>
    </w:p>
    <w:p w:rsidR="00363A58" w:rsidRDefault="00363A58" w:rsidP="00DD0372">
      <w:pPr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63A58">
        <w:rPr>
          <w:rFonts w:ascii="Times New Roman" w:hAnsi="Times New Roman" w:cs="Times New Roman"/>
          <w:sz w:val="28"/>
          <w:szCs w:val="28"/>
          <w:lang w:val="ru-RU"/>
        </w:rPr>
        <w:t xml:space="preserve">Зиннуров, Б. Р. Извлечение знаний в формате триплетов с использованием </w:t>
      </w:r>
      <w:proofErr w:type="spellStart"/>
      <w:r w:rsidRPr="00363A58">
        <w:rPr>
          <w:rFonts w:ascii="Times New Roman" w:hAnsi="Times New Roman" w:cs="Times New Roman"/>
          <w:sz w:val="28"/>
          <w:szCs w:val="28"/>
          <w:lang w:val="ru-RU"/>
        </w:rPr>
        <w:t>дообученных</w:t>
      </w:r>
      <w:proofErr w:type="spellEnd"/>
      <w:r w:rsidRPr="00363A58">
        <w:rPr>
          <w:rFonts w:ascii="Times New Roman" w:hAnsi="Times New Roman" w:cs="Times New Roman"/>
          <w:sz w:val="28"/>
          <w:szCs w:val="28"/>
          <w:lang w:val="ru-RU"/>
        </w:rPr>
        <w:t xml:space="preserve"> больших языковых моделей / Б. Р. Зиннуров, З. М. </w:t>
      </w:r>
      <w:proofErr w:type="spellStart"/>
      <w:r w:rsidRPr="00363A58">
        <w:rPr>
          <w:rFonts w:ascii="Times New Roman" w:hAnsi="Times New Roman" w:cs="Times New Roman"/>
          <w:sz w:val="28"/>
          <w:szCs w:val="28"/>
          <w:lang w:val="ru-RU"/>
        </w:rPr>
        <w:t>Гизатуллин</w:t>
      </w:r>
      <w:proofErr w:type="spellEnd"/>
      <w:r w:rsidRPr="00363A58">
        <w:rPr>
          <w:rFonts w:ascii="Times New Roman" w:hAnsi="Times New Roman" w:cs="Times New Roman"/>
          <w:sz w:val="28"/>
          <w:szCs w:val="28"/>
          <w:lang w:val="ru-RU"/>
        </w:rPr>
        <w:t xml:space="preserve"> // </w:t>
      </w:r>
      <w:proofErr w:type="spellStart"/>
      <w:r w:rsidRPr="00363A58">
        <w:rPr>
          <w:rFonts w:ascii="Times New Roman" w:hAnsi="Times New Roman" w:cs="Times New Roman"/>
          <w:sz w:val="28"/>
          <w:szCs w:val="28"/>
          <w:lang w:val="ru-RU"/>
        </w:rPr>
        <w:t>Computational</w:t>
      </w:r>
      <w:proofErr w:type="spellEnd"/>
      <w:r w:rsidRPr="00363A5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63A58">
        <w:rPr>
          <w:rFonts w:ascii="Times New Roman" w:hAnsi="Times New Roman" w:cs="Times New Roman"/>
          <w:sz w:val="28"/>
          <w:szCs w:val="28"/>
          <w:lang w:val="ru-RU"/>
        </w:rPr>
        <w:t>Nanotechnology</w:t>
      </w:r>
      <w:proofErr w:type="spellEnd"/>
      <w:r w:rsidRPr="00363A58">
        <w:rPr>
          <w:rFonts w:ascii="Times New Roman" w:hAnsi="Times New Roman" w:cs="Times New Roman"/>
          <w:sz w:val="28"/>
          <w:szCs w:val="28"/>
          <w:lang w:val="ru-RU"/>
        </w:rPr>
        <w:t xml:space="preserve">. – 2025. – Т. 12, № 4. – С. 13–19. </w:t>
      </w:r>
      <w:r w:rsidRPr="00363A58">
        <w:rPr>
          <w:rFonts w:ascii="Times New Roman" w:hAnsi="Times New Roman" w:cs="Times New Roman"/>
          <w:sz w:val="28"/>
          <w:szCs w:val="28"/>
        </w:rPr>
        <w:t xml:space="preserve">DOI: 10.33693/2313-223X-2025-12-4-13-19. URL: </w:t>
      </w:r>
      <w:r w:rsidRPr="00DD0372">
        <w:rPr>
          <w:rFonts w:ascii="Times New Roman" w:hAnsi="Times New Roman" w:cs="Times New Roman"/>
          <w:sz w:val="28"/>
          <w:szCs w:val="28"/>
        </w:rPr>
        <w:t>https://journals.eco-vector.com/2313-223X/article/view/700562</w:t>
      </w:r>
    </w:p>
    <w:p w:rsidR="00363A58" w:rsidRDefault="00363A58" w:rsidP="00DD0372">
      <w:pPr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63A58">
        <w:rPr>
          <w:rFonts w:ascii="Times New Roman" w:hAnsi="Times New Roman" w:cs="Times New Roman"/>
          <w:sz w:val="28"/>
          <w:szCs w:val="28"/>
          <w:lang w:val="ru-RU"/>
        </w:rPr>
        <w:t>Давлатова</w:t>
      </w:r>
      <w:proofErr w:type="spellEnd"/>
      <w:r w:rsidRPr="00363A5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63A58">
        <w:rPr>
          <w:rFonts w:ascii="Times New Roman" w:hAnsi="Times New Roman" w:cs="Times New Roman"/>
          <w:sz w:val="28"/>
          <w:szCs w:val="28"/>
          <w:lang w:val="ru-RU"/>
        </w:rPr>
        <w:t>Мадина</w:t>
      </w:r>
      <w:proofErr w:type="spellEnd"/>
      <w:r w:rsidRPr="00363A5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63A58">
        <w:rPr>
          <w:rFonts w:ascii="Times New Roman" w:hAnsi="Times New Roman" w:cs="Times New Roman"/>
          <w:sz w:val="28"/>
          <w:szCs w:val="28"/>
          <w:lang w:val="ru-RU"/>
        </w:rPr>
        <w:t>Асатуллоевна</w:t>
      </w:r>
      <w:proofErr w:type="spellEnd"/>
      <w:r w:rsidRPr="00363A58">
        <w:rPr>
          <w:rFonts w:ascii="Times New Roman" w:hAnsi="Times New Roman" w:cs="Times New Roman"/>
          <w:sz w:val="28"/>
          <w:szCs w:val="28"/>
          <w:lang w:val="ru-RU"/>
        </w:rPr>
        <w:t xml:space="preserve">, Сперанская Марина Викторовна </w:t>
      </w:r>
      <w:proofErr w:type="spellStart"/>
      <w:r w:rsidRPr="00363A58">
        <w:rPr>
          <w:rFonts w:ascii="Times New Roman" w:hAnsi="Times New Roman" w:cs="Times New Roman"/>
          <w:sz w:val="28"/>
          <w:szCs w:val="28"/>
          <w:lang w:val="ru-RU"/>
        </w:rPr>
        <w:t>Промпт</w:t>
      </w:r>
      <w:proofErr w:type="spellEnd"/>
      <w:r w:rsidRPr="00363A58">
        <w:rPr>
          <w:rFonts w:ascii="Times New Roman" w:hAnsi="Times New Roman" w:cs="Times New Roman"/>
          <w:sz w:val="28"/>
          <w:szCs w:val="28"/>
          <w:lang w:val="ru-RU"/>
        </w:rPr>
        <w:t xml:space="preserve">-инжиниринг как ключевая компетенция в образовании: сущность, особенности и подходы к оцениванию // Высшее образование в России. 2026. </w:t>
      </w:r>
      <w:r w:rsidRPr="00363A58">
        <w:rPr>
          <w:rFonts w:ascii="Times New Roman" w:hAnsi="Times New Roman" w:cs="Times New Roman"/>
          <w:sz w:val="28"/>
          <w:szCs w:val="28"/>
        </w:rPr>
        <w:t xml:space="preserve">№2. URL: </w:t>
      </w:r>
      <w:r w:rsidRPr="00DD0372">
        <w:rPr>
          <w:rFonts w:ascii="Times New Roman" w:hAnsi="Times New Roman" w:cs="Times New Roman"/>
          <w:sz w:val="28"/>
          <w:szCs w:val="28"/>
        </w:rPr>
        <w:t>https://cyberleninka.ru/article/n/prompt-inzhiniring-kak-klyuchevaya-kompetentsiya-v-obrazovanii-suschnost-osobennosti-i-podhody-k-otsenivaniyu</w:t>
      </w:r>
    </w:p>
    <w:p w:rsidR="00363A58" w:rsidRDefault="00363A58" w:rsidP="00DD0372">
      <w:pPr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63A58">
        <w:rPr>
          <w:rFonts w:ascii="Times New Roman" w:hAnsi="Times New Roman" w:cs="Times New Roman"/>
          <w:sz w:val="28"/>
          <w:szCs w:val="28"/>
        </w:rPr>
        <w:t>Soloway</w:t>
      </w:r>
      <w:proofErr w:type="spellEnd"/>
      <w:r w:rsidRPr="00363A58">
        <w:rPr>
          <w:rFonts w:ascii="Times New Roman" w:hAnsi="Times New Roman" w:cs="Times New Roman"/>
          <w:sz w:val="28"/>
          <w:szCs w:val="28"/>
        </w:rPr>
        <w:t xml:space="preserve">, E. Studying the Novice Programmer / E. </w:t>
      </w:r>
      <w:proofErr w:type="spellStart"/>
      <w:r w:rsidRPr="00363A58">
        <w:rPr>
          <w:rFonts w:ascii="Times New Roman" w:hAnsi="Times New Roman" w:cs="Times New Roman"/>
          <w:sz w:val="28"/>
          <w:szCs w:val="28"/>
        </w:rPr>
        <w:t>Solow</w:t>
      </w:r>
      <w:r w:rsidR="00DD0372">
        <w:rPr>
          <w:rFonts w:ascii="Times New Roman" w:hAnsi="Times New Roman" w:cs="Times New Roman"/>
          <w:sz w:val="28"/>
          <w:szCs w:val="28"/>
        </w:rPr>
        <w:t>ay</w:t>
      </w:r>
      <w:proofErr w:type="spellEnd"/>
      <w:r w:rsidR="00DD0372">
        <w:rPr>
          <w:rFonts w:ascii="Times New Roman" w:hAnsi="Times New Roman" w:cs="Times New Roman"/>
          <w:sz w:val="28"/>
          <w:szCs w:val="28"/>
        </w:rPr>
        <w:t xml:space="preserve">, J. </w:t>
      </w:r>
      <w:proofErr w:type="spellStart"/>
      <w:r w:rsidR="00DD0372">
        <w:rPr>
          <w:rFonts w:ascii="Times New Roman" w:hAnsi="Times New Roman" w:cs="Times New Roman"/>
          <w:sz w:val="28"/>
          <w:szCs w:val="28"/>
        </w:rPr>
        <w:t>Spohrer</w:t>
      </w:r>
      <w:proofErr w:type="spellEnd"/>
      <w:r w:rsidR="00DD0372">
        <w:rPr>
          <w:rFonts w:ascii="Times New Roman" w:hAnsi="Times New Roman" w:cs="Times New Roman"/>
          <w:sz w:val="28"/>
          <w:szCs w:val="28"/>
        </w:rPr>
        <w:t>. – Hillsdale</w:t>
      </w:r>
      <w:r w:rsidRPr="00363A58">
        <w:rPr>
          <w:rFonts w:ascii="Times New Roman" w:hAnsi="Times New Roman" w:cs="Times New Roman"/>
          <w:sz w:val="28"/>
          <w:szCs w:val="28"/>
        </w:rPr>
        <w:t xml:space="preserve">: Lawrence Erlbaum Associates, 1988. – 560 p. URL: </w:t>
      </w:r>
      <w:r w:rsidRPr="00DD0372">
        <w:rPr>
          <w:rFonts w:ascii="Times New Roman" w:hAnsi="Times New Roman" w:cs="Times New Roman"/>
          <w:sz w:val="28"/>
          <w:szCs w:val="28"/>
        </w:rPr>
        <w:t>https://archive.org/details/studyingnovicepr0000unse/mode/2up</w:t>
      </w:r>
    </w:p>
    <w:p w:rsidR="00363A58" w:rsidRDefault="00363A58" w:rsidP="00DD0372">
      <w:pPr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63A58">
        <w:rPr>
          <w:rFonts w:ascii="Times New Roman" w:hAnsi="Times New Roman" w:cs="Times New Roman"/>
          <w:sz w:val="28"/>
          <w:szCs w:val="28"/>
        </w:rPr>
        <w:t xml:space="preserve">McCracken, M. A multi-national, multi-institutional study of assessment of programming skills of first-year CS students / M. McCracken, et al. // ACM SIGCSE Bulletin. – 2001. – Vol. 33, № 4. – P. 125–180. URL: </w:t>
      </w:r>
      <w:r w:rsidRPr="00DD0372">
        <w:rPr>
          <w:rFonts w:ascii="Times New Roman" w:hAnsi="Times New Roman" w:cs="Times New Roman"/>
          <w:sz w:val="28"/>
          <w:szCs w:val="28"/>
        </w:rPr>
        <w:t>https://www.researchgate.net/publication/220613379_A_multi-national_multi-institutional_study_of_assessment_of_programming_skills_of_first-year_CS_students</w:t>
      </w:r>
    </w:p>
    <w:p w:rsidR="00363A58" w:rsidRDefault="00363A58" w:rsidP="00DD0372">
      <w:pPr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63A58">
        <w:rPr>
          <w:rFonts w:ascii="Times New Roman" w:hAnsi="Times New Roman" w:cs="Times New Roman"/>
          <w:sz w:val="28"/>
          <w:szCs w:val="28"/>
        </w:rPr>
        <w:t>Luxton</w:t>
      </w:r>
      <w:proofErr w:type="spellEnd"/>
      <w:r w:rsidRPr="00363A58">
        <w:rPr>
          <w:rFonts w:ascii="Times New Roman" w:hAnsi="Times New Roman" w:cs="Times New Roman"/>
          <w:sz w:val="28"/>
          <w:szCs w:val="28"/>
        </w:rPr>
        <w:t xml:space="preserve">-Reilly, A. Introductory programming: a systematic literature review / A. </w:t>
      </w:r>
      <w:proofErr w:type="spellStart"/>
      <w:r w:rsidRPr="00363A58">
        <w:rPr>
          <w:rFonts w:ascii="Times New Roman" w:hAnsi="Times New Roman" w:cs="Times New Roman"/>
          <w:sz w:val="28"/>
          <w:szCs w:val="28"/>
        </w:rPr>
        <w:t>Luxton</w:t>
      </w:r>
      <w:proofErr w:type="spellEnd"/>
      <w:r w:rsidRPr="00363A58">
        <w:rPr>
          <w:rFonts w:ascii="Times New Roman" w:hAnsi="Times New Roman" w:cs="Times New Roman"/>
          <w:sz w:val="28"/>
          <w:szCs w:val="28"/>
        </w:rPr>
        <w:t xml:space="preserve">-Reilly, et al. // Proceedings Companion of the 23rd Annual ACM </w:t>
      </w:r>
      <w:r w:rsidRPr="00363A58">
        <w:rPr>
          <w:rFonts w:ascii="Times New Roman" w:hAnsi="Times New Roman" w:cs="Times New Roman"/>
          <w:sz w:val="28"/>
          <w:szCs w:val="28"/>
        </w:rPr>
        <w:lastRenderedPageBreak/>
        <w:t xml:space="preserve">Conference on Innovation and Technology in Computer Science Education. – 2018. – P. 55–106. URL: </w:t>
      </w:r>
      <w:r w:rsidRPr="00DD0372">
        <w:rPr>
          <w:rFonts w:ascii="Times New Roman" w:hAnsi="Times New Roman" w:cs="Times New Roman"/>
          <w:sz w:val="28"/>
          <w:szCs w:val="28"/>
        </w:rPr>
        <w:t>https://dl.acm.org/doi/10.1145/3293881.3295779</w:t>
      </w:r>
    </w:p>
    <w:p w:rsidR="00DD0372" w:rsidRDefault="00DD0372" w:rsidP="00DD0372">
      <w:pPr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D0372">
        <w:rPr>
          <w:rFonts w:ascii="Times New Roman" w:hAnsi="Times New Roman" w:cs="Times New Roman"/>
          <w:sz w:val="28"/>
          <w:szCs w:val="28"/>
        </w:rPr>
        <w:t>Kasneci</w:t>
      </w:r>
      <w:proofErr w:type="spellEnd"/>
      <w:r w:rsidRPr="00DD0372">
        <w:rPr>
          <w:rFonts w:ascii="Times New Roman" w:hAnsi="Times New Roman" w:cs="Times New Roman"/>
          <w:sz w:val="28"/>
          <w:szCs w:val="28"/>
        </w:rPr>
        <w:t xml:space="preserve">, E. </w:t>
      </w:r>
      <w:proofErr w:type="spellStart"/>
      <w:r w:rsidRPr="00DD0372">
        <w:rPr>
          <w:rFonts w:ascii="Times New Roman" w:hAnsi="Times New Roman" w:cs="Times New Roman"/>
          <w:sz w:val="28"/>
          <w:szCs w:val="28"/>
        </w:rPr>
        <w:t>ChatGPT</w:t>
      </w:r>
      <w:proofErr w:type="spellEnd"/>
      <w:r w:rsidRPr="00DD0372">
        <w:rPr>
          <w:rFonts w:ascii="Times New Roman" w:hAnsi="Times New Roman" w:cs="Times New Roman"/>
          <w:sz w:val="28"/>
          <w:szCs w:val="28"/>
        </w:rPr>
        <w:t xml:space="preserve"> for Good? On Opportunities and Challenges of Large Language Models for Education / E. </w:t>
      </w:r>
      <w:proofErr w:type="spellStart"/>
      <w:r w:rsidRPr="00DD0372">
        <w:rPr>
          <w:rFonts w:ascii="Times New Roman" w:hAnsi="Times New Roman" w:cs="Times New Roman"/>
          <w:sz w:val="28"/>
          <w:szCs w:val="28"/>
        </w:rPr>
        <w:t>Kasneci</w:t>
      </w:r>
      <w:proofErr w:type="spellEnd"/>
      <w:r w:rsidRPr="00DD0372">
        <w:rPr>
          <w:rFonts w:ascii="Times New Roman" w:hAnsi="Times New Roman" w:cs="Times New Roman"/>
          <w:sz w:val="28"/>
          <w:szCs w:val="28"/>
        </w:rPr>
        <w:t>, et al. // Learning and Individual Differences. – 2023. – Vol. 103. – P. 102274. URL:</w:t>
      </w:r>
      <w:r w:rsidRPr="00DD0372">
        <w:t xml:space="preserve"> </w:t>
      </w:r>
      <w:r w:rsidRPr="00DD0372">
        <w:rPr>
          <w:rFonts w:ascii="Times New Roman" w:hAnsi="Times New Roman" w:cs="Times New Roman"/>
          <w:sz w:val="28"/>
          <w:szCs w:val="28"/>
        </w:rPr>
        <w:t>https://www.sciencedirect.com/science/article/abs/pii/S1041608023000195</w:t>
      </w:r>
    </w:p>
    <w:p w:rsidR="00363A58" w:rsidRDefault="00363A58" w:rsidP="00DD0372">
      <w:pPr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63A58">
        <w:rPr>
          <w:rFonts w:ascii="Times New Roman" w:hAnsi="Times New Roman" w:cs="Times New Roman"/>
          <w:sz w:val="28"/>
          <w:szCs w:val="28"/>
        </w:rPr>
        <w:t>Sarsa</w:t>
      </w:r>
      <w:proofErr w:type="spellEnd"/>
      <w:r w:rsidRPr="00363A58">
        <w:rPr>
          <w:rFonts w:ascii="Times New Roman" w:hAnsi="Times New Roman" w:cs="Times New Roman"/>
          <w:sz w:val="28"/>
          <w:szCs w:val="28"/>
        </w:rPr>
        <w:t xml:space="preserve">, S. Automatic Generation of Programming Exercises and Code Explanations Using Large Language Models / S. </w:t>
      </w:r>
      <w:proofErr w:type="spellStart"/>
      <w:r w:rsidRPr="00363A58">
        <w:rPr>
          <w:rFonts w:ascii="Times New Roman" w:hAnsi="Times New Roman" w:cs="Times New Roman"/>
          <w:sz w:val="28"/>
          <w:szCs w:val="28"/>
        </w:rPr>
        <w:t>Sarsa</w:t>
      </w:r>
      <w:proofErr w:type="spellEnd"/>
      <w:r w:rsidRPr="00363A58">
        <w:rPr>
          <w:rFonts w:ascii="Times New Roman" w:hAnsi="Times New Roman" w:cs="Times New Roman"/>
          <w:sz w:val="28"/>
          <w:szCs w:val="28"/>
        </w:rPr>
        <w:t xml:space="preserve">, P. Denny, A. Hellas, J. </w:t>
      </w:r>
      <w:proofErr w:type="spellStart"/>
      <w:r w:rsidRPr="00363A58">
        <w:rPr>
          <w:rFonts w:ascii="Times New Roman" w:hAnsi="Times New Roman" w:cs="Times New Roman"/>
          <w:sz w:val="28"/>
          <w:szCs w:val="28"/>
        </w:rPr>
        <w:t>Leinonen</w:t>
      </w:r>
      <w:proofErr w:type="spellEnd"/>
      <w:r w:rsidRPr="00363A58">
        <w:rPr>
          <w:rFonts w:ascii="Times New Roman" w:hAnsi="Times New Roman" w:cs="Times New Roman"/>
          <w:sz w:val="28"/>
          <w:szCs w:val="28"/>
        </w:rPr>
        <w:t xml:space="preserve"> // Proceedings of the 2022 ACM Conference on International Computing Education Research (ICER '22). – 2022. – P. 27–43. URL: </w:t>
      </w:r>
      <w:r w:rsidRPr="00DD0372">
        <w:rPr>
          <w:rFonts w:ascii="Times New Roman" w:hAnsi="Times New Roman" w:cs="Times New Roman"/>
          <w:sz w:val="28"/>
          <w:szCs w:val="28"/>
        </w:rPr>
        <w:t>https://dl.acm.org/doi/10.1145/3501385.3543957</w:t>
      </w:r>
    </w:p>
    <w:p w:rsidR="00DD0372" w:rsidRPr="00DD0372" w:rsidRDefault="00DD0372" w:rsidP="00DD0372">
      <w:pPr>
        <w:pStyle w:val="a4"/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 w:rsidRPr="00DD0372">
        <w:rPr>
          <w:rFonts w:ascii="Times New Roman" w:hAnsi="Times New Roman" w:cs="Times New Roman"/>
          <w:sz w:val="28"/>
          <w:szCs w:val="28"/>
        </w:rPr>
        <w:t>Koutcheme</w:t>
      </w:r>
      <w:proofErr w:type="spellEnd"/>
      <w:r w:rsidRPr="00DD0372">
        <w:rPr>
          <w:rFonts w:ascii="Times New Roman" w:hAnsi="Times New Roman" w:cs="Times New Roman"/>
          <w:sz w:val="28"/>
          <w:szCs w:val="28"/>
        </w:rPr>
        <w:t xml:space="preserve">, C. Evaluating Language Models for Generating and Judging Programming Feedback / C. </w:t>
      </w:r>
      <w:proofErr w:type="spellStart"/>
      <w:r w:rsidRPr="00DD0372">
        <w:rPr>
          <w:rFonts w:ascii="Times New Roman" w:hAnsi="Times New Roman" w:cs="Times New Roman"/>
          <w:sz w:val="28"/>
          <w:szCs w:val="28"/>
        </w:rPr>
        <w:t>Koutcheme</w:t>
      </w:r>
      <w:proofErr w:type="spellEnd"/>
      <w:r w:rsidRPr="00DD0372">
        <w:rPr>
          <w:rFonts w:ascii="Times New Roman" w:hAnsi="Times New Roman" w:cs="Times New Roman"/>
          <w:sz w:val="28"/>
          <w:szCs w:val="28"/>
        </w:rPr>
        <w:t xml:space="preserve">, N. </w:t>
      </w:r>
      <w:proofErr w:type="spellStart"/>
      <w:r w:rsidRPr="00DD0372">
        <w:rPr>
          <w:rFonts w:ascii="Times New Roman" w:hAnsi="Times New Roman" w:cs="Times New Roman"/>
          <w:sz w:val="28"/>
          <w:szCs w:val="28"/>
        </w:rPr>
        <w:t>Dainese</w:t>
      </w:r>
      <w:proofErr w:type="spellEnd"/>
      <w:r w:rsidRPr="00DD0372">
        <w:rPr>
          <w:rFonts w:ascii="Times New Roman" w:hAnsi="Times New Roman" w:cs="Times New Roman"/>
          <w:sz w:val="28"/>
          <w:szCs w:val="28"/>
        </w:rPr>
        <w:t xml:space="preserve">, A. Hellas, S. </w:t>
      </w:r>
      <w:proofErr w:type="spellStart"/>
      <w:r w:rsidRPr="00DD0372">
        <w:rPr>
          <w:rFonts w:ascii="Times New Roman" w:hAnsi="Times New Roman" w:cs="Times New Roman"/>
          <w:sz w:val="28"/>
          <w:szCs w:val="28"/>
        </w:rPr>
        <w:t>Sarsa</w:t>
      </w:r>
      <w:proofErr w:type="spellEnd"/>
      <w:r w:rsidRPr="00DD0372">
        <w:rPr>
          <w:rFonts w:ascii="Times New Roman" w:hAnsi="Times New Roman" w:cs="Times New Roman"/>
          <w:sz w:val="28"/>
          <w:szCs w:val="28"/>
        </w:rPr>
        <w:t xml:space="preserve">, J. </w:t>
      </w:r>
      <w:proofErr w:type="spellStart"/>
      <w:r w:rsidRPr="00DD0372">
        <w:rPr>
          <w:rFonts w:ascii="Times New Roman" w:hAnsi="Times New Roman" w:cs="Times New Roman"/>
          <w:sz w:val="28"/>
          <w:szCs w:val="28"/>
        </w:rPr>
        <w:t>Leinonen</w:t>
      </w:r>
      <w:proofErr w:type="spellEnd"/>
      <w:r w:rsidRPr="00DD0372">
        <w:rPr>
          <w:rFonts w:ascii="Times New Roman" w:hAnsi="Times New Roman" w:cs="Times New Roman"/>
          <w:sz w:val="28"/>
          <w:szCs w:val="28"/>
        </w:rPr>
        <w:t xml:space="preserve">, S. Ashraf, P. Denny // </w:t>
      </w:r>
      <w:proofErr w:type="spellStart"/>
      <w:r w:rsidRPr="00DD0372">
        <w:rPr>
          <w:rFonts w:ascii="Times New Roman" w:hAnsi="Times New Roman" w:cs="Times New Roman"/>
          <w:sz w:val="28"/>
          <w:szCs w:val="28"/>
        </w:rPr>
        <w:t>arXiv</w:t>
      </w:r>
      <w:proofErr w:type="spellEnd"/>
      <w:r w:rsidRPr="00DD0372">
        <w:rPr>
          <w:rFonts w:ascii="Times New Roman" w:hAnsi="Times New Roman" w:cs="Times New Roman"/>
          <w:sz w:val="28"/>
          <w:szCs w:val="28"/>
        </w:rPr>
        <w:t xml:space="preserve"> preprint arXiv:2407.04873. – 2024. </w:t>
      </w:r>
      <w:r w:rsidRPr="00DD0372">
        <w:rPr>
          <w:rFonts w:ascii="Times New Roman" w:hAnsi="Times New Roman" w:cs="Times New Roman"/>
          <w:sz w:val="28"/>
          <w:szCs w:val="28"/>
          <w:lang w:val="ru-RU"/>
        </w:rPr>
        <w:t>URL: https://arxiv.org/abs/2407.04873</w:t>
      </w:r>
    </w:p>
    <w:p w:rsidR="00363A58" w:rsidRDefault="00363A58" w:rsidP="00DD0372">
      <w:pPr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63A58">
        <w:rPr>
          <w:rFonts w:ascii="Times New Roman" w:hAnsi="Times New Roman" w:cs="Times New Roman"/>
          <w:sz w:val="28"/>
          <w:szCs w:val="28"/>
        </w:rPr>
        <w:t>Pirzado</w:t>
      </w:r>
      <w:proofErr w:type="spellEnd"/>
      <w:r w:rsidRPr="00363A58">
        <w:rPr>
          <w:rFonts w:ascii="Times New Roman" w:hAnsi="Times New Roman" w:cs="Times New Roman"/>
          <w:sz w:val="28"/>
          <w:szCs w:val="28"/>
        </w:rPr>
        <w:t xml:space="preserve">, F. A. Navigating the Pitfalls: Analyzing the Behavior of LLMs as a Coding Assistant for Computer Science Students—A Systematic Review of the Literature / F. A. </w:t>
      </w:r>
      <w:proofErr w:type="spellStart"/>
      <w:r w:rsidRPr="00363A58">
        <w:rPr>
          <w:rFonts w:ascii="Times New Roman" w:hAnsi="Times New Roman" w:cs="Times New Roman"/>
          <w:sz w:val="28"/>
          <w:szCs w:val="28"/>
        </w:rPr>
        <w:t>Pirzado</w:t>
      </w:r>
      <w:proofErr w:type="spellEnd"/>
      <w:r w:rsidRPr="00363A58">
        <w:rPr>
          <w:rFonts w:ascii="Times New Roman" w:hAnsi="Times New Roman" w:cs="Times New Roman"/>
          <w:sz w:val="28"/>
          <w:szCs w:val="28"/>
        </w:rPr>
        <w:t>, A. Ahmed, R. A. Mendoza-</w:t>
      </w:r>
      <w:proofErr w:type="spellStart"/>
      <w:r w:rsidRPr="00363A58">
        <w:rPr>
          <w:rFonts w:ascii="Times New Roman" w:hAnsi="Times New Roman" w:cs="Times New Roman"/>
          <w:sz w:val="28"/>
          <w:szCs w:val="28"/>
        </w:rPr>
        <w:t>Urdiales</w:t>
      </w:r>
      <w:proofErr w:type="spellEnd"/>
      <w:r w:rsidRPr="00363A58">
        <w:rPr>
          <w:rFonts w:ascii="Times New Roman" w:hAnsi="Times New Roman" w:cs="Times New Roman"/>
          <w:sz w:val="28"/>
          <w:szCs w:val="28"/>
        </w:rPr>
        <w:t xml:space="preserve">, H. </w:t>
      </w:r>
      <w:proofErr w:type="spellStart"/>
      <w:r w:rsidRPr="00363A58">
        <w:rPr>
          <w:rFonts w:ascii="Times New Roman" w:hAnsi="Times New Roman" w:cs="Times New Roman"/>
          <w:sz w:val="28"/>
          <w:szCs w:val="28"/>
        </w:rPr>
        <w:t>Terashima</w:t>
      </w:r>
      <w:proofErr w:type="spellEnd"/>
      <w:r w:rsidRPr="00363A58">
        <w:rPr>
          <w:rFonts w:ascii="Times New Roman" w:hAnsi="Times New Roman" w:cs="Times New Roman"/>
          <w:sz w:val="28"/>
          <w:szCs w:val="28"/>
        </w:rPr>
        <w:t xml:space="preserve">-Marin // IEEE Access. – 2024. – Vol. 12. – P. 112605–112625. URL: </w:t>
      </w:r>
      <w:r w:rsidRPr="00DD0372">
        <w:rPr>
          <w:rFonts w:ascii="Times New Roman" w:hAnsi="Times New Roman" w:cs="Times New Roman"/>
          <w:sz w:val="28"/>
          <w:szCs w:val="28"/>
        </w:rPr>
        <w:t>https://www.researchgate.net/publication/383143255_Navigating_the_Pitfalls_Analyzing_the_Behavior_of_LLMs_as_a_Coding_Assistant_for_Computer_Science_Students_-_A_Systematic_Review_of_the_Literature</w:t>
      </w:r>
    </w:p>
    <w:p w:rsidR="00363A58" w:rsidRDefault="00363A58" w:rsidP="00DD0372">
      <w:pPr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63A58">
        <w:rPr>
          <w:rFonts w:ascii="Times New Roman" w:hAnsi="Times New Roman" w:cs="Times New Roman"/>
          <w:sz w:val="28"/>
          <w:szCs w:val="28"/>
        </w:rPr>
        <w:t>Gabbay</w:t>
      </w:r>
      <w:proofErr w:type="spellEnd"/>
      <w:r w:rsidRPr="00363A58">
        <w:rPr>
          <w:rFonts w:ascii="Times New Roman" w:hAnsi="Times New Roman" w:cs="Times New Roman"/>
          <w:sz w:val="28"/>
          <w:szCs w:val="28"/>
        </w:rPr>
        <w:t xml:space="preserve">, H. Combining LLM-Generated and Test-Based Feedback in a MOOC for Programming / H. </w:t>
      </w:r>
      <w:proofErr w:type="spellStart"/>
      <w:r w:rsidRPr="00363A58">
        <w:rPr>
          <w:rFonts w:ascii="Times New Roman" w:hAnsi="Times New Roman" w:cs="Times New Roman"/>
          <w:sz w:val="28"/>
          <w:szCs w:val="28"/>
        </w:rPr>
        <w:t>Gabbay</w:t>
      </w:r>
      <w:proofErr w:type="spellEnd"/>
      <w:r w:rsidRPr="00363A58">
        <w:rPr>
          <w:rFonts w:ascii="Times New Roman" w:hAnsi="Times New Roman" w:cs="Times New Roman"/>
          <w:sz w:val="28"/>
          <w:szCs w:val="28"/>
        </w:rPr>
        <w:t xml:space="preserve">, A. Cohen // Proceedings of the Eleventh ACM Conference on Learning @ Scale. – 2024. – P. 177–188. URL: </w:t>
      </w:r>
      <w:r w:rsidRPr="00DD0372">
        <w:rPr>
          <w:rFonts w:ascii="Times New Roman" w:hAnsi="Times New Roman" w:cs="Times New Roman"/>
          <w:sz w:val="28"/>
          <w:szCs w:val="28"/>
        </w:rPr>
        <w:t>https://dl.acm.org/doi/10.1145/3657604.3662040</w:t>
      </w:r>
    </w:p>
    <w:p w:rsidR="00363A58" w:rsidRPr="00363A58" w:rsidRDefault="00363A58" w:rsidP="00DD0372">
      <w:pPr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63A58">
        <w:rPr>
          <w:rFonts w:ascii="Times New Roman" w:hAnsi="Times New Roman" w:cs="Times New Roman"/>
          <w:sz w:val="28"/>
          <w:szCs w:val="28"/>
        </w:rPr>
        <w:t>Birillo</w:t>
      </w:r>
      <w:proofErr w:type="spellEnd"/>
      <w:r w:rsidRPr="00363A58">
        <w:rPr>
          <w:rFonts w:ascii="Times New Roman" w:hAnsi="Times New Roman" w:cs="Times New Roman"/>
          <w:sz w:val="28"/>
          <w:szCs w:val="28"/>
        </w:rPr>
        <w:t xml:space="preserve">, A. One Step at a Time: Combining LLMs and Static Analysis to Generate Next-Step Hints for Programming Tasks / A. </w:t>
      </w:r>
      <w:proofErr w:type="spellStart"/>
      <w:r w:rsidRPr="00363A58">
        <w:rPr>
          <w:rFonts w:ascii="Times New Roman" w:hAnsi="Times New Roman" w:cs="Times New Roman"/>
          <w:sz w:val="28"/>
          <w:szCs w:val="28"/>
        </w:rPr>
        <w:t>Birillo</w:t>
      </w:r>
      <w:proofErr w:type="spellEnd"/>
      <w:r w:rsidRPr="00363A58">
        <w:rPr>
          <w:rFonts w:ascii="Times New Roman" w:hAnsi="Times New Roman" w:cs="Times New Roman"/>
          <w:sz w:val="28"/>
          <w:szCs w:val="28"/>
        </w:rPr>
        <w:t xml:space="preserve">, et al. // Proceedings of the 24th </w:t>
      </w:r>
      <w:proofErr w:type="spellStart"/>
      <w:r w:rsidRPr="00363A58">
        <w:rPr>
          <w:rFonts w:ascii="Times New Roman" w:hAnsi="Times New Roman" w:cs="Times New Roman"/>
          <w:sz w:val="28"/>
          <w:szCs w:val="28"/>
        </w:rPr>
        <w:t>Koli</w:t>
      </w:r>
      <w:proofErr w:type="spellEnd"/>
      <w:r w:rsidRPr="00363A58">
        <w:rPr>
          <w:rFonts w:ascii="Times New Roman" w:hAnsi="Times New Roman" w:cs="Times New Roman"/>
          <w:sz w:val="28"/>
          <w:szCs w:val="28"/>
        </w:rPr>
        <w:t xml:space="preserve"> Calling International Conference on Computing Education Research. – 2024. – P. 1–13. URL: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DD0372">
        <w:rPr>
          <w:rFonts w:ascii="Times New Roman" w:hAnsi="Times New Roman" w:cs="Times New Roman"/>
          <w:sz w:val="28"/>
          <w:szCs w:val="28"/>
          <w:lang w:val="ru-RU"/>
        </w:rPr>
        <w:t>https://dl.acm.org/doi/10.1145/3699538.3699556</w:t>
      </w:r>
    </w:p>
    <w:p w:rsidR="00363A58" w:rsidRDefault="00363A58" w:rsidP="00DD0372">
      <w:pPr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63A58">
        <w:rPr>
          <w:rFonts w:ascii="Times New Roman" w:hAnsi="Times New Roman" w:cs="Times New Roman"/>
          <w:sz w:val="28"/>
          <w:szCs w:val="28"/>
        </w:rPr>
        <w:t xml:space="preserve">Kelly, D. Predicting Learning Characteristics in a Multiple Intelligence Based Tutoring System / D. Kelly, B. Tangney // Intelligent Tutoring Systems (ITS 2004). Lecture Notes in Computer Science. – Vol. 3220. – Springer, 2004. – P. 678–688. URL: </w:t>
      </w:r>
      <w:r w:rsidRPr="00DD0372">
        <w:rPr>
          <w:rFonts w:ascii="Times New Roman" w:hAnsi="Times New Roman" w:cs="Times New Roman"/>
          <w:sz w:val="28"/>
          <w:szCs w:val="28"/>
        </w:rPr>
        <w:t>https://link.springer.com/chapter/10.1007/978-3-540-30139-4_64</w:t>
      </w:r>
    </w:p>
    <w:p w:rsidR="00363A58" w:rsidRPr="00363A58" w:rsidRDefault="00363A58" w:rsidP="00DD0372">
      <w:pPr>
        <w:ind w:left="425"/>
        <w:jc w:val="both"/>
        <w:rPr>
          <w:rFonts w:ascii="Times New Roman" w:hAnsi="Times New Roman" w:cs="Times New Roman"/>
          <w:sz w:val="28"/>
          <w:szCs w:val="28"/>
        </w:rPr>
      </w:pPr>
    </w:p>
    <w:sectPr w:rsidR="00363A58" w:rsidRPr="00363A58" w:rsidSect="00CB22E9">
      <w:pgSz w:w="11906" w:h="16838"/>
      <w:pgMar w:top="1135" w:right="1133" w:bottom="993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9058FC3E"/>
    <w:multiLevelType w:val="multilevel"/>
    <w:tmpl w:val="9058FC3E"/>
    <w:lvl w:ilvl="0">
      <w:start w:val="3"/>
      <w:numFmt w:val="decimal"/>
      <w:suff w:val="space"/>
      <w:lvlText w:val="%1."/>
      <w:lvlJc w:val="left"/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suff w:val="space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suff w:val="space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suff w:val="space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suff w:val="space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suff w:val="space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1" w15:restartNumberingAfterBreak="0">
    <w:nsid w:val="FCEEDCB6"/>
    <w:multiLevelType w:val="singleLevel"/>
    <w:tmpl w:val="FCEEDCB6"/>
    <w:lvl w:ilvl="0">
      <w:start w:val="1"/>
      <w:numFmt w:val="bullet"/>
      <w:lvlText w:val="–"/>
      <w:lvlJc w:val="left"/>
      <w:pPr>
        <w:tabs>
          <w:tab w:val="left" w:pos="420"/>
        </w:tabs>
        <w:ind w:left="420" w:hanging="420"/>
      </w:pPr>
      <w:rPr>
        <w:rFonts w:ascii="Arial" w:hAnsi="Arial" w:cs="Arial" w:hint="default"/>
      </w:rPr>
    </w:lvl>
  </w:abstractNum>
  <w:abstractNum w:abstractNumId="2" w15:restartNumberingAfterBreak="0">
    <w:nsid w:val="12463126"/>
    <w:multiLevelType w:val="hybridMultilevel"/>
    <w:tmpl w:val="51B84EE8"/>
    <w:lvl w:ilvl="0" w:tplc="97040920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1E6B7637"/>
    <w:multiLevelType w:val="singleLevel"/>
    <w:tmpl w:val="1E6B7637"/>
    <w:lvl w:ilvl="0">
      <w:start w:val="1"/>
      <w:numFmt w:val="bullet"/>
      <w:lvlText w:val="–"/>
      <w:lvlJc w:val="left"/>
      <w:pPr>
        <w:tabs>
          <w:tab w:val="left" w:pos="420"/>
        </w:tabs>
        <w:ind w:left="420" w:hanging="420"/>
      </w:pPr>
      <w:rPr>
        <w:rFonts w:ascii="Arial" w:hAnsi="Arial" w:cs="Arial" w:hint="default"/>
      </w:rPr>
    </w:lvl>
  </w:abstractNum>
  <w:abstractNum w:abstractNumId="4" w15:restartNumberingAfterBreak="0">
    <w:nsid w:val="23202D7F"/>
    <w:multiLevelType w:val="hybridMultilevel"/>
    <w:tmpl w:val="59CA3190"/>
    <w:lvl w:ilvl="0" w:tplc="9704092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2AEF48FF"/>
    <w:multiLevelType w:val="hybridMultilevel"/>
    <w:tmpl w:val="0F20B6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08029F"/>
    <w:multiLevelType w:val="singleLevel"/>
    <w:tmpl w:val="3308029F"/>
    <w:lvl w:ilvl="0">
      <w:start w:val="1"/>
      <w:numFmt w:val="bullet"/>
      <w:lvlText w:val="–"/>
      <w:lvlJc w:val="left"/>
      <w:pPr>
        <w:tabs>
          <w:tab w:val="left" w:pos="420"/>
        </w:tabs>
        <w:ind w:left="420" w:hanging="420"/>
      </w:pPr>
      <w:rPr>
        <w:rFonts w:ascii="Arial" w:hAnsi="Arial" w:cs="Arial" w:hint="default"/>
      </w:rPr>
    </w:lvl>
  </w:abstractNum>
  <w:abstractNum w:abstractNumId="7" w15:restartNumberingAfterBreak="0">
    <w:nsid w:val="43292CFF"/>
    <w:multiLevelType w:val="hybridMultilevel"/>
    <w:tmpl w:val="F86CCC0C"/>
    <w:lvl w:ilvl="0" w:tplc="9704092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43C5E365"/>
    <w:multiLevelType w:val="multilevel"/>
    <w:tmpl w:val="43C5E365"/>
    <w:lvl w:ilvl="0">
      <w:start w:val="2"/>
      <w:numFmt w:val="decimal"/>
      <w:suff w:val="space"/>
      <w:lvlText w:val="%1."/>
      <w:lvlJc w:val="left"/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suff w:val="space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suff w:val="space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suff w:val="space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suff w:val="space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suff w:val="space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9" w15:restartNumberingAfterBreak="0">
    <w:nsid w:val="47DDBD0D"/>
    <w:multiLevelType w:val="singleLevel"/>
    <w:tmpl w:val="47DDBD0D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abstractNum w:abstractNumId="10" w15:restartNumberingAfterBreak="0">
    <w:nsid w:val="4EF597D0"/>
    <w:multiLevelType w:val="singleLevel"/>
    <w:tmpl w:val="4EF597D0"/>
    <w:lvl w:ilvl="0">
      <w:start w:val="1"/>
      <w:numFmt w:val="bullet"/>
      <w:lvlText w:val="–"/>
      <w:lvlJc w:val="left"/>
      <w:pPr>
        <w:tabs>
          <w:tab w:val="left" w:pos="420"/>
        </w:tabs>
        <w:ind w:left="420" w:hanging="420"/>
      </w:pPr>
      <w:rPr>
        <w:rFonts w:ascii="Arial" w:hAnsi="Arial" w:cs="Arial" w:hint="default"/>
      </w:rPr>
    </w:lvl>
  </w:abstractNum>
  <w:abstractNum w:abstractNumId="11" w15:restartNumberingAfterBreak="0">
    <w:nsid w:val="64DA54D9"/>
    <w:multiLevelType w:val="hybridMultilevel"/>
    <w:tmpl w:val="EB0A99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8"/>
  </w:num>
  <w:num w:numId="3">
    <w:abstractNumId w:val="0"/>
  </w:num>
  <w:num w:numId="4">
    <w:abstractNumId w:val="1"/>
  </w:num>
  <w:num w:numId="5">
    <w:abstractNumId w:val="3"/>
  </w:num>
  <w:num w:numId="6">
    <w:abstractNumId w:val="6"/>
  </w:num>
  <w:num w:numId="7">
    <w:abstractNumId w:val="9"/>
  </w:num>
  <w:num w:numId="8">
    <w:abstractNumId w:val="5"/>
  </w:num>
  <w:num w:numId="9">
    <w:abstractNumId w:val="11"/>
  </w:num>
  <w:num w:numId="10">
    <w:abstractNumId w:val="4"/>
  </w:num>
  <w:num w:numId="11">
    <w:abstractNumId w:val="2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08"/>
  <w:drawingGridVerticalSpacing w:val="156"/>
  <w:noPunctuationKerning/>
  <w:characterSpacingControl w:val="doNotCompress"/>
  <w:compat>
    <w:spaceForUL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77A657D8"/>
    <w:rsid w:val="00330F34"/>
    <w:rsid w:val="00363A58"/>
    <w:rsid w:val="004A0568"/>
    <w:rsid w:val="0055713C"/>
    <w:rsid w:val="007F6150"/>
    <w:rsid w:val="00870BF9"/>
    <w:rsid w:val="00870ED8"/>
    <w:rsid w:val="00890696"/>
    <w:rsid w:val="008A16B8"/>
    <w:rsid w:val="00937345"/>
    <w:rsid w:val="00A370F5"/>
    <w:rsid w:val="00C3531D"/>
    <w:rsid w:val="00CB22E9"/>
    <w:rsid w:val="00D310C8"/>
    <w:rsid w:val="00D34487"/>
    <w:rsid w:val="00DD0372"/>
    <w:rsid w:val="77A657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CFE9B82"/>
  <w15:docId w15:val="{ADED2C9B-E8F2-47AD-8BB8-E9964632EF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70ED8"/>
    <w:rPr>
      <w:rFonts w:asciiTheme="minorHAnsi" w:eastAsiaTheme="minorEastAsia" w:hAnsiTheme="minorHAnsi" w:cstheme="minorBidi"/>
      <w:lang w:val="en-US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99"/>
    <w:rsid w:val="00870ED8"/>
    <w:pPr>
      <w:ind w:left="720"/>
      <w:contextualSpacing/>
    </w:pPr>
  </w:style>
  <w:style w:type="character" w:styleId="a5">
    <w:name w:val="Hyperlink"/>
    <w:basedOn w:val="a0"/>
    <w:rsid w:val="00870BF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9</Pages>
  <Words>3295</Words>
  <Characters>18786</Characters>
  <Application>Microsoft Office Word</Application>
  <DocSecurity>0</DocSecurity>
  <Lines>156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22037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Yulya Igumenova</dc:creator>
  <cp:lastModifiedBy>Yulya Igumenova</cp:lastModifiedBy>
  <cp:revision>3</cp:revision>
  <dcterms:created xsi:type="dcterms:W3CDTF">2026-03-25T10:33:00Z</dcterms:created>
  <dcterms:modified xsi:type="dcterms:W3CDTF">2026-03-25T10:34:00Z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1769ABE0A3D94CD2865EB1B8152A5BEF_11</vt:lpwstr>
  </property>
</Properties>
</file>