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73" w:rsidRPr="000E00A1" w:rsidRDefault="00556148" w:rsidP="000E00A1">
      <w:pPr>
        <w:spacing w:line="360" w:lineRule="auto"/>
        <w:ind w:left="284" w:right="271" w:firstLine="709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0E00A1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Педагогическая находка: </w:t>
      </w:r>
      <w:r w:rsidRPr="000E00A1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Многофункциональное</w:t>
      </w:r>
      <w:r w:rsidRPr="000E00A1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hyperlink r:id="rId7" w:tooltip="Дидактические игры для детей. ВСЕ игры " w:history="1">
        <w:r w:rsidRPr="000E00A1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  <w:bdr w:val="none" w:sz="0" w:space="0" w:color="auto" w:frame="1"/>
          </w:rPr>
          <w:t>дидактическое пособие по развитию речи</w:t>
        </w:r>
      </w:hyperlink>
      <w:r w:rsidRPr="000E00A1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E00A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0E00A1">
        <w:rPr>
          <w:rStyle w:val="a3"/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Коробочка с сюрпризом</w:t>
      </w:r>
      <w:r w:rsidRPr="000E00A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556148" w:rsidRPr="000E00A1" w:rsidRDefault="00556148" w:rsidP="000E00A1">
      <w:pPr>
        <w:spacing w:line="360" w:lineRule="auto"/>
        <w:ind w:left="284" w:right="271" w:firstLine="709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556148" w:rsidRPr="000E00A1" w:rsidRDefault="00556148" w:rsidP="000E00A1">
      <w:pPr>
        <w:spacing w:line="360" w:lineRule="auto"/>
        <w:ind w:left="284" w:right="27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A1">
        <w:rPr>
          <w:rFonts w:ascii="Times New Roman" w:hAnsi="Times New Roman" w:cs="Times New Roman"/>
          <w:sz w:val="28"/>
          <w:szCs w:val="28"/>
        </w:rPr>
        <w:t xml:space="preserve"> П</w:t>
      </w:r>
      <w:r w:rsidRPr="000E00A1">
        <w:rPr>
          <w:rFonts w:ascii="Times New Roman" w:hAnsi="Times New Roman" w:cs="Times New Roman"/>
          <w:sz w:val="28"/>
          <w:szCs w:val="28"/>
        </w:rPr>
        <w:t xml:space="preserve">ериод от рождения до школы — это самое удивительное время. </w:t>
      </w:r>
      <w:r w:rsidR="003E1857" w:rsidRPr="000E00A1">
        <w:rPr>
          <w:rFonts w:ascii="Times New Roman" w:hAnsi="Times New Roman" w:cs="Times New Roman"/>
          <w:sz w:val="28"/>
          <w:szCs w:val="28"/>
        </w:rPr>
        <w:t>И</w:t>
      </w:r>
      <w:r w:rsidRPr="000E00A1">
        <w:rPr>
          <w:rFonts w:ascii="Times New Roman" w:hAnsi="Times New Roman" w:cs="Times New Roman"/>
          <w:sz w:val="28"/>
          <w:szCs w:val="28"/>
        </w:rPr>
        <w:t>менно в эти годы ребенок совершает невероятный скачок в развитии. В это время закладывается тот самый фундамент, на котором потом будет строиться всё: хара</w:t>
      </w:r>
      <w:r w:rsidRPr="000E00A1">
        <w:rPr>
          <w:rFonts w:ascii="Times New Roman" w:hAnsi="Times New Roman" w:cs="Times New Roman"/>
          <w:sz w:val="28"/>
          <w:szCs w:val="28"/>
        </w:rPr>
        <w:t>ктер, таланты и умение учиться.</w:t>
      </w:r>
    </w:p>
    <w:p w:rsidR="00556148" w:rsidRPr="000E00A1" w:rsidRDefault="00556148" w:rsidP="000E00A1">
      <w:pPr>
        <w:spacing w:line="360" w:lineRule="auto"/>
        <w:ind w:left="284" w:right="27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A1">
        <w:rPr>
          <w:rFonts w:ascii="Times New Roman" w:hAnsi="Times New Roman" w:cs="Times New Roman"/>
          <w:sz w:val="28"/>
          <w:szCs w:val="28"/>
        </w:rPr>
        <w:t>Как помочь ребенку в этот важный период? Мы все знаем про пирамидки, шнуровки и вкладыши для развития мелкой моторики. Это классика</w:t>
      </w:r>
      <w:r w:rsidR="003E1857" w:rsidRPr="000E00A1">
        <w:rPr>
          <w:rFonts w:ascii="Times New Roman" w:hAnsi="Times New Roman" w:cs="Times New Roman"/>
          <w:sz w:val="28"/>
          <w:szCs w:val="28"/>
        </w:rPr>
        <w:t>. С</w:t>
      </w:r>
      <w:r w:rsidRPr="000E00A1">
        <w:rPr>
          <w:rFonts w:ascii="Times New Roman" w:hAnsi="Times New Roman" w:cs="Times New Roman"/>
          <w:sz w:val="28"/>
          <w:szCs w:val="28"/>
        </w:rPr>
        <w:t xml:space="preserve">читаю, что этого мало. Чтобы развитие было по-настоящему гармоничным, ребенку нужны </w:t>
      </w:r>
      <w:r w:rsidRPr="000E00A1">
        <w:rPr>
          <w:rFonts w:ascii="Times New Roman" w:hAnsi="Times New Roman" w:cs="Times New Roman"/>
          <w:sz w:val="28"/>
          <w:szCs w:val="28"/>
        </w:rPr>
        <w:t xml:space="preserve">настольные дидактические игры. </w:t>
      </w:r>
    </w:p>
    <w:p w:rsidR="00556148" w:rsidRPr="000E00A1" w:rsidRDefault="00556148" w:rsidP="000E00A1">
      <w:pPr>
        <w:spacing w:line="360" w:lineRule="auto"/>
        <w:ind w:left="284" w:right="27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A1">
        <w:rPr>
          <w:rFonts w:ascii="Times New Roman" w:hAnsi="Times New Roman" w:cs="Times New Roman"/>
          <w:sz w:val="28"/>
          <w:szCs w:val="28"/>
        </w:rPr>
        <w:t xml:space="preserve">Почему? Потому что в игре ребенок счастлив! У него появляется живой интерес, а главное — искреннее желание общаться и </w:t>
      </w:r>
      <w:proofErr w:type="gramStart"/>
      <w:r w:rsidRPr="000E00A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E00A1">
        <w:rPr>
          <w:rFonts w:ascii="Times New Roman" w:hAnsi="Times New Roman" w:cs="Times New Roman"/>
          <w:sz w:val="28"/>
          <w:szCs w:val="28"/>
        </w:rPr>
        <w:t xml:space="preserve"> взрослыми, и с другими детьми.</w:t>
      </w:r>
    </w:p>
    <w:p w:rsidR="00556148" w:rsidRPr="000E00A1" w:rsidRDefault="003E1857" w:rsidP="000E00A1">
      <w:pPr>
        <w:spacing w:line="360" w:lineRule="auto"/>
        <w:ind w:left="284" w:right="27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A1">
        <w:rPr>
          <w:rFonts w:ascii="Times New Roman" w:hAnsi="Times New Roman" w:cs="Times New Roman"/>
          <w:sz w:val="28"/>
          <w:szCs w:val="28"/>
        </w:rPr>
        <w:t>Нам</w:t>
      </w:r>
      <w:r w:rsidR="00556148" w:rsidRPr="000E00A1">
        <w:rPr>
          <w:rFonts w:ascii="Times New Roman" w:hAnsi="Times New Roman" w:cs="Times New Roman"/>
          <w:sz w:val="28"/>
          <w:szCs w:val="28"/>
        </w:rPr>
        <w:t xml:space="preserve"> очень хотелось сделать процесс развития речи для моих воспитанников более ярким и эффективным. Так родилась идея создать что-то </w:t>
      </w:r>
      <w:r w:rsidRPr="000E00A1">
        <w:rPr>
          <w:rFonts w:ascii="Times New Roman" w:hAnsi="Times New Roman" w:cs="Times New Roman"/>
          <w:sz w:val="28"/>
          <w:szCs w:val="28"/>
        </w:rPr>
        <w:t>многофункциональное</w:t>
      </w:r>
      <w:r w:rsidR="00556148" w:rsidRPr="000E00A1">
        <w:rPr>
          <w:rFonts w:ascii="Times New Roman" w:hAnsi="Times New Roman" w:cs="Times New Roman"/>
          <w:sz w:val="28"/>
          <w:szCs w:val="28"/>
        </w:rPr>
        <w:t>. В итоге</w:t>
      </w:r>
      <w:r w:rsidRPr="000E00A1">
        <w:rPr>
          <w:rFonts w:ascii="Times New Roman" w:hAnsi="Times New Roman" w:cs="Times New Roman"/>
          <w:sz w:val="28"/>
          <w:szCs w:val="28"/>
        </w:rPr>
        <w:t xml:space="preserve"> Мы придумали и сделали</w:t>
      </w:r>
      <w:r w:rsidR="00556148" w:rsidRPr="000E00A1">
        <w:rPr>
          <w:rFonts w:ascii="Times New Roman" w:hAnsi="Times New Roman" w:cs="Times New Roman"/>
          <w:sz w:val="28"/>
          <w:szCs w:val="28"/>
        </w:rPr>
        <w:t xml:space="preserve"> своими руками многофункциональное</w:t>
      </w:r>
      <w:r w:rsidR="000E00A1" w:rsidRPr="000E00A1">
        <w:rPr>
          <w:rFonts w:ascii="Times New Roman" w:hAnsi="Times New Roman" w:cs="Times New Roman"/>
          <w:sz w:val="28"/>
          <w:szCs w:val="28"/>
        </w:rPr>
        <w:t xml:space="preserve"> ди</w:t>
      </w:r>
      <w:r w:rsidRPr="000E00A1">
        <w:rPr>
          <w:rFonts w:ascii="Times New Roman" w:hAnsi="Times New Roman" w:cs="Times New Roman"/>
          <w:sz w:val="28"/>
          <w:szCs w:val="28"/>
        </w:rPr>
        <w:t>дактическое</w:t>
      </w:r>
      <w:r w:rsidR="00556148" w:rsidRPr="000E00A1">
        <w:rPr>
          <w:rFonts w:ascii="Times New Roman" w:hAnsi="Times New Roman" w:cs="Times New Roman"/>
          <w:sz w:val="28"/>
          <w:szCs w:val="28"/>
        </w:rPr>
        <w:t xml:space="preserve"> пос</w:t>
      </w:r>
      <w:r w:rsidR="00556148" w:rsidRPr="000E00A1">
        <w:rPr>
          <w:rFonts w:ascii="Times New Roman" w:hAnsi="Times New Roman" w:cs="Times New Roman"/>
          <w:sz w:val="28"/>
          <w:szCs w:val="28"/>
        </w:rPr>
        <w:t>обие — «Коробочку с сюрпризом».</w:t>
      </w:r>
      <w:r w:rsidR="000E00A1" w:rsidRPr="000E00A1">
        <w:rPr>
          <w:rFonts w:ascii="Times New Roman" w:hAnsi="Times New Roman" w:cs="Times New Roman"/>
          <w:sz w:val="28"/>
          <w:szCs w:val="28"/>
        </w:rPr>
        <w:t xml:space="preserve"> </w:t>
      </w:r>
      <w:r w:rsidR="00556148" w:rsidRPr="000E00A1">
        <w:rPr>
          <w:rFonts w:ascii="Times New Roman" w:hAnsi="Times New Roman" w:cs="Times New Roman"/>
          <w:sz w:val="28"/>
          <w:szCs w:val="28"/>
        </w:rPr>
        <w:t>Согласитесь, кто из нас не любит сюрпризы? Мы, взрослые, их обожаем, а для детей это и вовсе маленькое чудо. Именно этот эффект ожидания чуда я и заложила в основу</w:t>
      </w:r>
      <w:r w:rsidR="00556148" w:rsidRPr="000E00A1">
        <w:rPr>
          <w:rFonts w:ascii="Times New Roman" w:hAnsi="Times New Roman" w:cs="Times New Roman"/>
          <w:sz w:val="28"/>
          <w:szCs w:val="28"/>
        </w:rPr>
        <w:t xml:space="preserve"> своих занятий.</w:t>
      </w:r>
    </w:p>
    <w:p w:rsidR="003E1857" w:rsidRPr="000E00A1" w:rsidRDefault="00556148" w:rsidP="000E00A1">
      <w:pPr>
        <w:spacing w:line="360" w:lineRule="auto"/>
        <w:ind w:left="284" w:right="27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A1">
        <w:rPr>
          <w:rFonts w:ascii="Times New Roman" w:hAnsi="Times New Roman" w:cs="Times New Roman"/>
          <w:sz w:val="28"/>
          <w:szCs w:val="28"/>
        </w:rPr>
        <w:t>С б</w:t>
      </w:r>
      <w:r w:rsidR="003E1857" w:rsidRPr="000E00A1">
        <w:rPr>
          <w:rFonts w:ascii="Times New Roman" w:hAnsi="Times New Roman" w:cs="Times New Roman"/>
          <w:sz w:val="28"/>
          <w:szCs w:val="28"/>
        </w:rPr>
        <w:t>ольшим удовольствием представляем</w:t>
      </w:r>
      <w:r w:rsidRPr="000E00A1">
        <w:rPr>
          <w:rFonts w:ascii="Times New Roman" w:hAnsi="Times New Roman" w:cs="Times New Roman"/>
          <w:sz w:val="28"/>
          <w:szCs w:val="28"/>
        </w:rPr>
        <w:t xml:space="preserve"> вам разрабо</w:t>
      </w:r>
      <w:r w:rsidRPr="000E00A1">
        <w:rPr>
          <w:rFonts w:ascii="Times New Roman" w:hAnsi="Times New Roman" w:cs="Times New Roman"/>
          <w:sz w:val="28"/>
          <w:szCs w:val="28"/>
        </w:rPr>
        <w:t>тку — «Коробочку с сюрпризом»!»</w:t>
      </w:r>
    </w:p>
    <w:p w:rsidR="003E1857" w:rsidRPr="000E00A1" w:rsidRDefault="003E1857" w:rsidP="000E00A1">
      <w:pPr>
        <w:spacing w:line="360" w:lineRule="auto"/>
        <w:ind w:left="284" w:right="271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E00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Целью «</w:t>
      </w:r>
      <w:r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Многофункционального дидактического пособия по развитию речи</w:t>
      </w:r>
      <w:r w:rsidR="000E00A1"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E00A1">
        <w:rPr>
          <w:rFonts w:ascii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0E00A1">
        <w:rPr>
          <w:rStyle w:val="a3"/>
          <w:rFonts w:ascii="Times New Roman" w:hAnsi="Times New Roman" w:cs="Times New Roman"/>
          <w:b w:val="0"/>
          <w:iCs/>
          <w:color w:val="111111"/>
          <w:sz w:val="28"/>
          <w:szCs w:val="28"/>
          <w:bdr w:val="none" w:sz="0" w:space="0" w:color="auto" w:frame="1"/>
        </w:rPr>
        <w:t>Коробочка с сюрпризом</w:t>
      </w:r>
      <w:r w:rsidRPr="000E00A1">
        <w:rPr>
          <w:rFonts w:ascii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0E00A1" w:rsidRPr="000E00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является</w:t>
      </w:r>
      <w:r w:rsidRPr="000E00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:</w:t>
      </w:r>
      <w:r w:rsidR="000E00A1" w:rsidRPr="000E00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способствовать</w:t>
      </w:r>
      <w:r w:rsidR="000E00A1" w:rsidRPr="000E00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познавательному и речевому</w:t>
      </w:r>
      <w:r w:rsidR="000E00A1" w:rsidRPr="000E00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развитию дошкольников через дидактические игры</w:t>
      </w:r>
      <w:r w:rsidRPr="000E00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.</w:t>
      </w:r>
    </w:p>
    <w:p w:rsidR="003E1857" w:rsidRPr="000E00A1" w:rsidRDefault="003E1857" w:rsidP="000E00A1">
      <w:pPr>
        <w:spacing w:line="360" w:lineRule="auto"/>
        <w:ind w:left="284" w:right="27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работе с детьми 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поставили 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следующие </w:t>
      </w:r>
      <w:r w:rsidRPr="000E00A1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задачи</w:t>
      </w:r>
      <w:r w:rsidR="000E00A1"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развития речи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обогащение словаря дошкольников и активизация словарного запаса,</w:t>
      </w:r>
      <w:r w:rsidR="000E00A1"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развитие</w:t>
      </w:r>
      <w:r w:rsidR="000E00A1"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грамматического 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>строя</w:t>
      </w:r>
      <w:r w:rsidR="000E00A1"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речи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формирование звуковой культуры</w:t>
      </w:r>
      <w:r w:rsidR="000E00A1"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речи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формирование и</w:t>
      </w:r>
      <w:r w:rsidR="000E00A1"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0E00A1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развитие связной речи</w:t>
      </w:r>
      <w:r w:rsidRPr="000E00A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3E1857" w:rsidRPr="000E00A1" w:rsidRDefault="003E1857" w:rsidP="000E00A1">
      <w:pPr>
        <w:pStyle w:val="a5"/>
        <w:shd w:val="clear" w:color="auto" w:fill="FFFFFF"/>
        <w:spacing w:before="0" w:beforeAutospacing="0" w:after="0" w:afterAutospacing="0" w:line="360" w:lineRule="auto"/>
        <w:ind w:left="284" w:right="271" w:firstLine="709"/>
        <w:jc w:val="both"/>
        <w:rPr>
          <w:color w:val="111111"/>
          <w:sz w:val="28"/>
          <w:szCs w:val="28"/>
        </w:rPr>
      </w:pP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Дидактическая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 xml:space="preserve">игра является игровым методом </w:t>
      </w:r>
      <w:r w:rsidR="00DF0ABF">
        <w:rPr>
          <w:color w:val="111111"/>
          <w:sz w:val="28"/>
          <w:szCs w:val="28"/>
        </w:rPr>
        <w:t xml:space="preserve">и формой обучения дошкольников </w:t>
      </w:r>
      <w:r w:rsidR="00DF0ABF">
        <w:rPr>
          <w:b/>
          <w:color w:val="111111"/>
          <w:sz w:val="28"/>
          <w:szCs w:val="28"/>
        </w:rPr>
        <w:t>от 3 до7 лет</w:t>
      </w:r>
      <w:proofErr w:type="gramStart"/>
      <w:r w:rsidR="00DF0ABF">
        <w:rPr>
          <w:b/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Б</w:t>
      </w:r>
      <w:proofErr w:type="gramEnd"/>
      <w:r w:rsidRPr="000E00A1">
        <w:rPr>
          <w:color w:val="111111"/>
          <w:sz w:val="28"/>
          <w:szCs w:val="28"/>
        </w:rPr>
        <w:t>лагодаря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дидактической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игре дети лучше усваивают первоначальные представления об окружающей действительности, формируются навыки речевого общения, умение правильно выражать свои мысли.</w:t>
      </w:r>
    </w:p>
    <w:p w:rsidR="000E00A1" w:rsidRPr="000E00A1" w:rsidRDefault="003E1857" w:rsidP="000E00A1">
      <w:pPr>
        <w:pStyle w:val="a5"/>
        <w:shd w:val="clear" w:color="auto" w:fill="FFFFFF"/>
        <w:spacing w:before="0" w:beforeAutospacing="0" w:after="0" w:afterAutospacing="0" w:line="360" w:lineRule="auto"/>
        <w:ind w:left="284" w:right="271" w:firstLine="709"/>
        <w:jc w:val="both"/>
        <w:rPr>
          <w:color w:val="111111"/>
          <w:sz w:val="28"/>
          <w:szCs w:val="28"/>
        </w:rPr>
      </w:pPr>
      <w:r w:rsidRPr="000E00A1">
        <w:rPr>
          <w:color w:val="111111"/>
          <w:sz w:val="28"/>
          <w:szCs w:val="28"/>
        </w:rPr>
        <w:t>Методическое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пособие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предназначено для педагогов и детей дошкольных образовательных учреждений. Основной целью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пособия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является использование серии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дидактических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игр в занятиях и индивидуальной работе по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развитию речи с</w:t>
      </w:r>
      <w:r w:rsidRPr="000E00A1">
        <w:rPr>
          <w:rStyle w:val="a3"/>
          <w:color w:val="111111"/>
          <w:sz w:val="28"/>
          <w:szCs w:val="28"/>
          <w:bdr w:val="none" w:sz="0" w:space="0" w:color="auto" w:frame="1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детьми</w:t>
      </w:r>
      <w:r w:rsidRPr="000E00A1">
        <w:rPr>
          <w:color w:val="111111"/>
          <w:sz w:val="28"/>
          <w:szCs w:val="28"/>
        </w:rPr>
        <w:t>. Для детей – дошкольников, страдающих различными речевыми расстройствами, игровая деятельность сохраняет свое значение и роль как необходимое условие всестороннего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развития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их личности и интеллекта. Однако недостатки звукопроизношения, недостаточно четкое восприятие звукового образа слов, ограниченность словаря, полное или частичное отсутствие грамматических форм, а также изменения темпа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речи</w:t>
      </w:r>
      <w:r w:rsidRPr="000E00A1">
        <w:rPr>
          <w:color w:val="111111"/>
          <w:sz w:val="28"/>
          <w:szCs w:val="28"/>
        </w:rPr>
        <w:t>, ее плав</w:t>
      </w:r>
      <w:r w:rsidR="000E00A1">
        <w:rPr>
          <w:color w:val="111111"/>
          <w:sz w:val="28"/>
          <w:szCs w:val="28"/>
        </w:rPr>
        <w:t xml:space="preserve">ности - </w:t>
      </w:r>
      <w:r w:rsidRPr="000E00A1">
        <w:rPr>
          <w:color w:val="111111"/>
          <w:sz w:val="28"/>
          <w:szCs w:val="28"/>
        </w:rPr>
        <w:t>все это, в разной степени влияет на игровую деятельность детей с речевыми расстройствами, порождает у них и особенности поведения в игре.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Дидактические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игры имеют особое воспитательное значение. Игры являются одним из важнейших средств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развития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самост</w:t>
      </w:r>
      <w:r w:rsidR="000E00A1" w:rsidRPr="000E00A1">
        <w:rPr>
          <w:color w:val="111111"/>
          <w:sz w:val="28"/>
          <w:szCs w:val="28"/>
        </w:rPr>
        <w:t>оятельной речевой деятельности.</w:t>
      </w:r>
    </w:p>
    <w:p w:rsidR="003E1857" w:rsidRPr="000E00A1" w:rsidRDefault="003E1857" w:rsidP="000E00A1">
      <w:pPr>
        <w:pStyle w:val="a5"/>
        <w:shd w:val="clear" w:color="auto" w:fill="FFFFFF"/>
        <w:spacing w:before="0" w:beforeAutospacing="0" w:after="0" w:afterAutospacing="0" w:line="360" w:lineRule="auto"/>
        <w:ind w:left="284" w:right="271" w:firstLine="709"/>
        <w:jc w:val="both"/>
        <w:rPr>
          <w:color w:val="111111"/>
          <w:sz w:val="28"/>
          <w:szCs w:val="28"/>
        </w:rPr>
      </w:pPr>
      <w:r w:rsidRPr="000E00A1">
        <w:rPr>
          <w:color w:val="111111"/>
          <w:sz w:val="28"/>
          <w:szCs w:val="28"/>
        </w:rPr>
        <w:t>Таким образом, проблема целесообразного и адекватного использования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дидактических игр</w:t>
      </w:r>
      <w:r w:rsidRPr="000E00A1">
        <w:rPr>
          <w:color w:val="111111"/>
          <w:sz w:val="28"/>
          <w:szCs w:val="28"/>
        </w:rPr>
        <w:t>, игровых приемов на разных этапах логопедической работы приобретает большое теоретическое и практическое значение. Создание оптимальных условий применения игровых средств, представленных данным</w:t>
      </w:r>
      <w:r w:rsidR="000E00A1"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пособием</w:t>
      </w:r>
      <w:r w:rsidRPr="000E00A1">
        <w:rPr>
          <w:color w:val="111111"/>
          <w:sz w:val="28"/>
          <w:szCs w:val="28"/>
        </w:rPr>
        <w:t>, работы над словообразованием, позволяет находить новые пути и методы работы, что, в свою очередь, создает базу для качественного обучения дошкольников грамоте.</w:t>
      </w:r>
    </w:p>
    <w:p w:rsidR="000E00A1" w:rsidRPr="000E00A1" w:rsidRDefault="000E00A1" w:rsidP="000E00A1">
      <w:pPr>
        <w:pStyle w:val="a5"/>
        <w:shd w:val="clear" w:color="auto" w:fill="FFFFFF"/>
        <w:spacing w:before="0" w:beforeAutospacing="0" w:after="0" w:afterAutospacing="0" w:line="360" w:lineRule="auto"/>
        <w:ind w:left="284" w:right="272" w:firstLine="35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</w:t>
      </w:r>
      <w:r w:rsidRPr="000E00A1">
        <w:rPr>
          <w:color w:val="111111"/>
          <w:sz w:val="28"/>
          <w:szCs w:val="28"/>
        </w:rPr>
        <w:t>редложенное</w:t>
      </w:r>
      <w:r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многофункциональное пособие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0E00A1">
        <w:rPr>
          <w:b/>
          <w:iCs/>
          <w:color w:val="111111"/>
          <w:sz w:val="28"/>
          <w:szCs w:val="28"/>
          <w:bdr w:val="none" w:sz="0" w:space="0" w:color="auto" w:frame="1"/>
        </w:rPr>
        <w:t>«</w:t>
      </w:r>
      <w:r w:rsidRPr="000E00A1">
        <w:rPr>
          <w:rStyle w:val="a3"/>
          <w:b w:val="0"/>
          <w:iCs/>
          <w:color w:val="111111"/>
          <w:sz w:val="28"/>
          <w:szCs w:val="28"/>
          <w:bdr w:val="none" w:sz="0" w:space="0" w:color="auto" w:frame="1"/>
        </w:rPr>
        <w:t>Коробочка с сюрпризом</w:t>
      </w:r>
      <w:r w:rsidRPr="000E00A1">
        <w:rPr>
          <w:b/>
          <w:iCs/>
          <w:color w:val="111111"/>
          <w:sz w:val="28"/>
          <w:szCs w:val="28"/>
          <w:bdr w:val="none" w:sz="0" w:space="0" w:color="auto" w:frame="1"/>
        </w:rPr>
        <w:t>»</w:t>
      </w:r>
      <w:r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будет</w:t>
      </w:r>
      <w:r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способствовать развитию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color w:val="111111"/>
          <w:sz w:val="28"/>
          <w:szCs w:val="28"/>
        </w:rPr>
        <w:t>словообразования и формированию звукопроизношения, а также поможет как родителям, так и логопедам и воспитателям детских садов.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Коррекционно-развивающее многофункциональное пособие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0E00A1">
        <w:rPr>
          <w:b/>
          <w:iCs/>
          <w:color w:val="111111"/>
          <w:sz w:val="28"/>
          <w:szCs w:val="28"/>
          <w:bdr w:val="none" w:sz="0" w:space="0" w:color="auto" w:frame="1"/>
        </w:rPr>
        <w:t>«</w:t>
      </w:r>
      <w:r w:rsidRPr="000E00A1">
        <w:rPr>
          <w:rStyle w:val="a3"/>
          <w:b w:val="0"/>
          <w:iCs/>
          <w:color w:val="111111"/>
          <w:sz w:val="28"/>
          <w:szCs w:val="28"/>
          <w:bdr w:val="none" w:sz="0" w:space="0" w:color="auto" w:frame="1"/>
        </w:rPr>
        <w:t>Коробочка с сюрпризом</w:t>
      </w:r>
      <w:r w:rsidRPr="000E00A1">
        <w:rPr>
          <w:b/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0E00A1" w:rsidRPr="000E00A1" w:rsidRDefault="000E00A1" w:rsidP="000E00A1">
      <w:pPr>
        <w:pStyle w:val="a5"/>
        <w:shd w:val="clear" w:color="auto" w:fill="FFFFFF"/>
        <w:spacing w:before="0" w:beforeAutospacing="0" w:after="0" w:afterAutospacing="0" w:line="360" w:lineRule="auto"/>
        <w:ind w:left="284" w:right="272" w:firstLine="357"/>
        <w:jc w:val="both"/>
        <w:rPr>
          <w:color w:val="111111"/>
          <w:sz w:val="28"/>
          <w:szCs w:val="28"/>
        </w:rPr>
      </w:pP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lastRenderedPageBreak/>
        <w:t>способствует не только речевому</w:t>
      </w:r>
      <w:r w:rsidRPr="000E00A1">
        <w:rPr>
          <w:color w:val="111111"/>
          <w:sz w:val="28"/>
          <w:szCs w:val="28"/>
        </w:rPr>
        <w:t>, но и личностному и интеллектуальному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развитию детей</w:t>
      </w:r>
      <w:r w:rsidRPr="000E00A1">
        <w:rPr>
          <w:color w:val="111111"/>
          <w:sz w:val="28"/>
          <w:szCs w:val="28"/>
        </w:rPr>
        <w:t>, вызывает интерес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многократной игры</w:t>
      </w:r>
      <w:r w:rsidRPr="000E00A1">
        <w:rPr>
          <w:b/>
          <w:color w:val="111111"/>
          <w:sz w:val="28"/>
          <w:szCs w:val="28"/>
        </w:rPr>
        <w:t>.</w:t>
      </w:r>
    </w:p>
    <w:p w:rsidR="009100F0" w:rsidRDefault="000E00A1" w:rsidP="000E00A1">
      <w:pPr>
        <w:pStyle w:val="a5"/>
        <w:shd w:val="clear" w:color="auto" w:fill="FFFFFF"/>
        <w:spacing w:before="0" w:beforeAutospacing="0" w:after="0" w:afterAutospacing="0" w:line="360" w:lineRule="auto"/>
        <w:ind w:left="284" w:right="272" w:firstLine="357"/>
        <w:jc w:val="both"/>
        <w:rPr>
          <w:color w:val="111111"/>
          <w:sz w:val="28"/>
          <w:szCs w:val="28"/>
        </w:rPr>
      </w:pP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Многофункциональность пособия заключается в том</w:t>
      </w:r>
      <w:r w:rsidRPr="000E00A1">
        <w:rPr>
          <w:color w:val="111111"/>
          <w:sz w:val="28"/>
          <w:szCs w:val="28"/>
        </w:rPr>
        <w:t>, что его используют для различных видов деятельности,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развития речи</w:t>
      </w:r>
      <w:r w:rsidRPr="000E00A1">
        <w:rPr>
          <w:color w:val="111111"/>
          <w:sz w:val="28"/>
          <w:szCs w:val="28"/>
        </w:rPr>
        <w:t>, познавательного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развития</w:t>
      </w:r>
      <w:r w:rsidRPr="000E00A1">
        <w:rPr>
          <w:color w:val="111111"/>
          <w:sz w:val="28"/>
          <w:szCs w:val="28"/>
        </w:rPr>
        <w:t>. Детям даются определение задания по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развитию речи</w:t>
      </w:r>
      <w:r w:rsidRPr="000E00A1">
        <w:rPr>
          <w:rStyle w:val="a3"/>
          <w:color w:val="111111"/>
          <w:sz w:val="28"/>
          <w:szCs w:val="28"/>
          <w:bdr w:val="none" w:sz="0" w:space="0" w:color="auto" w:frame="1"/>
        </w:rPr>
        <w:t xml:space="preserve"> </w:t>
      </w:r>
      <w:r w:rsidRPr="000E00A1">
        <w:rPr>
          <w:iCs/>
          <w:color w:val="111111"/>
          <w:sz w:val="28"/>
          <w:szCs w:val="28"/>
          <w:bdr w:val="none" w:sz="0" w:space="0" w:color="auto" w:frame="1"/>
        </w:rPr>
        <w:t>(составь рассказ, придумай сказку, поиграй в пальчиковую игру)</w:t>
      </w:r>
      <w:r w:rsidRPr="000E00A1">
        <w:rPr>
          <w:color w:val="111111"/>
          <w:sz w:val="28"/>
          <w:szCs w:val="28"/>
        </w:rPr>
        <w:t>. Это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пособие можно использовать</w:t>
      </w:r>
      <w:r w:rsidRPr="000E00A1">
        <w:rPr>
          <w:color w:val="111111"/>
          <w:sz w:val="28"/>
          <w:szCs w:val="28"/>
        </w:rPr>
        <w:t>, как на занятиях, так и для индивидуальной деятельности. Конструкция</w:t>
      </w:r>
      <w:r w:rsidRPr="000E00A1">
        <w:rPr>
          <w:color w:val="111111"/>
          <w:sz w:val="28"/>
          <w:szCs w:val="28"/>
        </w:rPr>
        <w:t xml:space="preserve"> 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дидактического пособия</w:t>
      </w:r>
      <w:r w:rsidRPr="000E00A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0E00A1">
        <w:rPr>
          <w:b/>
          <w:iCs/>
          <w:color w:val="111111"/>
          <w:sz w:val="28"/>
          <w:szCs w:val="28"/>
          <w:bdr w:val="none" w:sz="0" w:space="0" w:color="auto" w:frame="1"/>
        </w:rPr>
        <w:t>«</w:t>
      </w:r>
      <w:r w:rsidRPr="000E00A1">
        <w:rPr>
          <w:rStyle w:val="a3"/>
          <w:b w:val="0"/>
          <w:iCs/>
          <w:color w:val="111111"/>
          <w:sz w:val="28"/>
          <w:szCs w:val="28"/>
          <w:bdr w:val="none" w:sz="0" w:space="0" w:color="auto" w:frame="1"/>
        </w:rPr>
        <w:t>Коробочка с сюрпризом</w:t>
      </w:r>
      <w:r w:rsidRPr="000E00A1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Pr="000E00A1">
        <w:rPr>
          <w:color w:val="111111"/>
          <w:sz w:val="28"/>
          <w:szCs w:val="28"/>
        </w:rPr>
        <w:t xml:space="preserve"> </w:t>
      </w:r>
    </w:p>
    <w:p w:rsidR="000E00A1" w:rsidRPr="00DF0ABF" w:rsidRDefault="000E00A1" w:rsidP="009100F0">
      <w:pPr>
        <w:pStyle w:val="a5"/>
        <w:shd w:val="clear" w:color="auto" w:fill="FFFFFF"/>
        <w:spacing w:before="0" w:beforeAutospacing="0" w:after="0" w:afterAutospacing="0" w:line="360" w:lineRule="auto"/>
        <w:ind w:left="284" w:right="272" w:firstLine="357"/>
        <w:jc w:val="both"/>
        <w:rPr>
          <w:color w:val="111111"/>
          <w:sz w:val="28"/>
          <w:szCs w:val="28"/>
        </w:rPr>
      </w:pPr>
      <w:proofErr w:type="gramStart"/>
      <w:r w:rsidRPr="00DF0ABF">
        <w:rPr>
          <w:b/>
          <w:color w:val="111111"/>
          <w:sz w:val="28"/>
          <w:szCs w:val="28"/>
          <w:u w:val="single"/>
        </w:rPr>
        <w:t>мобильна</w:t>
      </w:r>
      <w:proofErr w:type="gramEnd"/>
      <w:r w:rsidRPr="00DF0ABF">
        <w:rPr>
          <w:b/>
          <w:color w:val="111111"/>
          <w:sz w:val="28"/>
          <w:szCs w:val="28"/>
          <w:u w:val="single"/>
        </w:rPr>
        <w:t xml:space="preserve"> и</w:t>
      </w:r>
      <w:r w:rsidR="009100F0" w:rsidRPr="00DF0ABF">
        <w:rPr>
          <w:b/>
          <w:color w:val="111111"/>
          <w:sz w:val="28"/>
          <w:szCs w:val="28"/>
          <w:u w:val="single"/>
        </w:rPr>
        <w:t xml:space="preserve"> </w:t>
      </w:r>
      <w:r w:rsidRPr="00DF0ABF">
        <w:rPr>
          <w:b/>
          <w:color w:val="111111"/>
          <w:sz w:val="28"/>
          <w:szCs w:val="28"/>
          <w:u w:val="single"/>
          <w:bdr w:val="none" w:sz="0" w:space="0" w:color="auto" w:frame="1"/>
        </w:rPr>
        <w:t>состоит из</w:t>
      </w:r>
      <w:r w:rsidRPr="00DF0ABF">
        <w:rPr>
          <w:b/>
          <w:color w:val="111111"/>
          <w:sz w:val="28"/>
          <w:szCs w:val="28"/>
        </w:rPr>
        <w:t>:</w:t>
      </w:r>
      <w:r w:rsidRPr="00DF0ABF">
        <w:rPr>
          <w:color w:val="111111"/>
          <w:sz w:val="28"/>
          <w:szCs w:val="28"/>
        </w:rPr>
        <w:t xml:space="preserve"> </w:t>
      </w:r>
      <w:r w:rsidRPr="00DF0ABF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коробочек</w:t>
      </w:r>
      <w:r w:rsidRPr="00DF0ABF">
        <w:rPr>
          <w:color w:val="111111"/>
          <w:sz w:val="28"/>
          <w:szCs w:val="28"/>
        </w:rPr>
        <w:t>, наполненных разными</w:t>
      </w:r>
      <w:r w:rsidRPr="00DF0ABF">
        <w:rPr>
          <w:color w:val="111111"/>
          <w:sz w:val="28"/>
          <w:szCs w:val="28"/>
        </w:rPr>
        <w:t xml:space="preserve"> </w:t>
      </w:r>
      <w:r w:rsidRPr="00DF0ABF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сюрпризами</w:t>
      </w:r>
      <w:r w:rsidRPr="00DF0ABF">
        <w:rPr>
          <w:rStyle w:val="a3"/>
          <w:color w:val="111111"/>
          <w:sz w:val="28"/>
          <w:szCs w:val="28"/>
          <w:bdr w:val="none" w:sz="0" w:space="0" w:color="auto" w:frame="1"/>
        </w:rPr>
        <w:t xml:space="preserve"> </w:t>
      </w:r>
      <w:r w:rsidRPr="00DF0ABF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и дидактическими</w:t>
      </w:r>
      <w:r w:rsidRPr="00DF0ABF">
        <w:rPr>
          <w:color w:val="111111"/>
          <w:sz w:val="28"/>
          <w:szCs w:val="28"/>
        </w:rPr>
        <w:t xml:space="preserve"> </w:t>
      </w:r>
      <w:r w:rsidRPr="00DF0ABF">
        <w:rPr>
          <w:color w:val="111111"/>
          <w:sz w:val="28"/>
          <w:szCs w:val="28"/>
        </w:rPr>
        <w:t>играми на различные темы, её удобно использовать и хранить.</w:t>
      </w:r>
    </w:p>
    <w:p w:rsidR="009100F0" w:rsidRPr="00DF0ABF" w:rsidRDefault="000E00A1" w:rsidP="009100F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111111"/>
          <w:sz w:val="28"/>
          <w:szCs w:val="28"/>
        </w:rPr>
      </w:pPr>
      <w:r w:rsidRPr="00DF0ABF">
        <w:rPr>
          <w:b/>
          <w:color w:val="111111"/>
          <w:sz w:val="28"/>
          <w:szCs w:val="28"/>
        </w:rPr>
        <w:t>В неё</w:t>
      </w:r>
      <w:r w:rsidR="009100F0" w:rsidRPr="00DF0ABF">
        <w:rPr>
          <w:b/>
          <w:color w:val="111111"/>
          <w:sz w:val="28"/>
          <w:szCs w:val="28"/>
        </w:rPr>
        <w:t xml:space="preserve"> </w:t>
      </w:r>
      <w:r w:rsidRPr="00DF0ABF">
        <w:rPr>
          <w:b/>
          <w:color w:val="111111"/>
          <w:sz w:val="28"/>
          <w:szCs w:val="28"/>
          <w:bdr w:val="none" w:sz="0" w:space="0" w:color="auto" w:frame="1"/>
        </w:rPr>
        <w:t>входят игры</w:t>
      </w:r>
      <w:r w:rsidRPr="00DF0ABF">
        <w:rPr>
          <w:b/>
          <w:color w:val="111111"/>
          <w:sz w:val="28"/>
          <w:szCs w:val="28"/>
        </w:rPr>
        <w:t>:</w:t>
      </w:r>
    </w:p>
    <w:p w:rsidR="009100F0" w:rsidRPr="00DF0ABF" w:rsidRDefault="000E00A1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color w:val="111111"/>
          <w:sz w:val="28"/>
          <w:szCs w:val="28"/>
        </w:rPr>
        <w:t>"</w:t>
      </w:r>
      <w:r w:rsidR="009100F0" w:rsidRPr="00DF0ABF">
        <w:rPr>
          <w:color w:val="111111"/>
          <w:sz w:val="28"/>
          <w:szCs w:val="28"/>
        </w:rPr>
        <w:t xml:space="preserve">Времена </w:t>
      </w:r>
      <w:proofErr w:type="spellStart"/>
      <w:r w:rsidR="009100F0" w:rsidRPr="00DF0ABF">
        <w:rPr>
          <w:color w:val="111111"/>
          <w:sz w:val="28"/>
          <w:szCs w:val="28"/>
        </w:rPr>
        <w:t>года</w:t>
      </w:r>
      <w:proofErr w:type="gramStart"/>
      <w:r w:rsidRPr="00DF0ABF">
        <w:rPr>
          <w:color w:val="111111"/>
          <w:sz w:val="28"/>
          <w:szCs w:val="28"/>
        </w:rPr>
        <w:t>"</w:t>
      </w:r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gramEnd"/>
      <w:r w:rsidR="009100F0"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Сказки</w:t>
      </w:r>
      <w:proofErr w:type="spellEnd"/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9100F0" w:rsidRPr="00DF0ABF" w:rsidRDefault="000E00A1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="009100F0"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круги на магнитах (ткань, кожа, бумага, металл, стекло, пластик)</w:t>
      </w:r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0E00A1" w:rsidRPr="00DF0ABF" w:rsidRDefault="009100F0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b/>
          <w:color w:val="111111"/>
          <w:sz w:val="28"/>
          <w:szCs w:val="28"/>
        </w:rPr>
        <w:t xml:space="preserve"> «</w:t>
      </w:r>
      <w:proofErr w:type="spellStart"/>
      <w:r w:rsidRPr="00DF0ABF">
        <w:rPr>
          <w:b/>
          <w:color w:val="111111"/>
          <w:sz w:val="28"/>
          <w:szCs w:val="28"/>
        </w:rPr>
        <w:t>д</w:t>
      </w:r>
      <w:proofErr w:type="gramStart"/>
      <w:r w:rsidRPr="00DF0ABF">
        <w:rPr>
          <w:b/>
          <w:color w:val="111111"/>
          <w:sz w:val="28"/>
          <w:szCs w:val="28"/>
        </w:rPr>
        <w:t>.и</w:t>
      </w:r>
      <w:proofErr w:type="spellEnd"/>
      <w:proofErr w:type="gramEnd"/>
      <w:r w:rsidRPr="00DF0ABF">
        <w:rPr>
          <w:b/>
          <w:color w:val="111111"/>
          <w:sz w:val="28"/>
          <w:szCs w:val="28"/>
        </w:rPr>
        <w:t xml:space="preserve"> </w:t>
      </w:r>
      <w:r w:rsidRPr="00DF0ABF">
        <w:rPr>
          <w:color w:val="111111"/>
          <w:sz w:val="28"/>
          <w:szCs w:val="28"/>
        </w:rPr>
        <w:t>автомобиль и их дома по цветам</w:t>
      </w:r>
      <w:r w:rsidR="000E00A1" w:rsidRPr="00DF0ABF">
        <w:rPr>
          <w:color w:val="111111"/>
          <w:sz w:val="28"/>
          <w:szCs w:val="28"/>
        </w:rPr>
        <w:t>»</w:t>
      </w:r>
    </w:p>
    <w:p w:rsidR="009100F0" w:rsidRPr="00DF0ABF" w:rsidRDefault="009100F0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«Семья»</w:t>
      </w:r>
      <w:r w:rsidRPr="00DF0ABF">
        <w:rPr>
          <w:color w:val="111111"/>
          <w:sz w:val="28"/>
          <w:szCs w:val="28"/>
        </w:rPr>
        <w:t>", "Кто как говорит?"</w:t>
      </w:r>
    </w:p>
    <w:p w:rsidR="009100F0" w:rsidRPr="00DF0ABF" w:rsidRDefault="000E00A1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«Детёныши и их мамы»</w:t>
      </w:r>
    </w:p>
    <w:p w:rsidR="009100F0" w:rsidRPr="00DF0ABF" w:rsidRDefault="000E00A1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color w:val="111111"/>
          <w:sz w:val="28"/>
          <w:szCs w:val="28"/>
        </w:rPr>
        <w:t>"</w:t>
      </w:r>
      <w:r w:rsidR="009100F0" w:rsidRPr="00DF0ABF">
        <w:rPr>
          <w:color w:val="111111"/>
          <w:sz w:val="28"/>
          <w:szCs w:val="28"/>
        </w:rPr>
        <w:t>игры на липучках</w:t>
      </w:r>
      <w:r w:rsidRPr="00DF0ABF">
        <w:rPr>
          <w:color w:val="111111"/>
          <w:sz w:val="28"/>
          <w:szCs w:val="28"/>
        </w:rPr>
        <w:t>"</w:t>
      </w:r>
    </w:p>
    <w:p w:rsidR="009100F0" w:rsidRPr="00DF0ABF" w:rsidRDefault="009100F0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color w:val="111111"/>
          <w:sz w:val="28"/>
          <w:szCs w:val="28"/>
        </w:rPr>
        <w:t>«одежда»</w:t>
      </w:r>
    </w:p>
    <w:p w:rsidR="009100F0" w:rsidRPr="00DF0ABF" w:rsidRDefault="009100F0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proofErr w:type="gramStart"/>
      <w:r w:rsidRPr="00DF0ABF">
        <w:rPr>
          <w:color w:val="111111"/>
          <w:sz w:val="28"/>
          <w:szCs w:val="28"/>
        </w:rPr>
        <w:t>«весёлые ленточки (артикуляционная гимнастика»</w:t>
      </w:r>
      <w:proofErr w:type="gramEnd"/>
    </w:p>
    <w:p w:rsidR="009100F0" w:rsidRPr="00DF0ABF" w:rsidRDefault="009100F0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color w:val="111111"/>
          <w:sz w:val="28"/>
          <w:szCs w:val="28"/>
        </w:rPr>
        <w:t>Лото с карточками и фишками «В деревне»</w:t>
      </w:r>
    </w:p>
    <w:p w:rsidR="009100F0" w:rsidRPr="00DF0ABF" w:rsidRDefault="009100F0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color w:val="111111"/>
          <w:sz w:val="28"/>
          <w:szCs w:val="28"/>
        </w:rPr>
        <w:t>«отгадай животное в мешочке»</w:t>
      </w:r>
    </w:p>
    <w:p w:rsidR="009100F0" w:rsidRPr="00DF0ABF" w:rsidRDefault="009100F0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color w:val="111111"/>
          <w:sz w:val="28"/>
          <w:szCs w:val="28"/>
        </w:rPr>
        <w:t xml:space="preserve">Альбом «Мир </w:t>
      </w:r>
      <w:r w:rsidR="00DF0ABF" w:rsidRPr="00DF0ABF">
        <w:rPr>
          <w:color w:val="111111"/>
          <w:sz w:val="28"/>
          <w:szCs w:val="28"/>
        </w:rPr>
        <w:t>игрушек</w:t>
      </w:r>
      <w:r w:rsidRPr="00DF0ABF">
        <w:rPr>
          <w:color w:val="111111"/>
          <w:sz w:val="28"/>
          <w:szCs w:val="28"/>
        </w:rPr>
        <w:t xml:space="preserve">» </w:t>
      </w:r>
      <w:r w:rsidRPr="00DF0ABF">
        <w:rPr>
          <w:i/>
          <w:color w:val="111111"/>
          <w:sz w:val="28"/>
          <w:szCs w:val="28"/>
        </w:rPr>
        <w:t>(</w:t>
      </w:r>
      <w:proofErr w:type="gramStart"/>
      <w:r w:rsidRPr="00DF0ABF">
        <w:rPr>
          <w:i/>
          <w:color w:val="111111"/>
          <w:sz w:val="28"/>
          <w:szCs w:val="28"/>
        </w:rPr>
        <w:t>найти</w:t>
      </w:r>
      <w:proofErr w:type="gramEnd"/>
      <w:r w:rsidRPr="00DF0ABF">
        <w:rPr>
          <w:i/>
          <w:color w:val="111111"/>
          <w:sz w:val="28"/>
          <w:szCs w:val="28"/>
        </w:rPr>
        <w:t xml:space="preserve"> где пряталась, куда направилась игрушка?, </w:t>
      </w:r>
      <w:r w:rsidR="00DF0ABF" w:rsidRPr="00DF0ABF">
        <w:rPr>
          <w:i/>
          <w:color w:val="111111"/>
          <w:sz w:val="28"/>
          <w:szCs w:val="28"/>
        </w:rPr>
        <w:t>собери половинки,  собери половинки, найди пару, от большего в меньшему)</w:t>
      </w:r>
    </w:p>
    <w:p w:rsidR="000E00A1" w:rsidRPr="00DF0ABF" w:rsidRDefault="000E00A1" w:rsidP="009100F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DF0ABF">
        <w:rPr>
          <w:b/>
          <w:color w:val="111111"/>
          <w:sz w:val="28"/>
          <w:szCs w:val="28"/>
        </w:rPr>
        <w:t>"Окружающий мир</w:t>
      </w:r>
      <w:proofErr w:type="gramStart"/>
      <w:r w:rsidRPr="00DF0ABF">
        <w:rPr>
          <w:b/>
          <w:color w:val="111111"/>
          <w:sz w:val="28"/>
          <w:szCs w:val="28"/>
        </w:rPr>
        <w:t>"</w:t>
      </w:r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proofErr w:type="gramEnd"/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овощи, насекомые, птицы, домашние животные, дикие животные, мебель</w:t>
      </w:r>
      <w:r w:rsidR="00DF0ABF"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, цветы, я</w:t>
      </w:r>
      <w:r w:rsidR="009100F0"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годы, фрукты</w:t>
      </w:r>
      <w:r w:rsidRPr="00DF0ABF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</w:p>
    <w:p w:rsidR="00556148" w:rsidRDefault="00556148" w:rsidP="000E00A1">
      <w:pPr>
        <w:spacing w:line="360" w:lineRule="auto"/>
        <w:ind w:right="27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0ABF" w:rsidRDefault="00DF0ABF" w:rsidP="000E00A1">
      <w:pPr>
        <w:spacing w:line="360" w:lineRule="auto"/>
        <w:ind w:right="27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0ABF" w:rsidRDefault="00DF0ABF" w:rsidP="000E00A1">
      <w:pPr>
        <w:spacing w:line="360" w:lineRule="auto"/>
        <w:ind w:right="27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0ABF" w:rsidRDefault="00DF0ABF" w:rsidP="000E00A1">
      <w:pPr>
        <w:spacing w:line="360" w:lineRule="auto"/>
        <w:ind w:right="27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0ABF" w:rsidRDefault="00DF0ABF" w:rsidP="000E00A1">
      <w:pPr>
        <w:spacing w:line="360" w:lineRule="auto"/>
        <w:ind w:right="27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0ABF" w:rsidRDefault="00DF0ABF" w:rsidP="000E00A1">
      <w:pPr>
        <w:spacing w:line="360" w:lineRule="auto"/>
        <w:ind w:right="27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3.95pt;margin-top:-24pt;width:308.05pt;height:334.3pt;z-index:251659264;mso-position-horizontal-relative:text;mso-position-vertical-relative:text;mso-width-relative:page;mso-height-relative:page">
            <v:imagedata r:id="rId8" o:title="1pjFwu9LObgRRaMtB7V09HskDQ7ugFx2CqUUaKkwBZfdMNPGiikDHMSo_yOCiSMDNutIaldZPsNx68h85gVMQfU5" croptop="3048f" cropbottom="11454f"/>
          </v:shape>
        </w:pict>
      </w:r>
    </w:p>
    <w:p w:rsidR="00DF0ABF" w:rsidRDefault="00DF0AB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27" type="#_x0000_t75" style="position:absolute;margin-left:9.25pt;margin-top:288.9pt;width:520.7pt;height:403pt;z-index:251661312;mso-position-horizontal-relative:text;mso-position-vertical-relative:text;mso-width-relative:page;mso-height-relative:page">
            <v:imagedata r:id="rId9" o:title="J0574rLsvdSPYmjVuYUjiLs7zxjuieIMETkxEOnUkqbO960X4tJzeieF8yYFw-_b-wX45Xch1_cPm7SVCseET6di" cropleft="3881f" cropright="4524f"/>
          </v:shape>
        </w:pic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F0ABF" w:rsidRPr="000E00A1" w:rsidRDefault="00DF0ABF" w:rsidP="000E00A1">
      <w:pPr>
        <w:spacing w:line="360" w:lineRule="auto"/>
        <w:ind w:right="27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noProof/>
        </w:rPr>
        <w:pict>
          <v:shape id="_x0000_s1028" type="#_x0000_t75" style="position:absolute;left:0;text-align:left;margin-left:19.25pt;margin-top:486.7pt;width:262.05pt;height:284.4pt;z-index:251663360;mso-position-horizontal-relative:text;mso-position-vertical-relative:text;mso-width-relative:page;mso-height-relative:page">
            <v:imagedata r:id="rId10" o:title="u3sd8b6JCfB38gxfrtJHAAAiWAaHxlFXdReTjW130kPcR8753wz8jG-JhFKMuBBKA__L_ISx2xR2eMAmEnGAPuhM" cropleft="5634f"/>
          </v:shape>
        </w:pict>
      </w:r>
      <w:r>
        <w:rPr>
          <w:noProof/>
        </w:rPr>
        <w:pict>
          <v:shape id="_x0000_s1030" type="#_x0000_t75" style="position:absolute;left:0;text-align:left;margin-left:164.9pt;margin-top:241.95pt;width:379.7pt;height:284.95pt;z-index:-251649024;mso-position-horizontal-relative:text;mso-position-vertical-relative:text;mso-width-relative:page;mso-height-relative:page">
            <v:imagedata r:id="rId11" o:title="WMRYMbfbtfgIkADv4p_SKO8ebWvIFWYbvtGHgcEESVNooFd6-3p1oWODsh03kBSyqOk5Lw-K0fJJ5UPTPsSAs2Xt"/>
          </v:shape>
        </w:pict>
      </w:r>
      <w:r>
        <w:rPr>
          <w:noProof/>
        </w:rPr>
        <w:pict>
          <v:shape id="_x0000_s1029" type="#_x0000_t75" style="position:absolute;left:0;text-align:left;margin-left:-26.75pt;margin-top:-26.8pt;width:352.4pt;height:264.45pt;z-index:251665408;mso-position-horizontal-relative:text;mso-position-vertical-relative:text;mso-width-relative:page;mso-height-relative:page">
            <v:imagedata r:id="rId12" o:title="gyTfP-SFQffV8GR8xb9OXcJuvJfH2DMUfFrtwuepjZASJRLhBxMwy5dIeTxXe3cDHhiQwj9NihYAmlxJgWQefBam"/>
          </v:shape>
        </w:pict>
      </w:r>
    </w:p>
    <w:sectPr w:rsidR="00DF0ABF" w:rsidRPr="000E00A1" w:rsidSect="002E0A3D">
      <w:pgSz w:w="11906" w:h="16838"/>
      <w:pgMar w:top="720" w:right="425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2BA6"/>
    <w:multiLevelType w:val="hybridMultilevel"/>
    <w:tmpl w:val="62F6F1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627B21"/>
    <w:multiLevelType w:val="hybridMultilevel"/>
    <w:tmpl w:val="0A163C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409"/>
    <w:rsid w:val="000E00A1"/>
    <w:rsid w:val="000E5473"/>
    <w:rsid w:val="00153409"/>
    <w:rsid w:val="002E0A3D"/>
    <w:rsid w:val="003E1857"/>
    <w:rsid w:val="00556148"/>
    <w:rsid w:val="009100F0"/>
    <w:rsid w:val="00DF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6148"/>
    <w:rPr>
      <w:b/>
      <w:bCs/>
    </w:rPr>
  </w:style>
  <w:style w:type="character" w:styleId="a4">
    <w:name w:val="Hyperlink"/>
    <w:basedOn w:val="a0"/>
    <w:uiPriority w:val="99"/>
    <w:semiHidden/>
    <w:unhideWhenUsed/>
    <w:rsid w:val="00556148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E1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6148"/>
    <w:rPr>
      <w:b/>
      <w:bCs/>
    </w:rPr>
  </w:style>
  <w:style w:type="character" w:styleId="a4">
    <w:name w:val="Hyperlink"/>
    <w:basedOn w:val="a0"/>
    <w:uiPriority w:val="99"/>
    <w:semiHidden/>
    <w:unhideWhenUsed/>
    <w:rsid w:val="00556148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E1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maam.ru/obrazovanie/detskie-igry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23C98-EEE4-491E-8DBE-DB3D9D42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2026-03-17T21:51:00Z</dcterms:created>
  <dcterms:modified xsi:type="dcterms:W3CDTF">2026-03-17T22:43:00Z</dcterms:modified>
</cp:coreProperties>
</file>