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9" w:type="dxa"/>
        <w:tblInd w:w="-108" w:type="dxa"/>
        <w:tblLook w:val="00A0" w:firstRow="1" w:lastRow="0" w:firstColumn="1" w:lastColumn="0" w:noHBand="0" w:noVBand="0"/>
      </w:tblPr>
      <w:tblGrid>
        <w:gridCol w:w="9879"/>
      </w:tblGrid>
      <w:tr w:rsidR="00967FE4" w:rsidRPr="003B2D7F" w:rsidTr="005C55AA">
        <w:trPr>
          <w:trHeight w:val="12342"/>
        </w:trPr>
        <w:tc>
          <w:tcPr>
            <w:tcW w:w="9879" w:type="dxa"/>
          </w:tcPr>
          <w:tbl>
            <w:tblPr>
              <w:tblpPr w:leftFromText="180" w:rightFromText="180" w:tblpY="4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42"/>
              <w:gridCol w:w="7711"/>
            </w:tblGrid>
            <w:tr w:rsidR="00967FE4" w:rsidRPr="003B2D7F" w:rsidTr="005C55AA">
              <w:trPr>
                <w:trHeight w:val="557"/>
              </w:trPr>
              <w:tc>
                <w:tcPr>
                  <w:tcW w:w="19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FE4" w:rsidRPr="003B2D7F" w:rsidRDefault="006505AF" w:rsidP="005C55AA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3B2D7F">
                    <w:rPr>
                      <w:rFonts w:cs="Times New Roman"/>
                      <w:sz w:val="24"/>
                      <w:szCs w:val="24"/>
                    </w:rPr>
                    <w:br w:type="page"/>
                  </w:r>
                  <w:r w:rsidR="00967FE4" w:rsidRPr="003B2D7F">
                    <w:rPr>
                      <w:rFonts w:cs="Times New Roman"/>
                      <w:sz w:val="24"/>
                      <w:szCs w:val="24"/>
                    </w:rPr>
                    <w:object w:dxaOrig="2220" w:dyaOrig="193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4.5pt;height:57pt" o:ole="">
                        <v:imagedata r:id="rId6" o:title=""/>
                      </v:shape>
                      <o:OLEObject Type="Embed" ProgID="MSPhotoEd.3" ShapeID="_x0000_i1025" DrawAspect="Content" ObjectID="_1836042568" r:id="rId7"/>
                    </w:object>
                  </w:r>
                </w:p>
              </w:tc>
              <w:tc>
                <w:tcPr>
                  <w:tcW w:w="7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7FE4" w:rsidRPr="003B2D7F" w:rsidRDefault="00967FE4" w:rsidP="005C55AA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3B2D7F">
                    <w:rPr>
                      <w:rFonts w:cs="Times New Roman"/>
                      <w:sz w:val="24"/>
                      <w:szCs w:val="24"/>
                    </w:rPr>
                    <w:t>Комитет по образованию</w:t>
                  </w:r>
                </w:p>
              </w:tc>
            </w:tr>
            <w:tr w:rsidR="00967FE4" w:rsidRPr="003B2D7F" w:rsidTr="005C55AA">
              <w:trPr>
                <w:trHeight w:val="987"/>
              </w:trPr>
              <w:tc>
                <w:tcPr>
                  <w:tcW w:w="19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FE4" w:rsidRPr="003B2D7F" w:rsidRDefault="00967FE4" w:rsidP="005C55AA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7FE4" w:rsidRPr="003B2D7F" w:rsidRDefault="006E6405" w:rsidP="005C55AA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Санкт</w:t>
                  </w:r>
                  <w:r w:rsidR="00967FE4" w:rsidRPr="003B2D7F">
                    <w:rPr>
                      <w:rFonts w:cs="Times New Roman"/>
                      <w:sz w:val="24"/>
                      <w:szCs w:val="24"/>
                    </w:rPr>
                    <w:t xml:space="preserve">–Петербургское государственное автономное </w:t>
                  </w:r>
                </w:p>
                <w:p w:rsidR="00967FE4" w:rsidRPr="003B2D7F" w:rsidRDefault="00967FE4" w:rsidP="005C55AA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3B2D7F">
                    <w:rPr>
                      <w:rFonts w:cs="Times New Roman"/>
                      <w:sz w:val="24"/>
                      <w:szCs w:val="24"/>
                    </w:rPr>
                    <w:t xml:space="preserve">профессиональное образовательное учреждение </w:t>
                  </w:r>
                </w:p>
                <w:p w:rsidR="00967FE4" w:rsidRPr="003B2D7F" w:rsidRDefault="00967FE4" w:rsidP="005C55AA">
                  <w:pPr>
                    <w:spacing w:line="240" w:lineRule="auto"/>
                    <w:rPr>
                      <w:rFonts w:cs="Times New Roman"/>
                      <w:sz w:val="24"/>
                      <w:szCs w:val="24"/>
                    </w:rPr>
                  </w:pPr>
                  <w:r w:rsidRPr="003B2D7F">
                    <w:rPr>
                      <w:rFonts w:cs="Times New Roman"/>
                      <w:b/>
                      <w:sz w:val="24"/>
                      <w:szCs w:val="24"/>
                    </w:rPr>
                    <w:t>«</w:t>
                  </w:r>
                  <w:r w:rsidRPr="003B2D7F">
                    <w:rPr>
                      <w:rFonts w:cs="Times New Roman"/>
                      <w:sz w:val="24"/>
                      <w:szCs w:val="24"/>
                    </w:rPr>
                    <w:t xml:space="preserve">Колледж туризма и </w:t>
                  </w:r>
                  <w:r w:rsidR="00106B20">
                    <w:rPr>
                      <w:rFonts w:cs="Times New Roman"/>
                      <w:sz w:val="24"/>
                      <w:szCs w:val="24"/>
                    </w:rPr>
                    <w:t>прикладных технологий</w:t>
                  </w:r>
                  <w:r w:rsidRPr="003B2D7F">
                    <w:rPr>
                      <w:rFonts w:cs="Times New Roman"/>
                      <w:sz w:val="24"/>
                      <w:szCs w:val="24"/>
                    </w:rPr>
                    <w:t>»</w:t>
                  </w:r>
                </w:p>
                <w:p w:rsidR="00967FE4" w:rsidRPr="003B2D7F" w:rsidRDefault="00967FE4" w:rsidP="005C55AA">
                  <w:pPr>
                    <w:spacing w:line="240" w:lineRule="auto"/>
                    <w:rPr>
                      <w:rFonts w:cs="Times New Roman"/>
                      <w:b/>
                      <w:sz w:val="24"/>
                      <w:szCs w:val="24"/>
                    </w:rPr>
                  </w:pPr>
                  <w:r w:rsidRPr="003B2D7F">
                    <w:rPr>
                      <w:rFonts w:cs="Times New Roman"/>
                      <w:sz w:val="24"/>
                      <w:szCs w:val="24"/>
                    </w:rPr>
                    <w:t>(</w:t>
                  </w:r>
                  <w:r w:rsidRPr="003B2D7F">
                    <w:rPr>
                      <w:rFonts w:cs="Times New Roman"/>
                      <w:b/>
                      <w:sz w:val="24"/>
                      <w:szCs w:val="24"/>
                    </w:rPr>
                    <w:t>Колледж туризма</w:t>
                  </w:r>
                  <w:r w:rsidR="00106B20">
                    <w:rPr>
                      <w:rFonts w:cs="Times New Roman"/>
                      <w:b/>
                      <w:sz w:val="24"/>
                      <w:szCs w:val="24"/>
                    </w:rPr>
                    <w:t xml:space="preserve"> и прикладных технологий</w:t>
                  </w:r>
                  <w:r w:rsidRPr="003B2D7F">
                    <w:rPr>
                      <w:rFonts w:cs="Times New Roman"/>
                      <w:b/>
                      <w:sz w:val="24"/>
                      <w:szCs w:val="24"/>
                    </w:rPr>
                    <w:t xml:space="preserve"> Санкт – Петербурга</w:t>
                  </w:r>
                  <w:r w:rsidRPr="003B2D7F">
                    <w:rPr>
                      <w:rFonts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967FE4" w:rsidRPr="003B2D7F" w:rsidRDefault="00967FE4" w:rsidP="005C55AA">
            <w:pPr>
              <w:spacing w:line="240" w:lineRule="auto"/>
              <w:ind w:right="601"/>
              <w:rPr>
                <w:rFonts w:cs="Times New Roman"/>
                <w:sz w:val="24"/>
                <w:szCs w:val="24"/>
              </w:rPr>
            </w:pPr>
          </w:p>
          <w:p w:rsidR="00967FE4" w:rsidRPr="003B2D7F" w:rsidRDefault="00967FE4" w:rsidP="005C55AA">
            <w:pPr>
              <w:spacing w:line="240" w:lineRule="auto"/>
              <w:ind w:right="601"/>
              <w:jc w:val="right"/>
              <w:rPr>
                <w:rFonts w:cs="Times New Roman"/>
                <w:sz w:val="24"/>
                <w:szCs w:val="24"/>
              </w:rPr>
            </w:pPr>
          </w:p>
          <w:p w:rsidR="00967FE4" w:rsidRPr="003B2D7F" w:rsidRDefault="00967FE4" w:rsidP="005C55AA">
            <w:pPr>
              <w:ind w:right="601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5C55AA">
            <w:pPr>
              <w:ind w:right="601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5C55AA">
            <w:pPr>
              <w:ind w:right="601"/>
              <w:jc w:val="right"/>
              <w:rPr>
                <w:rFonts w:cs="Times New Roman"/>
                <w:sz w:val="24"/>
                <w:szCs w:val="24"/>
              </w:rPr>
            </w:pPr>
          </w:p>
          <w:p w:rsidR="00967FE4" w:rsidRPr="003B2D7F" w:rsidRDefault="00967FE4" w:rsidP="005C55AA">
            <w:pPr>
              <w:spacing w:line="240" w:lineRule="auto"/>
              <w:ind w:right="459"/>
              <w:rPr>
                <w:rFonts w:cs="Times New Roman"/>
                <w:b/>
                <w:sz w:val="24"/>
                <w:szCs w:val="24"/>
              </w:rPr>
            </w:pPr>
          </w:p>
          <w:p w:rsidR="00A54AD0" w:rsidRPr="003B2D7F" w:rsidRDefault="00A54AD0" w:rsidP="005C55AA">
            <w:pPr>
              <w:spacing w:line="240" w:lineRule="auto"/>
              <w:ind w:right="459"/>
              <w:rPr>
                <w:rFonts w:cs="Times New Roman"/>
                <w:b/>
                <w:sz w:val="24"/>
                <w:szCs w:val="24"/>
              </w:rPr>
            </w:pPr>
          </w:p>
          <w:p w:rsidR="00A54AD0" w:rsidRPr="003B2D7F" w:rsidRDefault="00A54AD0" w:rsidP="005C55AA">
            <w:pPr>
              <w:spacing w:line="240" w:lineRule="auto"/>
              <w:ind w:right="459"/>
              <w:rPr>
                <w:rFonts w:cs="Times New Roman"/>
                <w:b/>
                <w:sz w:val="24"/>
                <w:szCs w:val="24"/>
              </w:rPr>
            </w:pPr>
          </w:p>
          <w:p w:rsidR="00A54AD0" w:rsidRPr="003B2D7F" w:rsidRDefault="00A54AD0" w:rsidP="005C55AA">
            <w:pPr>
              <w:spacing w:line="240" w:lineRule="auto"/>
              <w:ind w:right="459"/>
              <w:rPr>
                <w:rFonts w:cs="Times New Roman"/>
                <w:b/>
                <w:sz w:val="24"/>
                <w:szCs w:val="24"/>
              </w:rPr>
            </w:pPr>
          </w:p>
          <w:p w:rsidR="00967FE4" w:rsidRPr="003B2D7F" w:rsidRDefault="00967FE4" w:rsidP="005C55AA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A54AD0" w:rsidRPr="00025B7B" w:rsidRDefault="00967FE4" w:rsidP="006505AF">
            <w:pPr>
              <w:spacing w:before="240" w:line="240" w:lineRule="auto"/>
              <w:rPr>
                <w:rFonts w:cs="Times New Roman"/>
                <w:b/>
                <w:szCs w:val="24"/>
              </w:rPr>
            </w:pPr>
            <w:bookmarkStart w:id="0" w:name="_GoBack"/>
            <w:r w:rsidRPr="00025B7B">
              <w:rPr>
                <w:rFonts w:cs="Times New Roman"/>
                <w:b/>
                <w:szCs w:val="24"/>
              </w:rPr>
              <w:t xml:space="preserve">МЕТОДИЧЕСКАЯ РАЗРАБОТКА </w:t>
            </w:r>
          </w:p>
          <w:p w:rsidR="003B2D7F" w:rsidRPr="00025B7B" w:rsidRDefault="00A54AD0" w:rsidP="006505AF">
            <w:pPr>
              <w:spacing w:before="240" w:line="240" w:lineRule="auto"/>
              <w:rPr>
                <w:rFonts w:cs="Times New Roman"/>
                <w:b/>
                <w:szCs w:val="24"/>
              </w:rPr>
            </w:pPr>
            <w:r w:rsidRPr="00025B7B">
              <w:rPr>
                <w:rFonts w:cs="Times New Roman"/>
                <w:b/>
                <w:szCs w:val="24"/>
              </w:rPr>
              <w:t>«</w:t>
            </w:r>
            <w:r w:rsidR="00967FE4" w:rsidRPr="00025B7B">
              <w:rPr>
                <w:rFonts w:cs="Times New Roman"/>
                <w:b/>
                <w:szCs w:val="24"/>
              </w:rPr>
              <w:t>СЕМИНАРСКО</w:t>
            </w:r>
            <w:r w:rsidRPr="00025B7B">
              <w:rPr>
                <w:rFonts w:cs="Times New Roman"/>
                <w:b/>
                <w:szCs w:val="24"/>
              </w:rPr>
              <w:t>Е ЗАНЯТИЕ</w:t>
            </w:r>
            <w:r w:rsidR="006505AF" w:rsidRPr="00025B7B">
              <w:rPr>
                <w:rFonts w:cs="Times New Roman"/>
                <w:b/>
                <w:szCs w:val="24"/>
              </w:rPr>
              <w:t xml:space="preserve"> </w:t>
            </w:r>
            <w:r w:rsidR="00025B7B" w:rsidRPr="00025B7B">
              <w:rPr>
                <w:rFonts w:cs="Times New Roman"/>
                <w:b/>
                <w:szCs w:val="24"/>
              </w:rPr>
              <w:t>«ВСЕМ МИРОМ ПРОТИВ ТЕРРОРИЗМА»</w:t>
            </w:r>
          </w:p>
          <w:bookmarkEnd w:id="0"/>
          <w:p w:rsidR="00025B7B" w:rsidRDefault="00025B7B" w:rsidP="006505AF">
            <w:pPr>
              <w:spacing w:before="24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:rsidR="00025B7B" w:rsidRDefault="00025B7B" w:rsidP="00025B7B">
            <w:pPr>
              <w:spacing w:before="240" w:line="24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</w:p>
          <w:p w:rsidR="00025B7B" w:rsidRDefault="006505AF" w:rsidP="00025B7B">
            <w:pPr>
              <w:spacing w:before="240" w:line="24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У</w:t>
            </w:r>
            <w:r w:rsidR="00025B7B">
              <w:rPr>
                <w:rFonts w:cs="Times New Roman"/>
                <w:b/>
                <w:sz w:val="24"/>
                <w:szCs w:val="24"/>
              </w:rPr>
              <w:t>чебная дисциплина:</w:t>
            </w:r>
          </w:p>
          <w:p w:rsidR="00967FE4" w:rsidRPr="003B2D7F" w:rsidRDefault="00025B7B" w:rsidP="00025B7B">
            <w:pPr>
              <w:spacing w:before="240" w:line="24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025B7B">
              <w:rPr>
                <w:rFonts w:cs="Times New Roman"/>
                <w:sz w:val="24"/>
                <w:szCs w:val="24"/>
              </w:rPr>
              <w:t xml:space="preserve">СГ.03 </w:t>
            </w:r>
            <w:r w:rsidR="006505AF" w:rsidRPr="00025B7B">
              <w:rPr>
                <w:rFonts w:cs="Times New Roman"/>
                <w:sz w:val="24"/>
                <w:szCs w:val="24"/>
              </w:rPr>
              <w:t>«Б</w:t>
            </w:r>
            <w:r w:rsidRPr="00025B7B">
              <w:rPr>
                <w:rFonts w:cs="Times New Roman"/>
                <w:sz w:val="24"/>
                <w:szCs w:val="24"/>
              </w:rPr>
              <w:t>езопасность жизнедеятельности</w:t>
            </w:r>
            <w:r w:rsidR="006505AF" w:rsidRPr="00025B7B">
              <w:rPr>
                <w:rFonts w:cs="Times New Roman"/>
                <w:sz w:val="24"/>
                <w:szCs w:val="24"/>
              </w:rPr>
              <w:t>»</w:t>
            </w:r>
          </w:p>
          <w:p w:rsidR="00025B7B" w:rsidRDefault="00025B7B" w:rsidP="00025B7B">
            <w:pPr>
              <w:spacing w:before="240" w:line="24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Тема урока:</w:t>
            </w:r>
            <w:r w:rsidR="00967FE4" w:rsidRPr="003B2D7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025B7B" w:rsidRPr="00025B7B" w:rsidRDefault="00025B7B" w:rsidP="00025B7B">
            <w:pPr>
              <w:spacing w:line="240" w:lineRule="auto"/>
              <w:jc w:val="right"/>
              <w:rPr>
                <w:rFonts w:cs="Times New Roman"/>
                <w:sz w:val="24"/>
                <w:szCs w:val="24"/>
              </w:rPr>
            </w:pPr>
            <w:r w:rsidRPr="00025B7B">
              <w:rPr>
                <w:rFonts w:cs="Times New Roman"/>
                <w:sz w:val="24"/>
                <w:szCs w:val="24"/>
              </w:rPr>
              <w:t xml:space="preserve">«Терроризм как серьезная угроза национальной безопасности России. Проявление терроризма в России. Виды терроризма. Борьба с терроризмом. </w:t>
            </w:r>
          </w:p>
          <w:p w:rsidR="00967FE4" w:rsidRPr="00025B7B" w:rsidRDefault="00025B7B" w:rsidP="00025B7B">
            <w:pPr>
              <w:spacing w:line="240" w:lineRule="auto"/>
              <w:jc w:val="right"/>
              <w:rPr>
                <w:rFonts w:cs="Times New Roman"/>
                <w:sz w:val="24"/>
                <w:szCs w:val="24"/>
              </w:rPr>
            </w:pPr>
            <w:r w:rsidRPr="00025B7B">
              <w:rPr>
                <w:rFonts w:cs="Times New Roman"/>
                <w:sz w:val="24"/>
                <w:szCs w:val="24"/>
              </w:rPr>
              <w:t>Террористические организации»</w:t>
            </w:r>
          </w:p>
          <w:p w:rsidR="00967FE4" w:rsidRPr="003B2D7F" w:rsidRDefault="00967FE4" w:rsidP="00A54AD0">
            <w:pPr>
              <w:spacing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A54AD0" w:rsidRPr="003B2D7F" w:rsidRDefault="00A54AD0" w:rsidP="00A54AD0">
            <w:pPr>
              <w:spacing w:line="240" w:lineRule="auto"/>
              <w:ind w:left="5103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A54AD0">
            <w:pPr>
              <w:spacing w:line="240" w:lineRule="auto"/>
              <w:ind w:left="5103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A54AD0">
            <w:pPr>
              <w:spacing w:line="240" w:lineRule="auto"/>
              <w:ind w:left="5103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A54AD0">
            <w:pPr>
              <w:spacing w:line="240" w:lineRule="auto"/>
              <w:ind w:left="5103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A54AD0">
            <w:pPr>
              <w:spacing w:line="240" w:lineRule="auto"/>
              <w:ind w:left="5103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A54AD0">
            <w:pPr>
              <w:spacing w:line="240" w:lineRule="auto"/>
              <w:ind w:left="5103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A54AD0">
            <w:pPr>
              <w:spacing w:line="240" w:lineRule="auto"/>
              <w:ind w:left="5103"/>
              <w:jc w:val="right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6505AF" w:rsidP="00A54AD0">
            <w:pPr>
              <w:spacing w:line="240" w:lineRule="auto"/>
              <w:ind w:left="5103"/>
              <w:jc w:val="righ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>Автор (составитель)</w:t>
            </w:r>
            <w:r w:rsidR="00A54AD0" w:rsidRPr="003B2D7F">
              <w:rPr>
                <w:rFonts w:cs="Times New Roman"/>
                <w:sz w:val="24"/>
                <w:szCs w:val="24"/>
              </w:rPr>
              <w:t>:</w:t>
            </w:r>
          </w:p>
          <w:p w:rsidR="00967FE4" w:rsidRPr="003B2D7F" w:rsidRDefault="00A54AD0" w:rsidP="00A54AD0">
            <w:pPr>
              <w:spacing w:line="240" w:lineRule="auto"/>
              <w:ind w:left="2268"/>
              <w:jc w:val="righ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ab/>
              <w:t>Кайибова Вероника Казанфаровна, преподаватель Колледжа туризма</w:t>
            </w:r>
            <w:r w:rsidR="00106B20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="00106B20">
              <w:rPr>
                <w:rFonts w:cs="Times New Roman"/>
                <w:sz w:val="24"/>
                <w:szCs w:val="24"/>
              </w:rPr>
              <w:t>пркладных</w:t>
            </w:r>
            <w:proofErr w:type="spellEnd"/>
            <w:r w:rsidR="00106B20">
              <w:rPr>
                <w:rFonts w:cs="Times New Roman"/>
                <w:sz w:val="24"/>
                <w:szCs w:val="24"/>
              </w:rPr>
              <w:t xml:space="preserve"> технологий</w:t>
            </w:r>
            <w:r w:rsidRPr="003B2D7F">
              <w:rPr>
                <w:rFonts w:cs="Times New Roman"/>
                <w:sz w:val="24"/>
                <w:szCs w:val="24"/>
              </w:rPr>
              <w:t xml:space="preserve"> Санкт–Петербурга</w:t>
            </w:r>
          </w:p>
          <w:p w:rsidR="00967FE4" w:rsidRPr="003B2D7F" w:rsidRDefault="00967FE4" w:rsidP="005C55A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5C55A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5C55A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5C55A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5C55A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A54AD0" w:rsidRPr="003B2D7F" w:rsidRDefault="00A54AD0" w:rsidP="005C55AA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967FE4" w:rsidRPr="00C161AD" w:rsidRDefault="006505AF" w:rsidP="00A54AD0">
            <w:pPr>
              <w:spacing w:line="240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3B2D7F">
              <w:rPr>
                <w:rFonts w:cs="Times New Roman"/>
                <w:sz w:val="24"/>
                <w:szCs w:val="24"/>
              </w:rPr>
              <w:t xml:space="preserve">САНКТ-ПЕТЕРБУРГ, </w:t>
            </w:r>
            <w:r w:rsidR="00106B20">
              <w:rPr>
                <w:rFonts w:cs="Times New Roman"/>
                <w:sz w:val="24"/>
                <w:szCs w:val="24"/>
              </w:rPr>
              <w:t>2026</w:t>
            </w:r>
          </w:p>
        </w:tc>
      </w:tr>
    </w:tbl>
    <w:p w:rsidR="006505AF" w:rsidRPr="004D6956" w:rsidRDefault="006505AF" w:rsidP="004D6956">
      <w:pPr>
        <w:spacing w:after="200" w:line="276" w:lineRule="auto"/>
        <w:ind w:firstLine="709"/>
        <w:jc w:val="both"/>
        <w:rPr>
          <w:rStyle w:val="c9"/>
          <w:rFonts w:eastAsiaTheme="majorEastAsia"/>
        </w:rPr>
      </w:pPr>
      <w:r w:rsidRPr="003B2D7F">
        <w:rPr>
          <w:rFonts w:eastAsia="Calibri" w:cs="Times New Roman"/>
          <w:b/>
          <w:sz w:val="24"/>
          <w:szCs w:val="24"/>
        </w:rPr>
        <w:br w:type="page"/>
      </w:r>
      <w:r w:rsidRPr="0031037F">
        <w:rPr>
          <w:rStyle w:val="c9"/>
          <w:rFonts w:eastAsiaTheme="majorEastAsia"/>
          <w:sz w:val="24"/>
        </w:rPr>
        <w:lastRenderedPageBreak/>
        <w:t>Методическая разработка предназначена для пров</w:t>
      </w:r>
      <w:r w:rsidR="002860CD">
        <w:rPr>
          <w:rStyle w:val="c9"/>
          <w:rFonts w:eastAsiaTheme="majorEastAsia"/>
          <w:sz w:val="24"/>
        </w:rPr>
        <w:t>едения семинарского</w:t>
      </w:r>
      <w:r w:rsidR="008F4D34" w:rsidRPr="0031037F">
        <w:rPr>
          <w:rStyle w:val="c9"/>
          <w:rFonts w:eastAsiaTheme="majorEastAsia"/>
          <w:sz w:val="24"/>
        </w:rPr>
        <w:t> занятия</w:t>
      </w:r>
      <w:r w:rsidR="002860CD">
        <w:rPr>
          <w:rStyle w:val="c9"/>
          <w:rFonts w:eastAsiaTheme="majorEastAsia"/>
          <w:sz w:val="24"/>
        </w:rPr>
        <w:t xml:space="preserve"> </w:t>
      </w:r>
      <w:r w:rsidRPr="0031037F">
        <w:rPr>
          <w:rStyle w:val="c9"/>
          <w:rFonts w:eastAsiaTheme="majorEastAsia"/>
          <w:sz w:val="24"/>
        </w:rPr>
        <w:t xml:space="preserve">«Всем миром против терроризма» </w:t>
      </w:r>
      <w:r w:rsidR="004D6956">
        <w:rPr>
          <w:rStyle w:val="c9"/>
          <w:rFonts w:eastAsiaTheme="majorEastAsia"/>
          <w:sz w:val="24"/>
        </w:rPr>
        <w:t xml:space="preserve">в рамках изучения темы урока </w:t>
      </w:r>
      <w:r w:rsidR="004D6956" w:rsidRPr="004D6956">
        <w:rPr>
          <w:rStyle w:val="c9"/>
          <w:rFonts w:eastAsiaTheme="majorEastAsia"/>
          <w:sz w:val="24"/>
        </w:rPr>
        <w:t>«Терроризм как серьезная угроза национальной безопасности России. Проявление терроризма в России. Виды терроризма. Борьба с терроризмом. Террористические организации»</w:t>
      </w:r>
      <w:r w:rsidR="004D6956">
        <w:rPr>
          <w:rStyle w:val="c9"/>
          <w:rFonts w:eastAsiaTheme="majorEastAsia"/>
          <w:sz w:val="24"/>
        </w:rPr>
        <w:t xml:space="preserve"> по дисциплине «Безопасность жизнедеятельности», </w:t>
      </w:r>
      <w:r w:rsidRPr="0031037F">
        <w:rPr>
          <w:rStyle w:val="c9"/>
          <w:rFonts w:eastAsiaTheme="majorEastAsia"/>
          <w:sz w:val="24"/>
        </w:rPr>
        <w:t>в соответствии с ФГОС СПО, рабочей программой по СГ.03 Безопасность жизнедеятельности по специальности 43.02.16 Туризм и гостеприимство</w:t>
      </w:r>
      <w:r w:rsidR="004D6956">
        <w:rPr>
          <w:rStyle w:val="c9"/>
          <w:rFonts w:eastAsiaTheme="majorEastAsia"/>
          <w:sz w:val="24"/>
        </w:rPr>
        <w:t>.</w:t>
      </w:r>
    </w:p>
    <w:p w:rsidR="006505AF" w:rsidRPr="004D6956" w:rsidRDefault="006505AF" w:rsidP="004D6956">
      <w:pPr>
        <w:spacing w:after="200" w:line="276" w:lineRule="auto"/>
        <w:ind w:firstLine="709"/>
        <w:jc w:val="both"/>
        <w:rPr>
          <w:rStyle w:val="c9"/>
          <w:rFonts w:eastAsiaTheme="majorEastAsia"/>
          <w:sz w:val="24"/>
        </w:rPr>
      </w:pPr>
      <w:r w:rsidRPr="004D6956">
        <w:rPr>
          <w:rStyle w:val="c9"/>
          <w:rFonts w:eastAsiaTheme="majorEastAsia"/>
          <w:sz w:val="24"/>
        </w:rPr>
        <w:t>Методическая разработка се</w:t>
      </w:r>
      <w:r w:rsidR="008F4D34" w:rsidRPr="004D6956">
        <w:rPr>
          <w:rStyle w:val="c9"/>
          <w:rFonts w:eastAsiaTheme="majorEastAsia"/>
          <w:sz w:val="24"/>
        </w:rPr>
        <w:t xml:space="preserve">минарского занятия по УД СГ.03 Безопасность жизнедеятельности </w:t>
      </w:r>
      <w:r w:rsidRPr="004D6956">
        <w:rPr>
          <w:rStyle w:val="c9"/>
          <w:rFonts w:eastAsiaTheme="majorEastAsia"/>
          <w:sz w:val="24"/>
        </w:rPr>
        <w:t xml:space="preserve">рекомендована для </w:t>
      </w:r>
      <w:r w:rsidR="008F4D34" w:rsidRPr="004D6956">
        <w:rPr>
          <w:rStyle w:val="c9"/>
          <w:rFonts w:eastAsiaTheme="majorEastAsia"/>
          <w:sz w:val="24"/>
        </w:rPr>
        <w:t xml:space="preserve">обучающихся третьего </w:t>
      </w:r>
      <w:r w:rsidRPr="004D6956">
        <w:rPr>
          <w:rStyle w:val="c9"/>
          <w:rFonts w:eastAsiaTheme="majorEastAsia"/>
          <w:sz w:val="24"/>
        </w:rPr>
        <w:t>курса специальности</w:t>
      </w:r>
      <w:r w:rsidR="008F4D34" w:rsidRPr="004D6956">
        <w:rPr>
          <w:rStyle w:val="c9"/>
          <w:rFonts w:eastAsiaTheme="majorEastAsia"/>
          <w:sz w:val="24"/>
        </w:rPr>
        <w:t xml:space="preserve"> 43.02.16 Туризм и гостеприимство.</w:t>
      </w:r>
    </w:p>
    <w:p w:rsidR="008F4D34" w:rsidRPr="004D6956" w:rsidRDefault="008F4D34" w:rsidP="004D6956">
      <w:pPr>
        <w:spacing w:after="200" w:line="276" w:lineRule="auto"/>
        <w:ind w:firstLine="709"/>
        <w:jc w:val="both"/>
        <w:rPr>
          <w:rStyle w:val="c9"/>
          <w:rFonts w:eastAsiaTheme="majorEastAsia"/>
          <w:sz w:val="24"/>
        </w:rPr>
      </w:pPr>
      <w:r w:rsidRPr="004D6956">
        <w:rPr>
          <w:rStyle w:val="c9"/>
          <w:rFonts w:eastAsiaTheme="majorEastAsia"/>
          <w:sz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15269764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F4D34" w:rsidRPr="003B2D7F" w:rsidRDefault="00F202E7" w:rsidP="00F202E7">
          <w:pPr>
            <w:pStyle w:val="a7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B2D7F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FE7D22" w:rsidRDefault="008F4D3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r w:rsidRPr="003B2D7F">
            <w:rPr>
              <w:szCs w:val="24"/>
            </w:rPr>
            <w:fldChar w:fldCharType="begin"/>
          </w:r>
          <w:r w:rsidRPr="003B2D7F">
            <w:rPr>
              <w:szCs w:val="24"/>
            </w:rPr>
            <w:instrText xml:space="preserve"> TOC \o "1-3" \h \z \u </w:instrText>
          </w:r>
          <w:r w:rsidRPr="003B2D7F">
            <w:rPr>
              <w:szCs w:val="24"/>
            </w:rPr>
            <w:fldChar w:fldCharType="separate"/>
          </w:r>
          <w:hyperlink w:anchor="_Toc147787714" w:history="1">
            <w:r w:rsidR="00FE7D22" w:rsidRPr="008A1070">
              <w:rPr>
                <w:rStyle w:val="aa"/>
                <w:noProof/>
              </w:rPr>
              <w:t>ВВЕДЕНИЕ</w:t>
            </w:r>
            <w:r w:rsidR="00FE7D22">
              <w:rPr>
                <w:noProof/>
                <w:webHidden/>
              </w:rPr>
              <w:tab/>
            </w:r>
            <w:r w:rsidR="00FE7D22">
              <w:rPr>
                <w:noProof/>
                <w:webHidden/>
              </w:rPr>
              <w:fldChar w:fldCharType="begin"/>
            </w:r>
            <w:r w:rsidR="00FE7D22">
              <w:rPr>
                <w:noProof/>
                <w:webHidden/>
              </w:rPr>
              <w:instrText xml:space="preserve"> PAGEREF _Toc147787714 \h </w:instrText>
            </w:r>
            <w:r w:rsidR="00FE7D22">
              <w:rPr>
                <w:noProof/>
                <w:webHidden/>
              </w:rPr>
            </w:r>
            <w:r w:rsidR="00FE7D22">
              <w:rPr>
                <w:noProof/>
                <w:webHidden/>
              </w:rPr>
              <w:fldChar w:fldCharType="separate"/>
            </w:r>
            <w:r w:rsidR="002860CD">
              <w:rPr>
                <w:noProof/>
                <w:webHidden/>
              </w:rPr>
              <w:t>4</w:t>
            </w:r>
            <w:r w:rsidR="00FE7D22">
              <w:rPr>
                <w:noProof/>
                <w:webHidden/>
              </w:rPr>
              <w:fldChar w:fldCharType="end"/>
            </w:r>
          </w:hyperlink>
        </w:p>
        <w:p w:rsidR="00FE7D22" w:rsidRDefault="002860C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7787715" w:history="1">
            <w:r w:rsidR="00FE7D22" w:rsidRPr="008A1070">
              <w:rPr>
                <w:rStyle w:val="aa"/>
                <w:noProof/>
              </w:rPr>
              <w:t>СТРУКТУРНО-ЛОГИЧЕСКАЯ СХЕМА  ЗАНЯТИЯ</w:t>
            </w:r>
            <w:r w:rsidR="00FE7D22">
              <w:rPr>
                <w:noProof/>
                <w:webHidden/>
              </w:rPr>
              <w:tab/>
            </w:r>
            <w:r w:rsidR="00FE7D22">
              <w:rPr>
                <w:noProof/>
                <w:webHidden/>
              </w:rPr>
              <w:fldChar w:fldCharType="begin"/>
            </w:r>
            <w:r w:rsidR="00FE7D22">
              <w:rPr>
                <w:noProof/>
                <w:webHidden/>
              </w:rPr>
              <w:instrText xml:space="preserve"> PAGEREF _Toc147787715 \h </w:instrText>
            </w:r>
            <w:r w:rsidR="00FE7D22">
              <w:rPr>
                <w:noProof/>
                <w:webHidden/>
              </w:rPr>
            </w:r>
            <w:r w:rsidR="00FE7D2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FE7D22">
              <w:rPr>
                <w:noProof/>
                <w:webHidden/>
              </w:rPr>
              <w:fldChar w:fldCharType="end"/>
            </w:r>
          </w:hyperlink>
        </w:p>
        <w:p w:rsidR="00FE7D22" w:rsidRDefault="002860C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7787716" w:history="1">
            <w:r w:rsidR="00FE7D22" w:rsidRPr="008A1070">
              <w:rPr>
                <w:rStyle w:val="aa"/>
                <w:noProof/>
              </w:rPr>
              <w:t>ПРИЛОЖЕНИЕ 1</w:t>
            </w:r>
            <w:r w:rsidR="00FE7D22">
              <w:rPr>
                <w:noProof/>
                <w:webHidden/>
              </w:rPr>
              <w:tab/>
            </w:r>
            <w:r w:rsidR="00FE7D22">
              <w:rPr>
                <w:noProof/>
                <w:webHidden/>
              </w:rPr>
              <w:fldChar w:fldCharType="begin"/>
            </w:r>
            <w:r w:rsidR="00FE7D22">
              <w:rPr>
                <w:noProof/>
                <w:webHidden/>
              </w:rPr>
              <w:instrText xml:space="preserve"> PAGEREF _Toc147787716 \h </w:instrText>
            </w:r>
            <w:r w:rsidR="00FE7D22">
              <w:rPr>
                <w:noProof/>
                <w:webHidden/>
              </w:rPr>
            </w:r>
            <w:r w:rsidR="00FE7D2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FE7D22">
              <w:rPr>
                <w:noProof/>
                <w:webHidden/>
              </w:rPr>
              <w:fldChar w:fldCharType="end"/>
            </w:r>
          </w:hyperlink>
        </w:p>
        <w:p w:rsidR="00FE7D22" w:rsidRDefault="002860C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7787717" w:history="1">
            <w:r w:rsidR="00FE7D22" w:rsidRPr="008A1070">
              <w:rPr>
                <w:rStyle w:val="aa"/>
                <w:noProof/>
              </w:rPr>
              <w:t>ПРИЛОЖЕНИЕ 2</w:t>
            </w:r>
            <w:r w:rsidR="00FE7D22">
              <w:rPr>
                <w:noProof/>
                <w:webHidden/>
              </w:rPr>
              <w:tab/>
            </w:r>
            <w:r w:rsidR="00FE7D22">
              <w:rPr>
                <w:noProof/>
                <w:webHidden/>
              </w:rPr>
              <w:fldChar w:fldCharType="begin"/>
            </w:r>
            <w:r w:rsidR="00FE7D22">
              <w:rPr>
                <w:noProof/>
                <w:webHidden/>
              </w:rPr>
              <w:instrText xml:space="preserve"> PAGEREF _Toc147787717 \h </w:instrText>
            </w:r>
            <w:r w:rsidR="00FE7D22">
              <w:rPr>
                <w:noProof/>
                <w:webHidden/>
              </w:rPr>
            </w:r>
            <w:r w:rsidR="00FE7D2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FE7D22">
              <w:rPr>
                <w:noProof/>
                <w:webHidden/>
              </w:rPr>
              <w:fldChar w:fldCharType="end"/>
            </w:r>
          </w:hyperlink>
        </w:p>
        <w:p w:rsidR="00FE7D22" w:rsidRDefault="002860C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7787718" w:history="1">
            <w:r w:rsidR="00FE7D22" w:rsidRPr="008A1070">
              <w:rPr>
                <w:rStyle w:val="aa"/>
                <w:noProof/>
              </w:rPr>
              <w:t>ПРИЛОЖЕНИЕ 3</w:t>
            </w:r>
            <w:r w:rsidR="00FE7D22">
              <w:rPr>
                <w:noProof/>
                <w:webHidden/>
              </w:rPr>
              <w:tab/>
            </w:r>
            <w:r w:rsidR="00FE7D22">
              <w:rPr>
                <w:noProof/>
                <w:webHidden/>
              </w:rPr>
              <w:fldChar w:fldCharType="begin"/>
            </w:r>
            <w:r w:rsidR="00FE7D22">
              <w:rPr>
                <w:noProof/>
                <w:webHidden/>
              </w:rPr>
              <w:instrText xml:space="preserve"> PAGEREF _Toc147787718 \h </w:instrText>
            </w:r>
            <w:r w:rsidR="00FE7D22">
              <w:rPr>
                <w:noProof/>
                <w:webHidden/>
              </w:rPr>
            </w:r>
            <w:r w:rsidR="00FE7D2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FE7D22">
              <w:rPr>
                <w:noProof/>
                <w:webHidden/>
              </w:rPr>
              <w:fldChar w:fldCharType="end"/>
            </w:r>
          </w:hyperlink>
        </w:p>
        <w:p w:rsidR="00FE7D22" w:rsidRDefault="002860C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7787719" w:history="1">
            <w:r w:rsidR="00FE7D22" w:rsidRPr="008A1070">
              <w:rPr>
                <w:rStyle w:val="aa"/>
                <w:noProof/>
              </w:rPr>
              <w:t>ПРИЛОЖЕНИЕ 4</w:t>
            </w:r>
            <w:r w:rsidR="00FE7D22">
              <w:rPr>
                <w:noProof/>
                <w:webHidden/>
              </w:rPr>
              <w:tab/>
            </w:r>
            <w:r w:rsidR="00FE7D22">
              <w:rPr>
                <w:noProof/>
                <w:webHidden/>
              </w:rPr>
              <w:fldChar w:fldCharType="begin"/>
            </w:r>
            <w:r w:rsidR="00FE7D22">
              <w:rPr>
                <w:noProof/>
                <w:webHidden/>
              </w:rPr>
              <w:instrText xml:space="preserve"> PAGEREF _Toc147787719 \h </w:instrText>
            </w:r>
            <w:r w:rsidR="00FE7D22">
              <w:rPr>
                <w:noProof/>
                <w:webHidden/>
              </w:rPr>
            </w:r>
            <w:r w:rsidR="00FE7D2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FE7D22">
              <w:rPr>
                <w:noProof/>
                <w:webHidden/>
              </w:rPr>
              <w:fldChar w:fldCharType="end"/>
            </w:r>
          </w:hyperlink>
        </w:p>
        <w:p w:rsidR="00FE7D22" w:rsidRDefault="002860C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7787720" w:history="1">
            <w:r w:rsidR="00FE7D22" w:rsidRPr="008A1070">
              <w:rPr>
                <w:rStyle w:val="aa"/>
                <w:noProof/>
              </w:rPr>
              <w:t>ПРИЛОЖЕНИЕ 5</w:t>
            </w:r>
            <w:r w:rsidR="00FE7D22">
              <w:rPr>
                <w:noProof/>
                <w:webHidden/>
              </w:rPr>
              <w:tab/>
            </w:r>
            <w:r w:rsidR="00FE7D22">
              <w:rPr>
                <w:noProof/>
                <w:webHidden/>
              </w:rPr>
              <w:fldChar w:fldCharType="begin"/>
            </w:r>
            <w:r w:rsidR="00FE7D22">
              <w:rPr>
                <w:noProof/>
                <w:webHidden/>
              </w:rPr>
              <w:instrText xml:space="preserve"> PAGEREF _Toc147787720 \h </w:instrText>
            </w:r>
            <w:r w:rsidR="00FE7D22">
              <w:rPr>
                <w:noProof/>
                <w:webHidden/>
              </w:rPr>
            </w:r>
            <w:r w:rsidR="00FE7D2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FE7D22">
              <w:rPr>
                <w:noProof/>
                <w:webHidden/>
              </w:rPr>
              <w:fldChar w:fldCharType="end"/>
            </w:r>
          </w:hyperlink>
        </w:p>
        <w:p w:rsidR="008F4D34" w:rsidRPr="003B2D7F" w:rsidRDefault="008F4D34">
          <w:pPr>
            <w:rPr>
              <w:rFonts w:cs="Times New Roman"/>
              <w:sz w:val="24"/>
              <w:szCs w:val="24"/>
            </w:rPr>
          </w:pPr>
          <w:r w:rsidRPr="003B2D7F">
            <w:rPr>
              <w:rFonts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8F4D34" w:rsidRPr="003B2D7F" w:rsidRDefault="008F4D34" w:rsidP="00967FE4">
      <w:pPr>
        <w:spacing w:after="200" w:line="276" w:lineRule="auto"/>
        <w:rPr>
          <w:rFonts w:eastAsia="Calibri" w:cs="Times New Roman"/>
          <w:b/>
          <w:sz w:val="24"/>
          <w:szCs w:val="24"/>
        </w:rPr>
      </w:pPr>
      <w:r w:rsidRPr="003B2D7F">
        <w:rPr>
          <w:rFonts w:eastAsia="Calibri" w:cs="Times New Roman"/>
          <w:b/>
          <w:sz w:val="24"/>
          <w:szCs w:val="24"/>
        </w:rPr>
        <w:br w:type="page"/>
      </w:r>
    </w:p>
    <w:p w:rsidR="006505AF" w:rsidRPr="003B2D7F" w:rsidRDefault="008F4D34" w:rsidP="008F4D34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47787714"/>
      <w:r w:rsidRPr="003B2D7F">
        <w:rPr>
          <w:rFonts w:ascii="Times New Roman" w:hAnsi="Times New Roman" w:cs="Times New Roman"/>
          <w:color w:val="auto"/>
          <w:sz w:val="24"/>
          <w:szCs w:val="24"/>
        </w:rPr>
        <w:lastRenderedPageBreak/>
        <w:t>ВВЕДЕНИЕ</w:t>
      </w:r>
      <w:bookmarkEnd w:id="1"/>
    </w:p>
    <w:p w:rsidR="008F4D34" w:rsidRPr="003B2D7F" w:rsidRDefault="008F4D34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>Современную международн</w:t>
      </w:r>
      <w:r w:rsidR="007A1DD9" w:rsidRPr="003B2D7F">
        <w:rPr>
          <w:rStyle w:val="c9"/>
          <w:rFonts w:eastAsiaTheme="majorEastAsia"/>
        </w:rPr>
        <w:t>ую обстановку, несмотря на пози</w:t>
      </w:r>
      <w:r w:rsidRPr="003B2D7F">
        <w:rPr>
          <w:rStyle w:val="c9"/>
          <w:rFonts w:eastAsiaTheme="majorEastAsia"/>
        </w:rPr>
        <w:t xml:space="preserve">тивные изменения последнего </w:t>
      </w:r>
      <w:r w:rsidR="007A1DD9" w:rsidRPr="003B2D7F">
        <w:rPr>
          <w:rStyle w:val="c9"/>
          <w:rFonts w:eastAsiaTheme="majorEastAsia"/>
        </w:rPr>
        <w:t>десятилетия, трудно назвать ста</w:t>
      </w:r>
      <w:r w:rsidRPr="003B2D7F">
        <w:rPr>
          <w:rStyle w:val="c9"/>
          <w:rFonts w:eastAsiaTheme="majorEastAsia"/>
        </w:rPr>
        <w:t xml:space="preserve">бильной. И одной из причин этого является размах терроризма, приобретающего сегодня </w:t>
      </w:r>
      <w:r w:rsidR="007A1DD9" w:rsidRPr="003B2D7F">
        <w:rPr>
          <w:rStyle w:val="c9"/>
          <w:rFonts w:eastAsiaTheme="majorEastAsia"/>
        </w:rPr>
        <w:t>п</w:t>
      </w:r>
      <w:r w:rsidRPr="003B2D7F">
        <w:rPr>
          <w:rStyle w:val="c9"/>
          <w:rFonts w:eastAsiaTheme="majorEastAsia"/>
        </w:rPr>
        <w:t>оистине всемирный характер, что побуждает представителей ведущих стран мира регулярно собираться, в том числе и на высшем уровне, для обсуждения этой проблемы и создания между</w:t>
      </w:r>
      <w:r w:rsidR="007A1DD9" w:rsidRPr="003B2D7F">
        <w:rPr>
          <w:rStyle w:val="c9"/>
          <w:rFonts w:eastAsiaTheme="majorEastAsia"/>
        </w:rPr>
        <w:t>народного механизма антитеррора</w:t>
      </w:r>
      <w:r w:rsidRPr="003B2D7F">
        <w:rPr>
          <w:rStyle w:val="c9"/>
          <w:rFonts w:eastAsiaTheme="majorEastAsia"/>
        </w:rPr>
        <w:t>. Изменение содержания, форм и методов террористической деятельности ведет к соответствующему усложнению противодействия терроризму во всех его основных элементах.</w:t>
      </w:r>
    </w:p>
    <w:p w:rsidR="00C302D7" w:rsidRPr="003B2D7F" w:rsidRDefault="00C302D7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>Слово «террор» в переводе с латыни означает ужас. Существует множество мнений и рассуждений о терроризме, но в большинстве своем они сводятся к тому, что терроризм — это преступление против человечества. Об этом свидетельствуют беспрецедентные по своей жестокости, изощренности и цинизму террористические акты, совершенные на территории</w:t>
      </w:r>
      <w:r w:rsidR="005A410D" w:rsidRPr="003B2D7F">
        <w:rPr>
          <w:rStyle w:val="c9"/>
          <w:rFonts w:eastAsiaTheme="majorEastAsia"/>
        </w:rPr>
        <w:t xml:space="preserve"> всего</w:t>
      </w:r>
      <w:r w:rsidRPr="003B2D7F">
        <w:rPr>
          <w:rStyle w:val="c9"/>
          <w:rFonts w:eastAsiaTheme="majorEastAsia"/>
        </w:rPr>
        <w:t xml:space="preserve"> мира.</w:t>
      </w:r>
    </w:p>
    <w:p w:rsidR="007A1DD9" w:rsidRPr="003B2D7F" w:rsidRDefault="00C302D7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 xml:space="preserve">На сегодняшний день тема терроризма более чем актуальна. Пропаганда против терроризма, грамотность общества – пути к мирной жизни. Согласно Федеральному закону "О противодействии терроризму" от 06.03.2006 N 35-ФЗ, который устанавливает основные принципы противодействия терроризму, правовые и организационные основы профилактики терроризма и борьбы с ним, минимизации и (или) ликвидации последствий проявлений терроризма, а также правовые и организационные основы применения Вооруженных Сил Российской Федерации в борьбе с терроризмом привело к </w:t>
      </w:r>
      <w:r w:rsidR="005A410D" w:rsidRPr="003B2D7F">
        <w:rPr>
          <w:rStyle w:val="c9"/>
          <w:rFonts w:eastAsiaTheme="majorEastAsia"/>
        </w:rPr>
        <w:t xml:space="preserve">обязательному </w:t>
      </w:r>
      <w:r w:rsidRPr="003B2D7F">
        <w:rPr>
          <w:rStyle w:val="c9"/>
          <w:rFonts w:eastAsiaTheme="majorEastAsia"/>
        </w:rPr>
        <w:t>внедрению в программ</w:t>
      </w:r>
      <w:r w:rsidR="005A410D" w:rsidRPr="003B2D7F">
        <w:rPr>
          <w:rStyle w:val="c9"/>
          <w:rFonts w:eastAsiaTheme="majorEastAsia"/>
        </w:rPr>
        <w:t>ы</w:t>
      </w:r>
      <w:r w:rsidRPr="003B2D7F">
        <w:rPr>
          <w:rStyle w:val="c9"/>
          <w:rFonts w:eastAsiaTheme="majorEastAsia"/>
        </w:rPr>
        <w:t xml:space="preserve"> дисциплин</w:t>
      </w:r>
      <w:r w:rsidR="005A410D" w:rsidRPr="003B2D7F">
        <w:rPr>
          <w:rStyle w:val="c9"/>
          <w:rFonts w:eastAsiaTheme="majorEastAsia"/>
        </w:rPr>
        <w:t xml:space="preserve"> «Основы безопасности и защита Родины», </w:t>
      </w:r>
      <w:r w:rsidRPr="003B2D7F">
        <w:rPr>
          <w:rStyle w:val="c9"/>
          <w:rFonts w:eastAsiaTheme="majorEastAsia"/>
        </w:rPr>
        <w:t xml:space="preserve"> «Безопасность жизнедеятельности» по всем специальностям изучение данной темы. </w:t>
      </w:r>
    </w:p>
    <w:p w:rsidR="00EF2A14" w:rsidRPr="003B2D7F" w:rsidRDefault="005A410D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 xml:space="preserve">Данная разработка позволяет использовать в рамках семинарского занятия комбинирование элементов групповой поисковой деятельности, самостоятельной работы </w:t>
      </w:r>
      <w:proofErr w:type="gramStart"/>
      <w:r w:rsidRPr="003B2D7F">
        <w:rPr>
          <w:rStyle w:val="c9"/>
          <w:rFonts w:eastAsiaTheme="majorEastAsia"/>
        </w:rPr>
        <w:t>и  самоконтроля</w:t>
      </w:r>
      <w:proofErr w:type="gramEnd"/>
      <w:r w:rsidRPr="003B2D7F">
        <w:rPr>
          <w:rStyle w:val="c9"/>
          <w:rFonts w:eastAsiaTheme="majorEastAsia"/>
        </w:rPr>
        <w:t xml:space="preserve"> знаний студентов, оценить степень восприятия  материала и работоспособность  обучающихся. В ней просматриваются </w:t>
      </w:r>
      <w:proofErr w:type="spellStart"/>
      <w:r w:rsidRPr="003B2D7F">
        <w:rPr>
          <w:rStyle w:val="c9"/>
          <w:rFonts w:eastAsiaTheme="majorEastAsia"/>
        </w:rPr>
        <w:t>внутрипредметные</w:t>
      </w:r>
      <w:proofErr w:type="spellEnd"/>
      <w:r w:rsidRPr="003B2D7F">
        <w:rPr>
          <w:rStyle w:val="c9"/>
          <w:rFonts w:eastAsiaTheme="majorEastAsia"/>
        </w:rPr>
        <w:t xml:space="preserve"> связи </w:t>
      </w:r>
      <w:r w:rsidR="00EF2A14" w:rsidRPr="003B2D7F">
        <w:rPr>
          <w:rStyle w:val="c9"/>
          <w:rFonts w:eastAsiaTheme="majorEastAsia"/>
        </w:rPr>
        <w:t>–</w:t>
      </w:r>
      <w:r w:rsidRPr="003B2D7F">
        <w:rPr>
          <w:rStyle w:val="c9"/>
          <w:rFonts w:eastAsiaTheme="majorEastAsia"/>
        </w:rPr>
        <w:t xml:space="preserve"> </w:t>
      </w:r>
      <w:r w:rsidR="00EF2A14" w:rsidRPr="003B2D7F">
        <w:rPr>
          <w:rStyle w:val="c9"/>
          <w:rFonts w:eastAsiaTheme="majorEastAsia"/>
        </w:rPr>
        <w:t xml:space="preserve">«Психология общения», «Религии мира», «История», «История России», </w:t>
      </w:r>
      <w:r w:rsidR="00053470">
        <w:rPr>
          <w:rStyle w:val="c9"/>
          <w:rFonts w:eastAsiaTheme="majorEastAsia"/>
        </w:rPr>
        <w:t xml:space="preserve">«Информатика», </w:t>
      </w:r>
      <w:r w:rsidR="00EF2A14" w:rsidRPr="003B2D7F">
        <w:rPr>
          <w:rStyle w:val="c9"/>
          <w:rFonts w:eastAsiaTheme="majorEastAsia"/>
        </w:rPr>
        <w:t>междисциплинарных курсов и т.д.</w:t>
      </w:r>
    </w:p>
    <w:p w:rsidR="004C2DFD" w:rsidRPr="003B2D7F" w:rsidRDefault="004C2DFD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 xml:space="preserve">Семинарское занятие предназначено для углубленного изучения тематического курса, основательной проработки проблемы путем заслушивания и последующего </w:t>
      </w:r>
      <w:proofErr w:type="spellStart"/>
      <w:r w:rsidRPr="003B2D7F">
        <w:rPr>
          <w:rStyle w:val="c9"/>
          <w:rFonts w:eastAsiaTheme="majorEastAsia"/>
        </w:rPr>
        <w:t>обсуждениия</w:t>
      </w:r>
      <w:proofErr w:type="spellEnd"/>
      <w:r w:rsidRPr="003B2D7F">
        <w:rPr>
          <w:rStyle w:val="c9"/>
          <w:rFonts w:eastAsiaTheme="majorEastAsia"/>
        </w:rPr>
        <w:t xml:space="preserve"> на занятии заранее подготовленных докладов (презентаций) по заданным вопросам те</w:t>
      </w:r>
      <w:r w:rsidR="00A91CA2" w:rsidRPr="003B2D7F">
        <w:rPr>
          <w:rStyle w:val="c9"/>
          <w:rFonts w:eastAsiaTheme="majorEastAsia"/>
        </w:rPr>
        <w:t>м</w:t>
      </w:r>
      <w:r w:rsidRPr="003B2D7F">
        <w:rPr>
          <w:rStyle w:val="c9"/>
          <w:rFonts w:eastAsiaTheme="majorEastAsia"/>
        </w:rPr>
        <w:t xml:space="preserve">ы (проблемы).  </w:t>
      </w:r>
      <w:r w:rsidR="00A91CA2" w:rsidRPr="003B2D7F">
        <w:rPr>
          <w:rStyle w:val="c9"/>
          <w:rFonts w:eastAsiaTheme="majorEastAsia"/>
        </w:rPr>
        <w:t>Таким образом семинар проводится в смешанной форме с элементами классического и семинара-конференции.</w:t>
      </w:r>
    </w:p>
    <w:p w:rsidR="00EF2A14" w:rsidRPr="003B2D7F" w:rsidRDefault="00EF2A14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>Особенностью семинарского занятия является возможность равноправного и активного участия каждого обучающегося в обсуждении рассматриваемых вопросов.</w:t>
      </w:r>
    </w:p>
    <w:p w:rsidR="005A410D" w:rsidRPr="003B2D7F" w:rsidRDefault="005A410D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>Д</w:t>
      </w:r>
      <w:r w:rsidR="00A91CA2" w:rsidRPr="003B2D7F">
        <w:rPr>
          <w:rStyle w:val="c9"/>
          <w:rFonts w:eastAsiaTheme="majorEastAsia"/>
        </w:rPr>
        <w:t xml:space="preserve">анная разработка применима для </w:t>
      </w:r>
      <w:r w:rsidRPr="003B2D7F">
        <w:rPr>
          <w:rStyle w:val="c9"/>
          <w:rFonts w:eastAsiaTheme="majorEastAsia"/>
        </w:rPr>
        <w:t xml:space="preserve">семинарского, комбинированного занятия с использованием </w:t>
      </w:r>
      <w:r w:rsidR="004C2DFD" w:rsidRPr="003B2D7F">
        <w:rPr>
          <w:rStyle w:val="c9"/>
          <w:rFonts w:eastAsiaTheme="majorEastAsia"/>
        </w:rPr>
        <w:t xml:space="preserve">презентаций, </w:t>
      </w:r>
      <w:r w:rsidRPr="003B2D7F">
        <w:rPr>
          <w:rStyle w:val="c9"/>
          <w:rFonts w:eastAsiaTheme="majorEastAsia"/>
        </w:rPr>
        <w:t>тест-эталонного контроля, решением ситуационных задач, с использованием проблемно-поискового метода обучения.</w:t>
      </w:r>
    </w:p>
    <w:p w:rsidR="005A410D" w:rsidRPr="003B2D7F" w:rsidRDefault="005A410D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>Цели занятия:</w:t>
      </w:r>
      <w:r w:rsidR="004C2DFD" w:rsidRPr="003B2D7F">
        <w:rPr>
          <w:rStyle w:val="c9"/>
          <w:rFonts w:eastAsiaTheme="majorEastAsia"/>
        </w:rPr>
        <w:t xml:space="preserve"> развитие самостоятельности мышления и творческой активности обучающихся, формирование общих и личностных компетенций.</w:t>
      </w:r>
    </w:p>
    <w:p w:rsidR="004C2DFD" w:rsidRPr="003B2D7F" w:rsidRDefault="004C2DFD" w:rsidP="00FB2F13">
      <w:pPr>
        <w:pStyle w:val="c17"/>
        <w:shd w:val="clear" w:color="auto" w:fill="FFFFFF"/>
        <w:spacing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 xml:space="preserve">Задачи семинарского занятия: </w:t>
      </w:r>
      <w:r w:rsidR="00FB2F13" w:rsidRPr="00FB2F13">
        <w:rPr>
          <w:rStyle w:val="c9"/>
          <w:rFonts w:eastAsiaTheme="majorEastAsia"/>
        </w:rPr>
        <w:t>развитие интеллектуальных и творческих способностей, выявление и</w:t>
      </w:r>
      <w:r w:rsidR="00FB2F13">
        <w:rPr>
          <w:rStyle w:val="c9"/>
          <w:rFonts w:eastAsiaTheme="majorEastAsia"/>
        </w:rPr>
        <w:t xml:space="preserve"> </w:t>
      </w:r>
      <w:r w:rsidR="00FB2F13" w:rsidRPr="00FB2F13">
        <w:rPr>
          <w:rStyle w:val="c9"/>
          <w:rFonts w:eastAsiaTheme="majorEastAsia"/>
        </w:rPr>
        <w:t>поддержка талант</w:t>
      </w:r>
      <w:r w:rsidR="00FB2F13">
        <w:rPr>
          <w:rStyle w:val="c9"/>
          <w:rFonts w:eastAsiaTheme="majorEastAsia"/>
        </w:rPr>
        <w:t xml:space="preserve">а обучающихся; </w:t>
      </w:r>
      <w:r w:rsidR="00FB2F13" w:rsidRPr="00FB2F13">
        <w:rPr>
          <w:rStyle w:val="c9"/>
          <w:rFonts w:eastAsiaTheme="majorEastAsia"/>
        </w:rPr>
        <w:t xml:space="preserve">воспитание у </w:t>
      </w:r>
      <w:r w:rsidR="00FB2F13">
        <w:rPr>
          <w:rStyle w:val="c9"/>
          <w:rFonts w:eastAsiaTheme="majorEastAsia"/>
        </w:rPr>
        <w:t>обучающихся</w:t>
      </w:r>
      <w:r w:rsidR="00FB2F13" w:rsidRPr="00FB2F13">
        <w:rPr>
          <w:rStyle w:val="c9"/>
          <w:rFonts w:eastAsiaTheme="majorEastAsia"/>
        </w:rPr>
        <w:t xml:space="preserve"> </w:t>
      </w:r>
      <w:r w:rsidR="00FB2F13" w:rsidRPr="00FB2F13">
        <w:rPr>
          <w:rStyle w:val="c9"/>
          <w:rFonts w:eastAsiaTheme="majorEastAsia"/>
        </w:rPr>
        <w:lastRenderedPageBreak/>
        <w:t>уважения к ценностям мирной жизни и увековечение</w:t>
      </w:r>
      <w:r w:rsidR="00FB2F13">
        <w:rPr>
          <w:rStyle w:val="c9"/>
          <w:rFonts w:eastAsiaTheme="majorEastAsia"/>
        </w:rPr>
        <w:t xml:space="preserve"> </w:t>
      </w:r>
      <w:r w:rsidR="00FB2F13" w:rsidRPr="00FB2F13">
        <w:rPr>
          <w:rStyle w:val="c9"/>
          <w:rFonts w:eastAsiaTheme="majorEastAsia"/>
        </w:rPr>
        <w:t>памяти погибших в террористических актах;</w:t>
      </w:r>
      <w:r w:rsidR="00FB2F13">
        <w:rPr>
          <w:rStyle w:val="c9"/>
          <w:rFonts w:eastAsiaTheme="majorEastAsia"/>
        </w:rPr>
        <w:t xml:space="preserve"> </w:t>
      </w:r>
      <w:r w:rsidR="00FB2F13" w:rsidRPr="00FB2F13">
        <w:rPr>
          <w:rStyle w:val="c9"/>
          <w:rFonts w:eastAsiaTheme="majorEastAsia"/>
        </w:rPr>
        <w:t>привлечение внимания молодёжи к проблеме распространения</w:t>
      </w:r>
      <w:r w:rsidR="00FB2F13">
        <w:rPr>
          <w:rStyle w:val="c9"/>
          <w:rFonts w:eastAsiaTheme="majorEastAsia"/>
        </w:rPr>
        <w:t xml:space="preserve"> </w:t>
      </w:r>
      <w:r w:rsidR="00FB2F13" w:rsidRPr="00FB2F13">
        <w:rPr>
          <w:rStyle w:val="c9"/>
          <w:rFonts w:eastAsiaTheme="majorEastAsia"/>
        </w:rPr>
        <w:t>идеологии терроризма в обществе;</w:t>
      </w:r>
      <w:r w:rsidR="00FB2F13">
        <w:rPr>
          <w:rStyle w:val="c9"/>
          <w:rFonts w:eastAsiaTheme="majorEastAsia"/>
        </w:rPr>
        <w:t xml:space="preserve"> </w:t>
      </w:r>
      <w:r w:rsidR="00FB2F13" w:rsidRPr="00FB2F13">
        <w:rPr>
          <w:rStyle w:val="c9"/>
          <w:rFonts w:eastAsiaTheme="majorEastAsia"/>
        </w:rPr>
        <w:t xml:space="preserve">активизация </w:t>
      </w:r>
      <w:r w:rsidR="00FB2F13">
        <w:rPr>
          <w:rStyle w:val="c9"/>
          <w:rFonts w:eastAsiaTheme="majorEastAsia"/>
        </w:rPr>
        <w:t xml:space="preserve">самостоятельной </w:t>
      </w:r>
      <w:r w:rsidR="00FB2F13" w:rsidRPr="00FB2F13">
        <w:rPr>
          <w:rStyle w:val="c9"/>
          <w:rFonts w:eastAsiaTheme="majorEastAsia"/>
        </w:rPr>
        <w:t>работы</w:t>
      </w:r>
      <w:r w:rsidR="00FB2F13">
        <w:rPr>
          <w:rStyle w:val="c9"/>
          <w:rFonts w:eastAsiaTheme="majorEastAsia"/>
        </w:rPr>
        <w:t xml:space="preserve"> обучающихся</w:t>
      </w:r>
      <w:r w:rsidR="00FB2F13" w:rsidRPr="00FB2F13">
        <w:rPr>
          <w:rStyle w:val="c9"/>
          <w:rFonts w:eastAsiaTheme="majorEastAsia"/>
        </w:rPr>
        <w:t>;</w:t>
      </w:r>
      <w:r w:rsidR="00FB2F13">
        <w:rPr>
          <w:rStyle w:val="c9"/>
          <w:rFonts w:eastAsiaTheme="majorEastAsia"/>
        </w:rPr>
        <w:t xml:space="preserve"> у</w:t>
      </w:r>
      <w:r w:rsidR="00FB2F13" w:rsidRPr="00FB2F13">
        <w:rPr>
          <w:rStyle w:val="c9"/>
          <w:rFonts w:eastAsiaTheme="majorEastAsia"/>
        </w:rPr>
        <w:t>крепление гражданского единства и гармонизации межнациональных</w:t>
      </w:r>
      <w:r w:rsidR="00FB2F13">
        <w:rPr>
          <w:rStyle w:val="c9"/>
          <w:rFonts w:eastAsiaTheme="majorEastAsia"/>
        </w:rPr>
        <w:t xml:space="preserve"> </w:t>
      </w:r>
      <w:r w:rsidR="00FB2F13" w:rsidRPr="00FB2F13">
        <w:rPr>
          <w:rStyle w:val="c9"/>
          <w:rFonts w:eastAsiaTheme="majorEastAsia"/>
        </w:rPr>
        <w:t>отношений в обществе;</w:t>
      </w:r>
      <w:r w:rsidR="00FB2F13">
        <w:rPr>
          <w:rStyle w:val="c9"/>
          <w:rFonts w:eastAsiaTheme="majorEastAsia"/>
        </w:rPr>
        <w:t xml:space="preserve"> </w:t>
      </w:r>
      <w:r w:rsidR="00FB2F13" w:rsidRPr="00FB2F13">
        <w:rPr>
          <w:rStyle w:val="c9"/>
          <w:rFonts w:eastAsiaTheme="majorEastAsia"/>
        </w:rPr>
        <w:t xml:space="preserve"> </w:t>
      </w:r>
      <w:r w:rsidRPr="003B2D7F">
        <w:rPr>
          <w:rStyle w:val="c9"/>
          <w:rFonts w:eastAsiaTheme="majorEastAsia"/>
        </w:rPr>
        <w:t>формирование умения постановки и решения задач и проблем; совершенствование способностей по аргументации обучающимися своей точки зрения, а также по доказательству и опровержению других суждений; демонстрация обучающимися достигнутого уровня теоретической подготовки; формирование навыков самостоятельной работы с литературой и НПА.</w:t>
      </w:r>
    </w:p>
    <w:p w:rsidR="005A410D" w:rsidRPr="003B2D7F" w:rsidRDefault="005A410D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>Продолжительность занятия: 90 минут</w:t>
      </w:r>
    </w:p>
    <w:p w:rsidR="007A1DD9" w:rsidRPr="003B2D7F" w:rsidRDefault="005A410D" w:rsidP="003B2D7F">
      <w:pPr>
        <w:pStyle w:val="c17"/>
        <w:shd w:val="clear" w:color="auto" w:fill="FFFFFF"/>
        <w:spacing w:before="0" w:beforeAutospacing="0" w:after="0" w:afterAutospacing="0" w:line="276" w:lineRule="auto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t>Данная методическая разработка предусматривает освоение студентом следующих компетенций:</w:t>
      </w: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9"/>
        <w:gridCol w:w="8505"/>
      </w:tblGrid>
      <w:tr w:rsidR="00DD6ECA" w:rsidRPr="003B2D7F" w:rsidTr="005C55AA">
        <w:trPr>
          <w:trHeight w:hRule="exact" w:val="385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DD6ECA" w:rsidRPr="003B2D7F" w:rsidTr="005C55AA">
        <w:trPr>
          <w:trHeight w:hRule="exact" w:val="385"/>
        </w:trPr>
        <w:tc>
          <w:tcPr>
            <w:tcW w:w="9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3B2D7F">
              <w:rPr>
                <w:rFonts w:cs="Times New Roman"/>
                <w:bCs/>
                <w:sz w:val="24"/>
                <w:szCs w:val="24"/>
              </w:rPr>
              <w:t>общие компетенции</w:t>
            </w:r>
          </w:p>
        </w:tc>
      </w:tr>
      <w:tr w:rsidR="00DD6ECA" w:rsidRPr="003B2D7F" w:rsidTr="005C55AA">
        <w:trPr>
          <w:trHeight w:hRule="exact" w:val="385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F54186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  <w:r>
              <w:rPr>
                <w:rStyle w:val="c9"/>
                <w:rFonts w:eastAsiaTheme="majorEastAsia" w:cs="Times New Roman"/>
                <w:sz w:val="24"/>
                <w:szCs w:val="24"/>
              </w:rPr>
              <w:t>ОК 01</w:t>
            </w:r>
          </w:p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  <w:r w:rsidRPr="003B2D7F">
              <w:rPr>
                <w:rStyle w:val="c9"/>
                <w:rFonts w:eastAsiaTheme="majorEastAsia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D6ECA" w:rsidRPr="003B2D7F" w:rsidTr="00DD6ECA">
        <w:trPr>
          <w:trHeight w:hRule="exact" w:val="1055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F54186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  <w:r>
              <w:rPr>
                <w:rStyle w:val="c9"/>
                <w:rFonts w:eastAsiaTheme="majorEastAsia" w:cs="Times New Roman"/>
                <w:sz w:val="24"/>
                <w:szCs w:val="24"/>
              </w:rPr>
              <w:t>ОК 02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pStyle w:val="c17"/>
              <w:shd w:val="clear" w:color="auto" w:fill="FFFFFF"/>
              <w:ind w:left="113"/>
              <w:rPr>
                <w:rStyle w:val="c9"/>
                <w:rFonts w:eastAsiaTheme="majorEastAsia"/>
                <w:lang w:eastAsia="en-US"/>
              </w:rPr>
            </w:pPr>
            <w:r w:rsidRPr="003B2D7F">
              <w:rPr>
                <w:rStyle w:val="c9"/>
                <w:rFonts w:eastAsiaTheme="majorEastAsia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 w:rsidRPr="003B2D7F">
              <w:rPr>
                <w:rStyle w:val="c9"/>
                <w:rFonts w:eastAsiaTheme="majorEastAsia"/>
                <w:lang w:eastAsia="en-US"/>
              </w:rPr>
              <w:t>интерпретации информации</w:t>
            </w:r>
            <w:proofErr w:type="gramEnd"/>
            <w:r w:rsidRPr="003B2D7F">
              <w:rPr>
                <w:rStyle w:val="c9"/>
                <w:rFonts w:eastAsiaTheme="majorEastAsia"/>
                <w:lang w:eastAsia="en-US"/>
              </w:rPr>
              <w:t xml:space="preserve"> и информационные технологии для выполнения задач профессиональной</w:t>
            </w:r>
            <w:r w:rsidR="003B2D7F" w:rsidRPr="003B2D7F">
              <w:rPr>
                <w:rStyle w:val="c9"/>
                <w:rFonts w:eastAsiaTheme="majorEastAsia"/>
                <w:lang w:eastAsia="en-US"/>
              </w:rPr>
              <w:t xml:space="preserve"> деятельности</w:t>
            </w:r>
          </w:p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</w:p>
        </w:tc>
      </w:tr>
      <w:tr w:rsidR="00E676CD" w:rsidRPr="003B2D7F" w:rsidTr="00E676CD">
        <w:trPr>
          <w:trHeight w:hRule="exact" w:val="1243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F54186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  <w:r>
              <w:rPr>
                <w:rStyle w:val="c9"/>
                <w:rFonts w:eastAsiaTheme="majorEastAsia" w:cs="Times New Roman"/>
                <w:sz w:val="24"/>
                <w:szCs w:val="24"/>
              </w:rPr>
              <w:t>ОК 03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pStyle w:val="c17"/>
              <w:shd w:val="clear" w:color="auto" w:fill="FFFFFF"/>
              <w:ind w:left="113"/>
              <w:rPr>
                <w:rStyle w:val="c9"/>
                <w:rFonts w:eastAsiaTheme="majorEastAsia"/>
                <w:lang w:eastAsia="en-US"/>
              </w:rPr>
            </w:pPr>
            <w:r w:rsidRPr="003B2D7F">
              <w:rPr>
                <w:rStyle w:val="c9"/>
                <w:rFonts w:eastAsiaTheme="majorEastAsia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3B2D7F" w:rsidRPr="003B2D7F">
              <w:rPr>
                <w:rStyle w:val="c9"/>
                <w:rFonts w:eastAsiaTheme="majorEastAsia"/>
                <w:lang w:eastAsia="en-US"/>
              </w:rPr>
              <w:t>в различных жизненных ситуациях</w:t>
            </w:r>
          </w:p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</w:p>
        </w:tc>
      </w:tr>
      <w:tr w:rsidR="00E676CD" w:rsidRPr="003B2D7F" w:rsidTr="00DD6ECA">
        <w:trPr>
          <w:trHeight w:hRule="exact" w:val="42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F54186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  <w:r>
              <w:rPr>
                <w:rStyle w:val="c9"/>
                <w:rFonts w:eastAsiaTheme="majorEastAsia" w:cs="Times New Roman"/>
                <w:sz w:val="24"/>
                <w:szCs w:val="24"/>
              </w:rPr>
              <w:t>ОК 04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pStyle w:val="c17"/>
              <w:shd w:val="clear" w:color="auto" w:fill="FFFFFF"/>
              <w:ind w:left="113"/>
              <w:rPr>
                <w:rStyle w:val="c9"/>
                <w:rFonts w:eastAsiaTheme="majorEastAsia"/>
                <w:lang w:eastAsia="en-US"/>
              </w:rPr>
            </w:pPr>
            <w:r w:rsidRPr="003B2D7F">
              <w:rPr>
                <w:rStyle w:val="c9"/>
                <w:rFonts w:eastAsiaTheme="majorEastAsia"/>
                <w:lang w:eastAsia="en-US"/>
              </w:rPr>
              <w:t xml:space="preserve">Эффективно взаимодействовать и </w:t>
            </w:r>
            <w:r w:rsidR="003B2D7F" w:rsidRPr="003B2D7F">
              <w:rPr>
                <w:rStyle w:val="c9"/>
                <w:rFonts w:eastAsiaTheme="majorEastAsia"/>
                <w:lang w:eastAsia="en-US"/>
              </w:rPr>
              <w:t>работать в коллективе и команде</w:t>
            </w:r>
          </w:p>
        </w:tc>
      </w:tr>
      <w:tr w:rsidR="00E676CD" w:rsidRPr="003B2D7F" w:rsidTr="003B2D7F">
        <w:trPr>
          <w:trHeight w:hRule="exact" w:val="149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F54186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  <w:r>
              <w:rPr>
                <w:rStyle w:val="c9"/>
                <w:rFonts w:eastAsiaTheme="majorEastAsia" w:cs="Times New Roman"/>
                <w:sz w:val="24"/>
                <w:szCs w:val="24"/>
              </w:rPr>
              <w:t>ОК 06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pStyle w:val="c17"/>
              <w:shd w:val="clear" w:color="auto" w:fill="FFFFFF"/>
              <w:ind w:left="113"/>
              <w:rPr>
                <w:rStyle w:val="c9"/>
                <w:rFonts w:eastAsiaTheme="majorEastAsia"/>
                <w:lang w:eastAsia="en-US"/>
              </w:rPr>
            </w:pPr>
            <w:r w:rsidRPr="003B2D7F">
              <w:rPr>
                <w:rStyle w:val="c9"/>
                <w:rFonts w:eastAsiaTheme="majorEastAsia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</w:t>
            </w:r>
            <w:r w:rsidR="003B2D7F" w:rsidRPr="003B2D7F">
              <w:rPr>
                <w:rStyle w:val="c9"/>
                <w:rFonts w:eastAsiaTheme="majorEastAsia"/>
                <w:lang w:eastAsia="en-US"/>
              </w:rPr>
              <w:t>ты антикоррупционного поведения</w:t>
            </w:r>
          </w:p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</w:p>
        </w:tc>
      </w:tr>
      <w:tr w:rsidR="00E676CD" w:rsidRPr="003B2D7F" w:rsidTr="00DD6ECA">
        <w:trPr>
          <w:trHeight w:hRule="exact" w:val="993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F54186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  <w:r>
              <w:rPr>
                <w:rStyle w:val="c9"/>
                <w:rFonts w:eastAsiaTheme="majorEastAsia" w:cs="Times New Roman"/>
                <w:sz w:val="24"/>
                <w:szCs w:val="24"/>
              </w:rPr>
              <w:t>ОК 07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pStyle w:val="c17"/>
              <w:shd w:val="clear" w:color="auto" w:fill="FFFFFF"/>
              <w:ind w:left="113"/>
              <w:rPr>
                <w:rStyle w:val="c9"/>
                <w:rFonts w:eastAsiaTheme="majorEastAsia"/>
                <w:lang w:eastAsia="en-US"/>
              </w:rPr>
            </w:pPr>
            <w:r w:rsidRPr="003B2D7F">
              <w:rPr>
                <w:rStyle w:val="c9"/>
                <w:rFonts w:eastAsiaTheme="majorEastAsia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 w:rsidR="003B2D7F" w:rsidRPr="003B2D7F">
              <w:rPr>
                <w:rStyle w:val="c9"/>
                <w:rFonts w:eastAsiaTheme="majorEastAsia"/>
                <w:lang w:eastAsia="en-US"/>
              </w:rPr>
              <w:t>вовать в чрезвычайных ситуациях</w:t>
            </w:r>
          </w:p>
        </w:tc>
      </w:tr>
      <w:tr w:rsidR="00E676CD" w:rsidRPr="003B2D7F" w:rsidTr="00DD6ECA">
        <w:trPr>
          <w:trHeight w:hRule="exact" w:val="654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Style w:val="c9"/>
                <w:rFonts w:eastAsiaTheme="majorEastAsia" w:cs="Times New Roman"/>
                <w:sz w:val="24"/>
                <w:szCs w:val="24"/>
              </w:rPr>
            </w:pPr>
            <w:r w:rsidRPr="003B2D7F">
              <w:rPr>
                <w:rStyle w:val="c9"/>
                <w:rFonts w:eastAsiaTheme="majorEastAsia" w:cs="Times New Roman"/>
                <w:sz w:val="24"/>
                <w:szCs w:val="24"/>
              </w:rPr>
              <w:t>О</w:t>
            </w:r>
            <w:r w:rsidR="00F54186">
              <w:rPr>
                <w:rStyle w:val="c9"/>
                <w:rFonts w:eastAsiaTheme="majorEastAsia" w:cs="Times New Roman"/>
                <w:sz w:val="24"/>
                <w:szCs w:val="24"/>
              </w:rPr>
              <w:t>К 09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pStyle w:val="c17"/>
              <w:shd w:val="clear" w:color="auto" w:fill="FFFFFF"/>
              <w:ind w:left="113"/>
              <w:rPr>
                <w:rStyle w:val="c9"/>
                <w:rFonts w:eastAsiaTheme="majorEastAsia"/>
                <w:lang w:eastAsia="en-US"/>
              </w:rPr>
            </w:pPr>
            <w:r w:rsidRPr="003B2D7F">
              <w:rPr>
                <w:rStyle w:val="c9"/>
                <w:rFonts w:eastAsiaTheme="majorEastAsia"/>
                <w:lang w:eastAsia="en-US"/>
              </w:rPr>
              <w:t>Пользоваться профессиональной документацией на госуд</w:t>
            </w:r>
            <w:r w:rsidR="003B2D7F" w:rsidRPr="003B2D7F">
              <w:rPr>
                <w:rStyle w:val="c9"/>
                <w:rFonts w:eastAsiaTheme="majorEastAsia"/>
                <w:lang w:eastAsia="en-US"/>
              </w:rPr>
              <w:t>арственном и иностранном языках</w:t>
            </w:r>
          </w:p>
        </w:tc>
      </w:tr>
      <w:tr w:rsidR="00E676CD" w:rsidRPr="003B2D7F" w:rsidTr="00DD6ECA">
        <w:trPr>
          <w:trHeight w:hRule="exact" w:val="422"/>
        </w:trPr>
        <w:tc>
          <w:tcPr>
            <w:tcW w:w="9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3B2D7F">
              <w:rPr>
                <w:rFonts w:cs="Times New Roman"/>
                <w:bCs/>
                <w:sz w:val="24"/>
                <w:szCs w:val="24"/>
              </w:rPr>
              <w:t>личностные результаты реализации программы воспитания</w:t>
            </w:r>
          </w:p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DD6ECA" w:rsidRPr="003B2D7F" w:rsidTr="003B2D7F">
        <w:trPr>
          <w:trHeight w:hRule="exact" w:val="1168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shd w:val="clear" w:color="auto" w:fill="FFFFFF"/>
              <w:spacing w:after="360"/>
              <w:ind w:left="113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Style w:val="c9"/>
                <w:rFonts w:eastAsiaTheme="majorEastAsia" w:cs="Times New Roman"/>
                <w:sz w:val="24"/>
                <w:szCs w:val="24"/>
              </w:rPr>
              <w:t>ЛР 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ECA" w:rsidRPr="003B2D7F" w:rsidRDefault="00DD6ECA" w:rsidP="00DD6ECA">
            <w:pPr>
              <w:pStyle w:val="c17"/>
              <w:shd w:val="clear" w:color="auto" w:fill="FFFFFF"/>
              <w:spacing w:before="0" w:beforeAutospacing="0" w:after="0" w:afterAutospacing="0"/>
              <w:ind w:left="113"/>
              <w:rPr>
                <w:rStyle w:val="c9"/>
                <w:rFonts w:eastAsiaTheme="majorEastAsia"/>
                <w:lang w:eastAsia="en-US"/>
              </w:rPr>
            </w:pPr>
            <w:r w:rsidRPr="003B2D7F">
              <w:rPr>
                <w:rStyle w:val="c9"/>
                <w:rFonts w:eastAsiaTheme="majorEastAsia"/>
                <w:lang w:eastAsia="en-US"/>
              </w:rPr>
              <w:t>соблюдающий и пропагандирующий правила здорового и безопасного образа жизни, спорта;</w:t>
            </w:r>
          </w:p>
          <w:p w:rsidR="00DD6ECA" w:rsidRPr="003B2D7F" w:rsidRDefault="00DD6ECA" w:rsidP="00DD6ECA">
            <w:pPr>
              <w:pStyle w:val="c17"/>
              <w:shd w:val="clear" w:color="auto" w:fill="FFFFFF"/>
              <w:spacing w:before="0" w:beforeAutospacing="0" w:after="0" w:afterAutospacing="0"/>
              <w:ind w:left="113"/>
              <w:rPr>
                <w:rStyle w:val="c9"/>
                <w:rFonts w:eastAsiaTheme="majorEastAsia"/>
                <w:lang w:eastAsia="en-US"/>
              </w:rPr>
            </w:pPr>
            <w:r w:rsidRPr="003B2D7F">
              <w:rPr>
                <w:rStyle w:val="c9"/>
                <w:rFonts w:eastAsiaTheme="majorEastAsia"/>
                <w:lang w:eastAsia="en-US"/>
              </w:rPr>
              <w:t>сохраняющий психологическую устойчивость в ситуативно сложных или стремительно меняющихся ситуациях</w:t>
            </w:r>
          </w:p>
        </w:tc>
      </w:tr>
    </w:tbl>
    <w:p w:rsidR="00DD6ECA" w:rsidRPr="003B2D7F" w:rsidRDefault="00DD6ECA" w:rsidP="00A91CA2">
      <w:pPr>
        <w:pStyle w:val="c17"/>
        <w:shd w:val="clear" w:color="auto" w:fill="FFFFFF"/>
        <w:ind w:firstLine="568"/>
        <w:jc w:val="both"/>
        <w:rPr>
          <w:rStyle w:val="c9"/>
          <w:rFonts w:eastAsiaTheme="majorEastAsia"/>
        </w:rPr>
      </w:pPr>
      <w:r w:rsidRPr="003B2D7F">
        <w:rPr>
          <w:rStyle w:val="c9"/>
          <w:rFonts w:eastAsiaTheme="majorEastAsia"/>
        </w:rPr>
        <w:br w:type="page"/>
      </w:r>
    </w:p>
    <w:p w:rsidR="00DD6ECA" w:rsidRPr="003B2D7F" w:rsidRDefault="00F202E7" w:rsidP="00DD6ECA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47787715"/>
      <w:r w:rsidRPr="003B2D7F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СТРУКТУРНО-ЛОГИЧЕСКАЯ </w:t>
      </w:r>
      <w:proofErr w:type="gramStart"/>
      <w:r w:rsidRPr="003B2D7F">
        <w:rPr>
          <w:rFonts w:ascii="Times New Roman" w:hAnsi="Times New Roman" w:cs="Times New Roman"/>
          <w:color w:val="auto"/>
          <w:sz w:val="24"/>
          <w:szCs w:val="24"/>
        </w:rPr>
        <w:t>СХЕМА  ЗАНЯТИЯ</w:t>
      </w:r>
      <w:bookmarkEnd w:id="2"/>
      <w:proofErr w:type="gramEnd"/>
    </w:p>
    <w:tbl>
      <w:tblPr>
        <w:tblW w:w="10206" w:type="dxa"/>
        <w:tblInd w:w="-459" w:type="dxa"/>
        <w:tblBorders>
          <w:top w:val="single" w:sz="12" w:space="0" w:color="008000"/>
          <w:bottom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2835"/>
        <w:gridCol w:w="2976"/>
        <w:gridCol w:w="1701"/>
      </w:tblGrid>
      <w:tr w:rsidR="00EF4B7A" w:rsidRPr="003B2D7F" w:rsidTr="005C55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proofErr w:type="spellStart"/>
            <w:r w:rsidRPr="003B2D7F">
              <w:rPr>
                <w:sz w:val="24"/>
                <w:szCs w:val="24"/>
                <w:lang w:val="en-US"/>
              </w:rPr>
              <w:t>Название</w:t>
            </w:r>
            <w:proofErr w:type="spellEnd"/>
            <w:r w:rsidRPr="003B2D7F">
              <w:rPr>
                <w:sz w:val="24"/>
                <w:szCs w:val="24"/>
              </w:rPr>
              <w:t xml:space="preserve"> этапа занятия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Дидактические единицы (содержание)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Методический комментарий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proofErr w:type="spellStart"/>
            <w:r w:rsidRPr="003B2D7F">
              <w:rPr>
                <w:sz w:val="24"/>
                <w:szCs w:val="24"/>
              </w:rPr>
              <w:t>Ориентиро-вочное</w:t>
            </w:r>
            <w:proofErr w:type="spellEnd"/>
            <w:r w:rsidRPr="003B2D7F">
              <w:rPr>
                <w:sz w:val="24"/>
                <w:szCs w:val="24"/>
              </w:rPr>
              <w:t xml:space="preserve"> время</w:t>
            </w:r>
          </w:p>
        </w:tc>
      </w:tr>
      <w:tr w:rsidR="00EF4B7A" w:rsidRPr="003B2D7F" w:rsidTr="005C55AA">
        <w:trPr>
          <w:trHeight w:val="10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numPr>
                <w:ilvl w:val="0"/>
                <w:numId w:val="2"/>
              </w:num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14570C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Организационный момент</w:t>
            </w:r>
          </w:p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</w:p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Целевая установка.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Приветствие, проверка присутствующих студентов, готовности аудитории </w:t>
            </w:r>
          </w:p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к занятию.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5 мин.</w:t>
            </w:r>
          </w:p>
        </w:tc>
      </w:tr>
      <w:tr w:rsidR="00EF4B7A" w:rsidRPr="003B2D7F" w:rsidTr="005C55AA">
        <w:trPr>
          <w:trHeight w:val="13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numPr>
                <w:ilvl w:val="0"/>
                <w:numId w:val="2"/>
              </w:num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14570C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Мотивация учебной деятельности</w:t>
            </w:r>
          </w:p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  <w:u w:val="single"/>
              </w:rPr>
            </w:pPr>
          </w:p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«Выведение» и формулировка студентами целей занятия.</w:t>
            </w:r>
          </w:p>
          <w:p w:rsidR="00DD6ECA" w:rsidRPr="003B2D7F" w:rsidRDefault="006E6405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(Презентация преподавателя 1</w:t>
            </w:r>
            <w:r w:rsidR="00FE7D22">
              <w:rPr>
                <w:sz w:val="24"/>
                <w:szCs w:val="24"/>
              </w:rPr>
              <w:t xml:space="preserve"> с заметками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proofErr w:type="gramStart"/>
            <w:r w:rsidRPr="003B2D7F">
              <w:rPr>
                <w:sz w:val="24"/>
                <w:szCs w:val="24"/>
              </w:rPr>
              <w:t>Вступительное  слово</w:t>
            </w:r>
            <w:proofErr w:type="gramEnd"/>
            <w:r w:rsidRPr="003B2D7F">
              <w:rPr>
                <w:sz w:val="24"/>
                <w:szCs w:val="24"/>
              </w:rPr>
              <w:t xml:space="preserve">  преподавателя.</w:t>
            </w:r>
          </w:p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Сообщение темы, отражение её актуальности в структуре БЖ.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7 мин.</w:t>
            </w:r>
          </w:p>
        </w:tc>
      </w:tr>
      <w:tr w:rsidR="00EF4B7A" w:rsidRPr="003B2D7F" w:rsidTr="005C55A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numPr>
                <w:ilvl w:val="0"/>
                <w:numId w:val="2"/>
              </w:num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Актуализация</w:t>
            </w:r>
            <w:r w:rsidR="0014570C" w:rsidRPr="003B2D7F">
              <w:rPr>
                <w:sz w:val="24"/>
                <w:szCs w:val="24"/>
              </w:rPr>
              <w:t xml:space="preserve"> базовых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4239EC" w:rsidP="003B1758">
            <w:pPr>
              <w:spacing w:line="120" w:lineRule="atLeas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Times New Roman" w:cs="Times New Roman"/>
                <w:sz w:val="24"/>
                <w:szCs w:val="24"/>
                <w:lang w:eastAsia="ru-RU"/>
              </w:rPr>
              <w:t>Теоретическое повторение учебного материала по теме «ЧС социального характера»</w:t>
            </w:r>
            <w:r w:rsidR="003B1758" w:rsidRPr="003B2D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(Приложение 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Фронтальный опрос-цепочка</w:t>
            </w:r>
          </w:p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с самоконтролем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E20A2F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6ECA" w:rsidRPr="003B2D7F">
              <w:rPr>
                <w:sz w:val="24"/>
                <w:szCs w:val="24"/>
              </w:rPr>
              <w:t>0 мин.</w:t>
            </w:r>
          </w:p>
        </w:tc>
      </w:tr>
      <w:tr w:rsidR="00EF4B7A" w:rsidRPr="003B2D7F" w:rsidTr="005C55AA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numPr>
                <w:ilvl w:val="0"/>
                <w:numId w:val="2"/>
              </w:num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14570C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Презентация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3B1758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Заранее (за месяц до занятия) выдан обучающимся лист для самостоятельного выбора темы выступления (Приложение 2)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Выступл</w:t>
            </w:r>
            <w:r w:rsidR="004239EC" w:rsidRPr="003B2D7F">
              <w:rPr>
                <w:sz w:val="24"/>
                <w:szCs w:val="24"/>
              </w:rPr>
              <w:t>ения студентов.</w:t>
            </w:r>
          </w:p>
          <w:p w:rsidR="00DD6ECA" w:rsidRPr="003B2D7F" w:rsidRDefault="003B1758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Обсуждение темы. </w:t>
            </w:r>
            <w:r w:rsidR="00DD6ECA" w:rsidRPr="003B2D7F">
              <w:rPr>
                <w:sz w:val="24"/>
                <w:szCs w:val="24"/>
              </w:rPr>
              <w:t>Комментарий преподавателя.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E20A2F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D6ECA" w:rsidRPr="003B2D7F">
              <w:rPr>
                <w:sz w:val="24"/>
                <w:szCs w:val="24"/>
              </w:rPr>
              <w:t>0 мин.</w:t>
            </w:r>
          </w:p>
        </w:tc>
      </w:tr>
      <w:tr w:rsidR="00EF4B7A" w:rsidRPr="003B2D7F" w:rsidTr="005C55AA">
        <w:trPr>
          <w:trHeight w:val="14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numPr>
                <w:ilvl w:val="0"/>
                <w:numId w:val="2"/>
              </w:num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>Закреплен</w:t>
            </w:r>
            <w:r w:rsidR="0092541D" w:rsidRPr="003B2D7F">
              <w:rPr>
                <w:rFonts w:cs="Times New Roman"/>
                <w:sz w:val="24"/>
                <w:szCs w:val="24"/>
              </w:rPr>
              <w:t>ие усвоенного</w:t>
            </w:r>
            <w:r w:rsidR="0014570C" w:rsidRPr="003B2D7F">
              <w:rPr>
                <w:rFonts w:cs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FE421F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>Решени</w:t>
            </w:r>
            <w:r w:rsidR="0014570C" w:rsidRPr="003B2D7F">
              <w:rPr>
                <w:rFonts w:cs="Times New Roman"/>
                <w:sz w:val="24"/>
                <w:szCs w:val="24"/>
              </w:rPr>
              <w:t xml:space="preserve">е тестовых заданий </w:t>
            </w:r>
            <w:r w:rsidR="00FE421F">
              <w:rPr>
                <w:rFonts w:cs="Times New Roman"/>
                <w:sz w:val="24"/>
                <w:szCs w:val="24"/>
              </w:rPr>
              <w:t xml:space="preserve">по </w:t>
            </w:r>
            <w:proofErr w:type="spellStart"/>
            <w:r w:rsidR="00FE421F">
              <w:rPr>
                <w:rFonts w:cs="Times New Roman"/>
                <w:sz w:val="24"/>
                <w:szCs w:val="24"/>
                <w:lang w:val="en-US"/>
              </w:rPr>
              <w:t>qr</w:t>
            </w:r>
            <w:proofErr w:type="spellEnd"/>
            <w:r w:rsidR="00FE421F" w:rsidRPr="002860CD">
              <w:rPr>
                <w:rFonts w:cs="Times New Roman"/>
                <w:sz w:val="24"/>
                <w:szCs w:val="24"/>
              </w:rPr>
              <w:t>-</w:t>
            </w:r>
            <w:r w:rsidR="00FE421F">
              <w:rPr>
                <w:rFonts w:cs="Times New Roman"/>
                <w:sz w:val="24"/>
                <w:szCs w:val="24"/>
              </w:rPr>
              <w:t xml:space="preserve">коду, письменно или в другой форме </w:t>
            </w:r>
            <w:r w:rsidR="0014570C" w:rsidRPr="003B2D7F">
              <w:rPr>
                <w:rFonts w:cs="Times New Roman"/>
                <w:sz w:val="24"/>
                <w:szCs w:val="24"/>
              </w:rPr>
              <w:t xml:space="preserve">(Приложение </w:t>
            </w:r>
            <w:r w:rsidRPr="003B2D7F">
              <w:rPr>
                <w:rFonts w:cs="Times New Roman"/>
                <w:sz w:val="24"/>
                <w:szCs w:val="24"/>
              </w:rPr>
              <w:t>3).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 xml:space="preserve">Качество решения вариантов проводится путём взаимопроверки.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273814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D6ECA" w:rsidRPr="003B2D7F">
              <w:rPr>
                <w:sz w:val="24"/>
                <w:szCs w:val="24"/>
              </w:rPr>
              <w:t xml:space="preserve"> мин.</w:t>
            </w:r>
          </w:p>
        </w:tc>
      </w:tr>
      <w:tr w:rsidR="00EF4B7A" w:rsidRPr="003B2D7F" w:rsidTr="004239EC">
        <w:trPr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numPr>
                <w:ilvl w:val="0"/>
                <w:numId w:val="2"/>
              </w:num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>Контро</w:t>
            </w:r>
            <w:r w:rsidR="0014570C" w:rsidRPr="003B2D7F">
              <w:rPr>
                <w:rFonts w:cs="Times New Roman"/>
                <w:sz w:val="24"/>
                <w:szCs w:val="24"/>
              </w:rPr>
              <w:t>ль усвоения учебного материала</w:t>
            </w:r>
          </w:p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>Решение ситуационной зада</w:t>
            </w:r>
            <w:r w:rsidR="0014570C" w:rsidRPr="003B2D7F">
              <w:rPr>
                <w:rFonts w:cs="Times New Roman"/>
                <w:sz w:val="24"/>
                <w:szCs w:val="24"/>
              </w:rPr>
              <w:t>чи по командам (Приложение 4</w:t>
            </w:r>
            <w:r w:rsidRPr="003B2D7F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 xml:space="preserve">Результат решения озвучивается </w:t>
            </w:r>
            <w:r w:rsidR="004239EC" w:rsidRPr="003B2D7F">
              <w:rPr>
                <w:rFonts w:cs="Times New Roman"/>
                <w:sz w:val="24"/>
                <w:szCs w:val="24"/>
              </w:rPr>
              <w:t xml:space="preserve">командиром </w:t>
            </w:r>
            <w:r w:rsidRPr="003B2D7F">
              <w:rPr>
                <w:rFonts w:cs="Times New Roman"/>
                <w:sz w:val="24"/>
                <w:szCs w:val="24"/>
              </w:rPr>
              <w:t>кажд</w:t>
            </w:r>
            <w:r w:rsidR="004239EC" w:rsidRPr="003B2D7F">
              <w:rPr>
                <w:rFonts w:cs="Times New Roman"/>
                <w:sz w:val="24"/>
                <w:szCs w:val="24"/>
              </w:rPr>
              <w:t>ой команды, п</w:t>
            </w:r>
            <w:r w:rsidRPr="003B2D7F">
              <w:rPr>
                <w:rFonts w:cs="Times New Roman"/>
                <w:sz w:val="24"/>
                <w:szCs w:val="24"/>
              </w:rPr>
              <w:t xml:space="preserve">ри этом присутствующие дополняют, высказывают замечания.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273814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D6ECA" w:rsidRPr="003B2D7F">
              <w:rPr>
                <w:sz w:val="24"/>
                <w:szCs w:val="24"/>
              </w:rPr>
              <w:t xml:space="preserve"> мин.</w:t>
            </w:r>
          </w:p>
        </w:tc>
      </w:tr>
      <w:tr w:rsidR="00EF4B7A" w:rsidRPr="003B2D7F" w:rsidTr="004A14D6">
        <w:trPr>
          <w:trHeight w:val="10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numPr>
                <w:ilvl w:val="0"/>
                <w:numId w:val="2"/>
              </w:num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14570C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По</w:t>
            </w:r>
            <w:r w:rsidR="0014570C" w:rsidRPr="003B2D7F">
              <w:rPr>
                <w:sz w:val="24"/>
                <w:szCs w:val="24"/>
              </w:rPr>
              <w:t>дведение итогов занятия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 xml:space="preserve">Заключительное слово преподавателя. Выводы.  </w:t>
            </w:r>
            <w:r w:rsidR="004A14D6" w:rsidRPr="003B2D7F">
              <w:rPr>
                <w:rFonts w:cs="Times New Roman"/>
                <w:sz w:val="24"/>
                <w:szCs w:val="24"/>
              </w:rPr>
              <w:t>(Приложение 5).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4A14D6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Установка преподавателя на «выведение» каждым студентом </w:t>
            </w:r>
            <w:r w:rsidR="004A14D6" w:rsidRPr="003B2D7F">
              <w:rPr>
                <w:sz w:val="24"/>
                <w:szCs w:val="24"/>
              </w:rPr>
              <w:t xml:space="preserve">общей итоговой оценки занятия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3 мин.</w:t>
            </w:r>
          </w:p>
        </w:tc>
      </w:tr>
      <w:tr w:rsidR="00EF4B7A" w:rsidRPr="003B2D7F" w:rsidTr="003B2D7F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numPr>
                <w:ilvl w:val="0"/>
                <w:numId w:val="2"/>
              </w:num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14570C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Домашнее задание</w:t>
            </w:r>
          </w:p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C62367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Составить конспект</w:t>
            </w:r>
            <w:r w:rsidR="00D4484D">
              <w:rPr>
                <w:sz w:val="24"/>
                <w:szCs w:val="24"/>
              </w:rPr>
              <w:t xml:space="preserve"> и кроссворд</w:t>
            </w:r>
            <w:r w:rsidRPr="003B2D7F">
              <w:rPr>
                <w:sz w:val="24"/>
                <w:szCs w:val="24"/>
              </w:rPr>
              <w:t xml:space="preserve"> по изученной теме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spacing w:line="120" w:lineRule="atLeast"/>
              <w:jc w:val="left"/>
              <w:rPr>
                <w:rFonts w:cs="Times New Roman"/>
                <w:sz w:val="24"/>
                <w:szCs w:val="24"/>
              </w:rPr>
            </w:pPr>
            <w:r w:rsidRPr="003B2D7F">
              <w:rPr>
                <w:rFonts w:cs="Times New Roman"/>
                <w:sz w:val="24"/>
                <w:szCs w:val="24"/>
              </w:rPr>
              <w:t>Приготовить задания согласно тематическ</w:t>
            </w:r>
            <w:r w:rsidR="00C62367" w:rsidRPr="003B2D7F">
              <w:rPr>
                <w:rFonts w:cs="Times New Roman"/>
                <w:sz w:val="24"/>
                <w:szCs w:val="24"/>
              </w:rPr>
              <w:t>ого плана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3B1758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2 мин.</w:t>
            </w:r>
          </w:p>
        </w:tc>
      </w:tr>
    </w:tbl>
    <w:p w:rsidR="002860CD" w:rsidRDefault="002860CD" w:rsidP="003B2D7F">
      <w:pPr>
        <w:spacing w:before="240"/>
        <w:ind w:left="284"/>
        <w:rPr>
          <w:rFonts w:cs="Times New Roman"/>
          <w:b/>
          <w:caps/>
          <w:sz w:val="24"/>
          <w:szCs w:val="24"/>
        </w:rPr>
      </w:pPr>
      <w:r>
        <w:rPr>
          <w:rFonts w:cs="Times New Roman"/>
          <w:b/>
          <w:caps/>
          <w:sz w:val="24"/>
          <w:szCs w:val="24"/>
        </w:rPr>
        <w:br w:type="page"/>
      </w:r>
    </w:p>
    <w:p w:rsidR="00DD6ECA" w:rsidRPr="003B2D7F" w:rsidRDefault="00DD6ECA" w:rsidP="003B2D7F">
      <w:pPr>
        <w:spacing w:before="240"/>
        <w:ind w:left="284"/>
        <w:rPr>
          <w:rFonts w:cs="Times New Roman"/>
          <w:b/>
          <w:caps/>
          <w:sz w:val="24"/>
          <w:szCs w:val="24"/>
        </w:rPr>
      </w:pPr>
      <w:r w:rsidRPr="003B2D7F">
        <w:rPr>
          <w:rFonts w:cs="Times New Roman"/>
          <w:b/>
          <w:caps/>
          <w:sz w:val="24"/>
          <w:szCs w:val="24"/>
        </w:rPr>
        <w:lastRenderedPageBreak/>
        <w:t>Ход занятия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543"/>
        <w:gridCol w:w="3402"/>
      </w:tblGrid>
      <w:tr w:rsidR="00EF4B7A" w:rsidRPr="003B2D7F" w:rsidTr="005C55A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Действия преподавателя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Действия студентов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Обоснование 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методических приёмов</w:t>
            </w:r>
          </w:p>
        </w:tc>
      </w:tr>
      <w:tr w:rsidR="00EF4B7A" w:rsidRPr="003B2D7F" w:rsidTr="005C55A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1.</w:t>
            </w:r>
            <w:r w:rsidR="00C62367" w:rsidRPr="003B2D7F">
              <w:rPr>
                <w:sz w:val="24"/>
                <w:szCs w:val="24"/>
              </w:rPr>
              <w:t xml:space="preserve"> </w:t>
            </w:r>
            <w:r w:rsidRPr="003B2D7F">
              <w:rPr>
                <w:sz w:val="24"/>
                <w:szCs w:val="24"/>
              </w:rPr>
              <w:t>Организационный момент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Преподаватель приветст</w:t>
            </w:r>
            <w:r w:rsidR="00C62367" w:rsidRPr="003B2D7F">
              <w:rPr>
                <w:sz w:val="24"/>
                <w:szCs w:val="24"/>
              </w:rPr>
              <w:t xml:space="preserve">вует и проверяет присутствующих, внешний вид </w:t>
            </w:r>
            <w:r w:rsidRPr="003B2D7F">
              <w:rPr>
                <w:sz w:val="24"/>
                <w:szCs w:val="24"/>
              </w:rPr>
              <w:t>студентов,</w:t>
            </w:r>
            <w:r w:rsidR="00C62367" w:rsidRPr="003B2D7F">
              <w:rPr>
                <w:sz w:val="24"/>
                <w:szCs w:val="24"/>
              </w:rPr>
              <w:t xml:space="preserve"> </w:t>
            </w:r>
            <w:r w:rsidRPr="003B2D7F">
              <w:rPr>
                <w:sz w:val="24"/>
                <w:szCs w:val="24"/>
              </w:rPr>
              <w:t xml:space="preserve">фиксирует готовность аудитории к занятию, </w:t>
            </w:r>
            <w:r w:rsidR="00C62367" w:rsidRPr="003B2D7F">
              <w:rPr>
                <w:sz w:val="24"/>
                <w:szCs w:val="24"/>
              </w:rPr>
              <w:t xml:space="preserve">заполняет журнал, </w:t>
            </w:r>
            <w:r w:rsidRPr="003B2D7F">
              <w:rPr>
                <w:sz w:val="24"/>
                <w:szCs w:val="24"/>
              </w:rPr>
              <w:t>знакомит с планом работы на занятии.</w:t>
            </w:r>
            <w:r w:rsidR="00C62367" w:rsidRPr="003B2D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Приветствуют преподавателя, занимают, организуют рабочие места, знакомятся с планом занятия.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Организует и дисциплинирует студентов, воспитывает аккуратность, ответственность, требовательность к себе и др., активизирует внимание, создаёт открытую </w:t>
            </w:r>
            <w:proofErr w:type="gramStart"/>
            <w:r w:rsidRPr="003B2D7F">
              <w:rPr>
                <w:sz w:val="24"/>
                <w:szCs w:val="24"/>
              </w:rPr>
              <w:t>творческую  обстановку</w:t>
            </w:r>
            <w:proofErr w:type="gramEnd"/>
            <w:r w:rsidRPr="003B2D7F">
              <w:rPr>
                <w:sz w:val="24"/>
                <w:szCs w:val="24"/>
              </w:rPr>
              <w:t xml:space="preserve">. </w:t>
            </w:r>
          </w:p>
        </w:tc>
      </w:tr>
      <w:tr w:rsidR="00EF4B7A" w:rsidRPr="003B2D7F" w:rsidTr="005C55A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2.</w:t>
            </w:r>
            <w:r w:rsidR="00C62367" w:rsidRPr="003B2D7F">
              <w:rPr>
                <w:sz w:val="24"/>
                <w:szCs w:val="24"/>
              </w:rPr>
              <w:t xml:space="preserve"> </w:t>
            </w:r>
            <w:r w:rsidRPr="003B2D7F">
              <w:rPr>
                <w:sz w:val="24"/>
                <w:szCs w:val="24"/>
              </w:rPr>
              <w:t>Мотивация учебной деятельности.</w:t>
            </w:r>
          </w:p>
          <w:p w:rsidR="00DD6ECA" w:rsidRPr="003B2D7F" w:rsidRDefault="00165CA9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Преподаватель, используя презентацию, </w:t>
            </w:r>
            <w:r w:rsidR="00DD6ECA" w:rsidRPr="003B2D7F">
              <w:rPr>
                <w:sz w:val="24"/>
                <w:szCs w:val="24"/>
              </w:rPr>
              <w:t>отмечает значение данного занятия при изучении темы, раздела, дисциплины. Преподаватель предлагает студентам «Вывести и сформулировать цели занятия».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Осмысливают информацию и анализируют план занятия, ставят перед собой учебные и развивающие цели.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Формируют познавательный интерес к занятию и к изучаемой дисциплине, развивает эвристическое и логическое мышление. </w:t>
            </w:r>
          </w:p>
        </w:tc>
      </w:tr>
      <w:tr w:rsidR="00EF4B7A" w:rsidRPr="003B2D7F" w:rsidTr="005C55A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3. Актуализация базовых знаний.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Фронтальный опрос-цепочка по ключевым вопросам с этапным самоконтролем. 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(Приложение №1).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Преподаватель опрашивает студентов по очереди, независимо от того, на сколько правильно отвечает каждый.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Отвечают на вопросы односложно, кратко, передавая «эстафету» следующему. Правильный ответ фиксируется знаком «+», </w:t>
            </w:r>
            <w:proofErr w:type="gramStart"/>
            <w:r w:rsidRPr="003B2D7F">
              <w:rPr>
                <w:sz w:val="24"/>
                <w:szCs w:val="24"/>
              </w:rPr>
              <w:t>неправильный  ответ</w:t>
            </w:r>
            <w:proofErr w:type="gramEnd"/>
            <w:r w:rsidRPr="003B2D7F">
              <w:rPr>
                <w:sz w:val="24"/>
                <w:szCs w:val="24"/>
              </w:rPr>
              <w:t xml:space="preserve"> - «-».  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Входной </w:t>
            </w:r>
            <w:proofErr w:type="gramStart"/>
            <w:r w:rsidRPr="003B2D7F">
              <w:rPr>
                <w:sz w:val="24"/>
                <w:szCs w:val="24"/>
              </w:rPr>
              <w:t>контроль  в</w:t>
            </w:r>
            <w:proofErr w:type="gramEnd"/>
            <w:r w:rsidRPr="003B2D7F">
              <w:rPr>
                <w:sz w:val="24"/>
                <w:szCs w:val="24"/>
              </w:rPr>
              <w:t xml:space="preserve"> данной форме ставит студентов в условия максимальной мыслительной концентрации и активности, позволяет выявить уровень теоретической подготовки. </w:t>
            </w:r>
          </w:p>
        </w:tc>
      </w:tr>
      <w:tr w:rsidR="00EF4B7A" w:rsidRPr="003B2D7F" w:rsidTr="005C55A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4. Презентация нового материала.</w:t>
            </w:r>
          </w:p>
          <w:p w:rsidR="00FB4F06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Преподаватель предоставляет возможность студентам продемонстрировать свои </w:t>
            </w:r>
            <w:proofErr w:type="gramStart"/>
            <w:r w:rsidRPr="003B2D7F">
              <w:rPr>
                <w:sz w:val="24"/>
                <w:szCs w:val="24"/>
              </w:rPr>
              <w:t>знания,  по</w:t>
            </w:r>
            <w:proofErr w:type="gramEnd"/>
            <w:r w:rsidRPr="003B2D7F">
              <w:rPr>
                <w:sz w:val="24"/>
                <w:szCs w:val="24"/>
              </w:rPr>
              <w:t xml:space="preserve"> самостоятельной подготовке  материала к теме</w:t>
            </w:r>
            <w:r w:rsidR="00FB4F06">
              <w:rPr>
                <w:sz w:val="24"/>
                <w:szCs w:val="24"/>
              </w:rPr>
              <w:t>.</w:t>
            </w:r>
          </w:p>
          <w:p w:rsidR="00FB4F06" w:rsidRDefault="00FB4F06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</w:p>
          <w:p w:rsidR="00DD6ECA" w:rsidRDefault="00FB4F06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и сдача творческого задания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r w:rsidR="00DD6ECA" w:rsidRPr="003B2D7F">
              <w:rPr>
                <w:sz w:val="24"/>
                <w:szCs w:val="24"/>
              </w:rPr>
              <w:t xml:space="preserve"> </w:t>
            </w:r>
            <w:r w:rsidR="008B2B06">
              <w:rPr>
                <w:sz w:val="24"/>
                <w:szCs w:val="24"/>
              </w:rPr>
              <w:t>.</w:t>
            </w:r>
            <w:proofErr w:type="gramEnd"/>
          </w:p>
          <w:p w:rsidR="008B2B06" w:rsidRPr="003B2D7F" w:rsidRDefault="008B2B06" w:rsidP="008B2B06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демонстрации работ заранее преподаватель подготавливает пробковую доску – стенд, который после урока демонстрируется в холле Колледжа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Слушают, осмысливают и анализируют новую информацию.</w:t>
            </w:r>
          </w:p>
          <w:p w:rsidR="00FB4F06" w:rsidRDefault="00FB4F06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</w:p>
          <w:p w:rsidR="00FB4F06" w:rsidRPr="003B2D7F" w:rsidRDefault="008B2B06" w:rsidP="00FB4F06">
            <w:pPr>
              <w:pStyle w:val="a8"/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Демонстрируют и п</w:t>
            </w:r>
            <w:r w:rsidR="00FB4F06">
              <w:rPr>
                <w:sz w:val="24"/>
                <w:szCs w:val="24"/>
              </w:rPr>
              <w:t>редставляют группе свою творческую работу</w:t>
            </w:r>
            <w:r>
              <w:rPr>
                <w:sz w:val="24"/>
                <w:szCs w:val="24"/>
              </w:rPr>
              <w:t>, подытоживая изученную тему.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F60F2C" w:rsidP="00F60F2C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Самостоятельная подготовка </w:t>
            </w:r>
            <w:r w:rsidR="00DD6ECA" w:rsidRPr="003B2D7F">
              <w:rPr>
                <w:sz w:val="24"/>
                <w:szCs w:val="24"/>
              </w:rPr>
              <w:t>позволя</w:t>
            </w:r>
            <w:r w:rsidRPr="003B2D7F">
              <w:rPr>
                <w:sz w:val="24"/>
                <w:szCs w:val="24"/>
              </w:rPr>
              <w:t>е</w:t>
            </w:r>
            <w:r w:rsidR="00DD6ECA" w:rsidRPr="003B2D7F">
              <w:rPr>
                <w:sz w:val="24"/>
                <w:szCs w:val="24"/>
              </w:rPr>
              <w:t xml:space="preserve">т научить студента анализировать и структурировать материал, </w:t>
            </w:r>
            <w:r w:rsidRPr="003B2D7F">
              <w:rPr>
                <w:sz w:val="24"/>
                <w:szCs w:val="24"/>
              </w:rPr>
              <w:t xml:space="preserve">что </w:t>
            </w:r>
            <w:r w:rsidR="00DD6ECA" w:rsidRPr="003B2D7F">
              <w:rPr>
                <w:sz w:val="24"/>
                <w:szCs w:val="24"/>
              </w:rPr>
              <w:t>способству</w:t>
            </w:r>
            <w:r w:rsidRPr="003B2D7F">
              <w:rPr>
                <w:sz w:val="24"/>
                <w:szCs w:val="24"/>
              </w:rPr>
              <w:t>е</w:t>
            </w:r>
            <w:r w:rsidR="00DD6ECA" w:rsidRPr="003B2D7F">
              <w:rPr>
                <w:sz w:val="24"/>
                <w:szCs w:val="24"/>
              </w:rPr>
              <w:t>т выработке навыка выступления</w:t>
            </w:r>
            <w:r w:rsidRPr="003B2D7F">
              <w:rPr>
                <w:sz w:val="24"/>
                <w:szCs w:val="24"/>
              </w:rPr>
              <w:t xml:space="preserve"> перед аудиторией</w:t>
            </w:r>
            <w:r w:rsidR="00DD6ECA" w:rsidRPr="003B2D7F">
              <w:rPr>
                <w:sz w:val="24"/>
                <w:szCs w:val="24"/>
              </w:rPr>
              <w:t>, развива</w:t>
            </w:r>
            <w:r w:rsidRPr="003B2D7F">
              <w:rPr>
                <w:sz w:val="24"/>
                <w:szCs w:val="24"/>
              </w:rPr>
              <w:t>е</w:t>
            </w:r>
            <w:r w:rsidR="00DD6ECA" w:rsidRPr="003B2D7F">
              <w:rPr>
                <w:sz w:val="24"/>
                <w:szCs w:val="24"/>
              </w:rPr>
              <w:t>т коммуника</w:t>
            </w:r>
            <w:r w:rsidRPr="003B2D7F">
              <w:rPr>
                <w:sz w:val="24"/>
                <w:szCs w:val="24"/>
              </w:rPr>
              <w:t>цию.</w:t>
            </w:r>
          </w:p>
        </w:tc>
      </w:tr>
      <w:tr w:rsidR="00EF4B7A" w:rsidRPr="003B2D7F" w:rsidTr="003B2D7F">
        <w:trPr>
          <w:trHeight w:val="4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lastRenderedPageBreak/>
              <w:t>5.</w:t>
            </w:r>
            <w:r w:rsidR="00C62367" w:rsidRPr="003B2D7F">
              <w:rPr>
                <w:sz w:val="24"/>
                <w:szCs w:val="24"/>
              </w:rPr>
              <w:t xml:space="preserve"> </w:t>
            </w:r>
            <w:r w:rsidRPr="003B2D7F">
              <w:rPr>
                <w:sz w:val="24"/>
                <w:szCs w:val="24"/>
              </w:rPr>
              <w:t>Закрепление усвоен</w:t>
            </w:r>
            <w:r w:rsidR="0092541D" w:rsidRPr="003B2D7F">
              <w:rPr>
                <w:sz w:val="24"/>
                <w:szCs w:val="24"/>
              </w:rPr>
              <w:t>ного</w:t>
            </w:r>
            <w:r w:rsidRPr="003B2D7F">
              <w:rPr>
                <w:sz w:val="24"/>
                <w:szCs w:val="24"/>
              </w:rPr>
              <w:t xml:space="preserve"> учебного материала. </w:t>
            </w:r>
          </w:p>
          <w:p w:rsidR="00DD6ECA" w:rsidRPr="003B2D7F" w:rsidRDefault="00DD6ECA" w:rsidP="0092541D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Преподаватель предлагает студентам </w:t>
            </w:r>
            <w:r w:rsidR="0092541D" w:rsidRPr="003B2D7F">
              <w:rPr>
                <w:sz w:val="24"/>
                <w:szCs w:val="24"/>
              </w:rPr>
              <w:t xml:space="preserve">задание </w:t>
            </w:r>
            <w:r w:rsidRPr="003B2D7F">
              <w:rPr>
                <w:sz w:val="24"/>
                <w:szCs w:val="24"/>
              </w:rPr>
              <w:t>по решению тестовых заданий. Проверка правильности решения тестовых заданий про</w:t>
            </w:r>
            <w:r w:rsidR="0092541D" w:rsidRPr="003B2D7F">
              <w:rPr>
                <w:sz w:val="24"/>
                <w:szCs w:val="24"/>
              </w:rPr>
              <w:t xml:space="preserve">водится автоматически. </w:t>
            </w:r>
            <w:r w:rsidRPr="003B2D7F">
              <w:rPr>
                <w:sz w:val="24"/>
                <w:szCs w:val="24"/>
              </w:rPr>
              <w:t>Преподаватель оценивает выступление каждо</w:t>
            </w:r>
            <w:r w:rsidR="0092541D" w:rsidRPr="003B2D7F">
              <w:rPr>
                <w:sz w:val="24"/>
                <w:szCs w:val="24"/>
              </w:rPr>
              <w:t>го студента</w:t>
            </w:r>
            <w:r w:rsidRPr="003B2D7F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92541D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Инструктаж проводится преподавателем устно. </w:t>
            </w:r>
            <w:r w:rsidR="00DD6ECA" w:rsidRPr="003B2D7F">
              <w:rPr>
                <w:sz w:val="24"/>
                <w:szCs w:val="24"/>
              </w:rPr>
              <w:t>Студенты</w:t>
            </w:r>
            <w:r w:rsidRPr="003B2D7F">
              <w:rPr>
                <w:sz w:val="24"/>
                <w:szCs w:val="24"/>
              </w:rPr>
              <w:t xml:space="preserve"> получают задание на карточках</w:t>
            </w:r>
            <w:r w:rsidR="00DD6ECA" w:rsidRPr="003B2D7F">
              <w:rPr>
                <w:sz w:val="24"/>
                <w:szCs w:val="24"/>
              </w:rPr>
              <w:t xml:space="preserve"> </w:t>
            </w:r>
            <w:r w:rsidRPr="003B2D7F">
              <w:rPr>
                <w:sz w:val="24"/>
                <w:szCs w:val="24"/>
              </w:rPr>
              <w:t>или в электронном виде (по ссылке</w:t>
            </w:r>
            <w:r w:rsidR="00D4484D">
              <w:rPr>
                <w:sz w:val="24"/>
                <w:szCs w:val="24"/>
              </w:rPr>
              <w:t xml:space="preserve">, по </w:t>
            </w:r>
            <w:proofErr w:type="spellStart"/>
            <w:r w:rsidR="00D4484D">
              <w:rPr>
                <w:sz w:val="24"/>
                <w:szCs w:val="24"/>
                <w:lang w:val="en-US"/>
              </w:rPr>
              <w:t>qr</w:t>
            </w:r>
            <w:proofErr w:type="spellEnd"/>
            <w:r w:rsidR="00D4484D">
              <w:rPr>
                <w:sz w:val="24"/>
                <w:szCs w:val="24"/>
              </w:rPr>
              <w:t>-коду</w:t>
            </w:r>
            <w:r w:rsidRPr="003B2D7F">
              <w:rPr>
                <w:sz w:val="24"/>
                <w:szCs w:val="24"/>
              </w:rPr>
              <w:t>)</w:t>
            </w:r>
            <w:r w:rsidR="00DD6ECA" w:rsidRPr="003B2D7F">
              <w:rPr>
                <w:sz w:val="24"/>
                <w:szCs w:val="24"/>
              </w:rPr>
              <w:t xml:space="preserve">. На обдумывание и </w:t>
            </w:r>
            <w:proofErr w:type="gramStart"/>
            <w:r w:rsidR="00DD6ECA" w:rsidRPr="003B2D7F">
              <w:rPr>
                <w:sz w:val="24"/>
                <w:szCs w:val="24"/>
              </w:rPr>
              <w:t>решение  отводится</w:t>
            </w:r>
            <w:proofErr w:type="gramEnd"/>
            <w:r w:rsidR="00DD6ECA" w:rsidRPr="003B2D7F">
              <w:rPr>
                <w:sz w:val="24"/>
                <w:szCs w:val="24"/>
              </w:rPr>
              <w:t xml:space="preserve"> 7</w:t>
            </w:r>
            <w:r w:rsidRPr="003B2D7F">
              <w:rPr>
                <w:sz w:val="24"/>
                <w:szCs w:val="24"/>
              </w:rPr>
              <w:t xml:space="preserve"> или 10 </w:t>
            </w:r>
            <w:r w:rsidR="00DD6ECA" w:rsidRPr="003B2D7F">
              <w:rPr>
                <w:sz w:val="24"/>
                <w:szCs w:val="24"/>
              </w:rPr>
              <w:t>минут</w:t>
            </w:r>
            <w:r w:rsidRPr="003B2D7F">
              <w:rPr>
                <w:sz w:val="24"/>
                <w:szCs w:val="24"/>
              </w:rPr>
              <w:t xml:space="preserve"> соответственно</w:t>
            </w:r>
            <w:r w:rsidR="00DD6ECA" w:rsidRPr="003B2D7F">
              <w:rPr>
                <w:sz w:val="24"/>
                <w:szCs w:val="24"/>
              </w:rPr>
              <w:t xml:space="preserve">. </w:t>
            </w:r>
          </w:p>
          <w:p w:rsidR="00DD6ECA" w:rsidRPr="003B2D7F" w:rsidRDefault="00AB34AC" w:rsidP="0092541D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В случае</w:t>
            </w:r>
            <w:r w:rsidR="0092541D" w:rsidRPr="003B2D7F">
              <w:rPr>
                <w:sz w:val="24"/>
                <w:szCs w:val="24"/>
              </w:rPr>
              <w:t xml:space="preserve">, если тестирование устное, то </w:t>
            </w:r>
            <w:r w:rsidR="00DD6ECA" w:rsidRPr="003B2D7F">
              <w:rPr>
                <w:sz w:val="24"/>
                <w:szCs w:val="24"/>
              </w:rPr>
              <w:t xml:space="preserve">студенты обмениваются друг с другом работами и приступают к проверке выполненных заданий. Результат качества выполнения задания определяется преподавателем при помощи имеющихся эталонов ответов.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F60F2C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Самостоятельная работа позволяет активно вовлечь в аналитическую работу. Развивает объективность мышления, принципиальность и развивает навыки группового общения. </w:t>
            </w:r>
          </w:p>
        </w:tc>
      </w:tr>
      <w:tr w:rsidR="00EF4B7A" w:rsidRPr="003B2D7F" w:rsidTr="005C55A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6.</w:t>
            </w:r>
            <w:r w:rsidR="00AB34AC" w:rsidRPr="003B2D7F">
              <w:rPr>
                <w:sz w:val="24"/>
                <w:szCs w:val="24"/>
              </w:rPr>
              <w:t xml:space="preserve"> </w:t>
            </w:r>
            <w:r w:rsidRPr="003B2D7F">
              <w:rPr>
                <w:sz w:val="24"/>
                <w:szCs w:val="24"/>
              </w:rPr>
              <w:t xml:space="preserve">Контроль усвоения учебного материала. 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Преподаватель проводит заключительный этап контроля знаний студентов в форме решения ситуационных задач.</w:t>
            </w:r>
            <w:r w:rsidR="00AB34AC" w:rsidRPr="003B2D7F">
              <w:rPr>
                <w:sz w:val="24"/>
                <w:szCs w:val="24"/>
              </w:rPr>
              <w:t xml:space="preserve"> Группа делится на две-три команды.</w:t>
            </w:r>
            <w:r w:rsidRPr="003B2D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AB34AC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Студентам предлагаются </w:t>
            </w:r>
            <w:r w:rsidR="00AB34AC" w:rsidRPr="003B2D7F">
              <w:rPr>
                <w:sz w:val="24"/>
                <w:szCs w:val="24"/>
              </w:rPr>
              <w:t>ситуационные</w:t>
            </w:r>
            <w:r w:rsidRPr="003B2D7F">
              <w:rPr>
                <w:sz w:val="24"/>
                <w:szCs w:val="24"/>
              </w:rPr>
              <w:t xml:space="preserve"> задач</w:t>
            </w:r>
            <w:r w:rsidR="00AB34AC" w:rsidRPr="003B2D7F">
              <w:rPr>
                <w:sz w:val="24"/>
                <w:szCs w:val="24"/>
              </w:rPr>
              <w:t>и</w:t>
            </w:r>
            <w:r w:rsidRPr="003B2D7F">
              <w:rPr>
                <w:sz w:val="24"/>
                <w:szCs w:val="24"/>
              </w:rPr>
              <w:t xml:space="preserve">. На обдумывание выделяется время </w:t>
            </w:r>
            <w:r w:rsidR="00AB34AC" w:rsidRPr="003B2D7F">
              <w:rPr>
                <w:sz w:val="24"/>
                <w:szCs w:val="24"/>
              </w:rPr>
              <w:t>3-4</w:t>
            </w:r>
            <w:r w:rsidRPr="003B2D7F">
              <w:rPr>
                <w:sz w:val="24"/>
                <w:szCs w:val="24"/>
              </w:rPr>
              <w:t xml:space="preserve"> минуты. Затем поочерёдно каждым</w:t>
            </w:r>
            <w:r w:rsidR="00AB34AC" w:rsidRPr="003B2D7F">
              <w:rPr>
                <w:sz w:val="24"/>
                <w:szCs w:val="24"/>
              </w:rPr>
              <w:t xml:space="preserve"> командиром команды</w:t>
            </w:r>
            <w:r w:rsidRPr="003B2D7F">
              <w:rPr>
                <w:sz w:val="24"/>
                <w:szCs w:val="24"/>
              </w:rPr>
              <w:t xml:space="preserve"> озвучивается задача и вариант её решения. </w:t>
            </w:r>
            <w:r w:rsidR="00AB34AC" w:rsidRPr="003B2D7F">
              <w:rPr>
                <w:sz w:val="24"/>
                <w:szCs w:val="24"/>
              </w:rPr>
              <w:t xml:space="preserve">По возможности ситуация разыгрывается командой. </w:t>
            </w:r>
            <w:r w:rsidRPr="003B2D7F">
              <w:rPr>
                <w:sz w:val="24"/>
                <w:szCs w:val="24"/>
              </w:rPr>
              <w:t>Присутствующие на уроке дополняют, комментируют ответы.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Преподаватель может оценить степень подготовки студентов.  </w:t>
            </w:r>
          </w:p>
        </w:tc>
      </w:tr>
      <w:tr w:rsidR="00EF4B7A" w:rsidRPr="003B2D7F" w:rsidTr="005C55A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7.</w:t>
            </w:r>
            <w:r w:rsidR="00AB34AC" w:rsidRPr="003B2D7F">
              <w:rPr>
                <w:sz w:val="24"/>
                <w:szCs w:val="24"/>
              </w:rPr>
              <w:t xml:space="preserve"> </w:t>
            </w:r>
            <w:r w:rsidRPr="003B2D7F">
              <w:rPr>
                <w:sz w:val="24"/>
                <w:szCs w:val="24"/>
              </w:rPr>
              <w:t xml:space="preserve">Подведение итогов занятия. </w:t>
            </w:r>
          </w:p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Преподаватель выступает с заключительным словом, подводя общие итоги, делая выводы. Преподаватель проводит оценочную корректировку с учётом уровня подготовки и творчес</w:t>
            </w:r>
            <w:r w:rsidR="00AB34AC" w:rsidRPr="003B2D7F">
              <w:rPr>
                <w:sz w:val="24"/>
                <w:szCs w:val="24"/>
              </w:rPr>
              <w:t xml:space="preserve">кого участия каждого студента.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Самооценка студ</w:t>
            </w:r>
            <w:r w:rsidR="00AB34AC" w:rsidRPr="003B2D7F">
              <w:rPr>
                <w:sz w:val="24"/>
                <w:szCs w:val="24"/>
              </w:rPr>
              <w:t>ентами своих знаний по критериям оценивания по п</w:t>
            </w:r>
            <w:r w:rsidRPr="003B2D7F">
              <w:rPr>
                <w:sz w:val="24"/>
                <w:szCs w:val="24"/>
              </w:rPr>
              <w:t>риложени</w:t>
            </w:r>
            <w:r w:rsidR="00AB34AC" w:rsidRPr="003B2D7F">
              <w:rPr>
                <w:sz w:val="24"/>
                <w:szCs w:val="24"/>
              </w:rPr>
              <w:t>ю 5</w:t>
            </w:r>
            <w:r w:rsidRPr="003B2D7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Самооценка студентами своих знаний помогает преподавателю рационально использовать учебное время, создать условия </w:t>
            </w:r>
            <w:proofErr w:type="spellStart"/>
            <w:r w:rsidRPr="003B2D7F">
              <w:rPr>
                <w:sz w:val="24"/>
                <w:szCs w:val="24"/>
              </w:rPr>
              <w:t>самоактивности</w:t>
            </w:r>
            <w:proofErr w:type="spellEnd"/>
            <w:r w:rsidRPr="003B2D7F">
              <w:rPr>
                <w:sz w:val="24"/>
                <w:szCs w:val="24"/>
              </w:rPr>
              <w:t xml:space="preserve"> для студента, максимально «погружая» в тему, что значительно повыш</w:t>
            </w:r>
            <w:r w:rsidR="00AB34AC" w:rsidRPr="003B2D7F">
              <w:rPr>
                <w:sz w:val="24"/>
                <w:szCs w:val="24"/>
              </w:rPr>
              <w:t>ает</w:t>
            </w:r>
            <w:r w:rsidRPr="003B2D7F">
              <w:rPr>
                <w:sz w:val="24"/>
                <w:szCs w:val="24"/>
              </w:rPr>
              <w:t xml:space="preserve">  степень внимания и  ответстве</w:t>
            </w:r>
            <w:r w:rsidR="00AB34AC" w:rsidRPr="003B2D7F">
              <w:rPr>
                <w:sz w:val="24"/>
                <w:szCs w:val="24"/>
              </w:rPr>
              <w:t>нности  на всех этапах занятия.</w:t>
            </w:r>
          </w:p>
        </w:tc>
      </w:tr>
      <w:tr w:rsidR="00EF4B7A" w:rsidRPr="003B2D7F" w:rsidTr="005C55A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>8. Домашнее задание.</w:t>
            </w:r>
          </w:p>
          <w:p w:rsidR="00DD6ECA" w:rsidRPr="003B2D7F" w:rsidRDefault="007A6A0B" w:rsidP="00F60F2C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Составить конспект </w:t>
            </w:r>
            <w:r w:rsidR="00F60F2C" w:rsidRPr="003B2D7F">
              <w:rPr>
                <w:sz w:val="24"/>
                <w:szCs w:val="24"/>
              </w:rPr>
              <w:t>и кроссворд по изученной теме.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7A6A0B" w:rsidP="007A6A0B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Докладчики делятся подготовленными презентациями (докладами) с </w:t>
            </w:r>
            <w:proofErr w:type="spellStart"/>
            <w:r w:rsidRPr="003B2D7F">
              <w:rPr>
                <w:sz w:val="24"/>
                <w:szCs w:val="24"/>
              </w:rPr>
              <w:t>одногруппниками</w:t>
            </w:r>
            <w:proofErr w:type="spellEnd"/>
            <w:r w:rsidRPr="003B2D7F">
              <w:rPr>
                <w:sz w:val="24"/>
                <w:szCs w:val="24"/>
              </w:rPr>
              <w:t>, составленными по предложенной основ</w:t>
            </w:r>
            <w:r w:rsidR="00DD6ECA" w:rsidRPr="003B2D7F">
              <w:rPr>
                <w:sz w:val="24"/>
                <w:szCs w:val="24"/>
              </w:rPr>
              <w:t>н</w:t>
            </w:r>
            <w:r w:rsidRPr="003B2D7F">
              <w:rPr>
                <w:sz w:val="24"/>
                <w:szCs w:val="24"/>
              </w:rPr>
              <w:t>ой</w:t>
            </w:r>
            <w:r w:rsidR="00DD6ECA" w:rsidRPr="003B2D7F">
              <w:rPr>
                <w:sz w:val="24"/>
                <w:szCs w:val="24"/>
              </w:rPr>
              <w:t xml:space="preserve"> и дополнитель</w:t>
            </w:r>
            <w:r w:rsidRPr="003B2D7F">
              <w:rPr>
                <w:sz w:val="24"/>
                <w:szCs w:val="24"/>
              </w:rPr>
              <w:t xml:space="preserve">ной литературе, вопросы по теме. </w:t>
            </w:r>
            <w:r w:rsidR="00DD6ECA" w:rsidRPr="003B2D7F">
              <w:rPr>
                <w:sz w:val="24"/>
                <w:szCs w:val="24"/>
              </w:rPr>
              <w:t xml:space="preserve">Для   самостоятельной работы составить кроссворд по </w:t>
            </w:r>
            <w:r w:rsidRPr="003B2D7F">
              <w:rPr>
                <w:sz w:val="24"/>
                <w:szCs w:val="24"/>
              </w:rPr>
              <w:t>решению проблем по противодействию терроризма.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CA" w:rsidRPr="003B2D7F" w:rsidRDefault="00DD6ECA" w:rsidP="00C62367">
            <w:pPr>
              <w:pStyle w:val="a8"/>
              <w:spacing w:line="120" w:lineRule="atLeast"/>
              <w:rPr>
                <w:sz w:val="24"/>
                <w:szCs w:val="24"/>
              </w:rPr>
            </w:pPr>
            <w:r w:rsidRPr="003B2D7F">
              <w:rPr>
                <w:sz w:val="24"/>
                <w:szCs w:val="24"/>
              </w:rPr>
              <w:t xml:space="preserve">Принцип </w:t>
            </w:r>
            <w:proofErr w:type="spellStart"/>
            <w:r w:rsidRPr="003B2D7F">
              <w:rPr>
                <w:sz w:val="24"/>
                <w:szCs w:val="24"/>
              </w:rPr>
              <w:t>дифференцированности</w:t>
            </w:r>
            <w:proofErr w:type="spellEnd"/>
            <w:r w:rsidRPr="003B2D7F">
              <w:rPr>
                <w:sz w:val="24"/>
                <w:szCs w:val="24"/>
              </w:rPr>
              <w:t xml:space="preserve"> при разработке домашнего задания позволяет оценить будущую подготовку студентов, направить на пои</w:t>
            </w:r>
            <w:r w:rsidR="007A6A0B" w:rsidRPr="003B2D7F">
              <w:rPr>
                <w:sz w:val="24"/>
                <w:szCs w:val="24"/>
              </w:rPr>
              <w:t>сково-творческую деятельность.</w:t>
            </w:r>
          </w:p>
        </w:tc>
      </w:tr>
    </w:tbl>
    <w:p w:rsidR="006505AF" w:rsidRPr="003B2D7F" w:rsidRDefault="00F60F2C" w:rsidP="002860CD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B2D7F">
        <w:rPr>
          <w:rStyle w:val="c9"/>
          <w:rFonts w:ascii="Times New Roman" w:hAnsi="Times New Roman" w:cs="Times New Roman"/>
          <w:color w:val="auto"/>
          <w:sz w:val="24"/>
          <w:szCs w:val="24"/>
        </w:rPr>
        <w:br w:type="page"/>
      </w:r>
      <w:bookmarkStart w:id="3" w:name="_Toc147787716"/>
      <w:r w:rsidR="004239EC" w:rsidRPr="003B2D7F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1</w:t>
      </w:r>
      <w:bookmarkEnd w:id="3"/>
    </w:p>
    <w:p w:rsidR="006505AF" w:rsidRPr="003B2D7F" w:rsidRDefault="004239EC" w:rsidP="00967FE4">
      <w:pPr>
        <w:spacing w:after="200" w:line="276" w:lineRule="auto"/>
        <w:rPr>
          <w:rFonts w:eastAsia="Calibri" w:cs="Times New Roman"/>
          <w:b/>
          <w:sz w:val="24"/>
          <w:szCs w:val="24"/>
        </w:rPr>
      </w:pPr>
      <w:r w:rsidRPr="003B2D7F">
        <w:rPr>
          <w:rFonts w:eastAsia="Calibri" w:cs="Times New Roman"/>
          <w:b/>
          <w:sz w:val="24"/>
          <w:szCs w:val="24"/>
        </w:rPr>
        <w:t xml:space="preserve">Вопросы для </w:t>
      </w:r>
      <w:r w:rsidR="003B1758" w:rsidRPr="003B2D7F">
        <w:rPr>
          <w:rFonts w:eastAsia="Calibri" w:cs="Times New Roman"/>
          <w:b/>
          <w:sz w:val="24"/>
          <w:szCs w:val="24"/>
        </w:rPr>
        <w:t>фронтального опроса</w:t>
      </w:r>
    </w:p>
    <w:p w:rsidR="004239EC" w:rsidRPr="003B2D7F" w:rsidRDefault="004239EC" w:rsidP="004239EC">
      <w:pPr>
        <w:pStyle w:val="12"/>
        <w:numPr>
          <w:ilvl w:val="0"/>
          <w:numId w:val="3"/>
        </w:numPr>
        <w:shd w:val="clear" w:color="auto" w:fill="auto"/>
        <w:spacing w:before="0" w:after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3B2D7F">
        <w:rPr>
          <w:rStyle w:val="TimesNewRoman14pt"/>
          <w:rFonts w:eastAsia="Book Antiqua"/>
          <w:color w:val="auto"/>
          <w:sz w:val="24"/>
          <w:szCs w:val="24"/>
        </w:rPr>
        <w:t>Дайте определение понятию «социальная безопасность». Ответ обо</w:t>
      </w:r>
      <w:r w:rsidRPr="003B2D7F">
        <w:rPr>
          <w:rStyle w:val="TimesNewRoman14pt"/>
          <w:rFonts w:eastAsia="Book Antiqua"/>
          <w:color w:val="auto"/>
          <w:sz w:val="24"/>
          <w:szCs w:val="24"/>
        </w:rPr>
        <w:softHyphen/>
        <w:t>снуйте.</w:t>
      </w:r>
    </w:p>
    <w:p w:rsidR="004239EC" w:rsidRPr="003B2D7F" w:rsidRDefault="004239EC" w:rsidP="004239EC">
      <w:pPr>
        <w:pStyle w:val="ab"/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Назовите классификацию ЧССХ по признакам. Приведите примеры каждого признака.</w:t>
      </w:r>
    </w:p>
    <w:p w:rsidR="004239EC" w:rsidRPr="003B2D7F" w:rsidRDefault="004239EC" w:rsidP="004239EC">
      <w:pPr>
        <w:pStyle w:val="ab"/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Назовите наиболее распространенные ЧССХ.</w:t>
      </w:r>
    </w:p>
    <w:p w:rsidR="003B1758" w:rsidRPr="003B2D7F" w:rsidRDefault="003B1758" w:rsidP="003B1758">
      <w:pPr>
        <w:pStyle w:val="ab"/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Что такое экстремизм? Каким нормативно-правовым документом регулируется противодействие экстремистской деятельности?</w:t>
      </w:r>
    </w:p>
    <w:p w:rsidR="003B1758" w:rsidRPr="003B2D7F" w:rsidRDefault="003B1758" w:rsidP="003B1758">
      <w:pPr>
        <w:pStyle w:val="ab"/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Какие действия относятся к экстремистским (на основании Федерального закона «О противодействии экстремистской деятельности»)?</w:t>
      </w:r>
    </w:p>
    <w:p w:rsidR="003B1758" w:rsidRPr="003B2D7F" w:rsidRDefault="003B1758" w:rsidP="003B1758">
      <w:pPr>
        <w:pStyle w:val="ab"/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Назовите основные молодежные экстремистские группы и неформальные молодежные объединения. Кратко характеризуйте каждую из них.</w:t>
      </w:r>
    </w:p>
    <w:p w:rsidR="003B1758" w:rsidRPr="003B2D7F" w:rsidRDefault="003B1758" w:rsidP="003B1758">
      <w:pPr>
        <w:pStyle w:val="ab"/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 xml:space="preserve">Назовите основные правила поведения в общественных местах и </w:t>
      </w:r>
      <w:proofErr w:type="spellStart"/>
      <w:r w:rsidRPr="003B2D7F">
        <w:rPr>
          <w:rFonts w:eastAsia="Calibri" w:cs="Times New Roman"/>
          <w:sz w:val="24"/>
          <w:szCs w:val="24"/>
        </w:rPr>
        <w:t>ме¬стах</w:t>
      </w:r>
      <w:proofErr w:type="spellEnd"/>
      <w:r w:rsidRPr="003B2D7F">
        <w:rPr>
          <w:rFonts w:eastAsia="Calibri" w:cs="Times New Roman"/>
          <w:sz w:val="24"/>
          <w:szCs w:val="24"/>
        </w:rPr>
        <w:t xml:space="preserve"> массового скопления людей.</w:t>
      </w:r>
    </w:p>
    <w:p w:rsidR="003B1758" w:rsidRPr="003B2D7F" w:rsidRDefault="003B1758" w:rsidP="003B1758">
      <w:pPr>
        <w:pStyle w:val="ab"/>
        <w:spacing w:after="200" w:line="276" w:lineRule="auto"/>
        <w:ind w:left="360"/>
        <w:jc w:val="both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br w:type="page"/>
      </w:r>
    </w:p>
    <w:p w:rsidR="008B228D" w:rsidRPr="003B2D7F" w:rsidRDefault="008B228D" w:rsidP="00EF4B7A">
      <w:pPr>
        <w:pStyle w:val="1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47787717"/>
      <w:r w:rsidRPr="003B2D7F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2</w:t>
      </w:r>
      <w:bookmarkEnd w:id="4"/>
    </w:p>
    <w:p w:rsidR="00967FE4" w:rsidRPr="003B2D7F" w:rsidRDefault="00967FE4" w:rsidP="00273814">
      <w:pPr>
        <w:pStyle w:val="ab"/>
        <w:spacing w:line="276" w:lineRule="auto"/>
        <w:ind w:left="360"/>
        <w:rPr>
          <w:rFonts w:eastAsia="Calibri" w:cs="Times New Roman"/>
          <w:b/>
          <w:sz w:val="24"/>
          <w:szCs w:val="24"/>
        </w:rPr>
      </w:pPr>
      <w:r w:rsidRPr="003B2D7F">
        <w:rPr>
          <w:rFonts w:eastAsia="Calibri" w:cs="Times New Roman"/>
          <w:b/>
          <w:sz w:val="24"/>
          <w:szCs w:val="24"/>
        </w:rPr>
        <w:t>СЕМИНАР</w:t>
      </w:r>
    </w:p>
    <w:p w:rsidR="00967FE4" w:rsidRDefault="00967FE4" w:rsidP="00273814">
      <w:pPr>
        <w:spacing w:line="276" w:lineRule="auto"/>
        <w:rPr>
          <w:rFonts w:cs="Times New Roman"/>
          <w:b/>
          <w:sz w:val="24"/>
          <w:szCs w:val="24"/>
        </w:rPr>
      </w:pPr>
      <w:r w:rsidRPr="003B2D7F">
        <w:rPr>
          <w:rFonts w:cs="Times New Roman"/>
          <w:b/>
          <w:sz w:val="24"/>
          <w:szCs w:val="24"/>
        </w:rPr>
        <w:t>ТЕМА</w:t>
      </w:r>
      <w:r w:rsidR="0014570C" w:rsidRPr="003B2D7F">
        <w:rPr>
          <w:rFonts w:cs="Times New Roman"/>
          <w:b/>
          <w:sz w:val="24"/>
          <w:szCs w:val="24"/>
        </w:rPr>
        <w:t>: «ВСЕМ МИРОМ ПРОТИВ ТЕРРОРИЗМА»</w:t>
      </w:r>
    </w:p>
    <w:p w:rsidR="00E76DA5" w:rsidRDefault="00E76DA5" w:rsidP="00E76DA5">
      <w:pPr>
        <w:spacing w:line="276" w:lineRule="auto"/>
        <w:jc w:val="both"/>
        <w:rPr>
          <w:rFonts w:cs="Times New Roman"/>
          <w:b/>
          <w:sz w:val="24"/>
          <w:szCs w:val="24"/>
        </w:rPr>
      </w:pPr>
      <w:r w:rsidRPr="00E76DA5">
        <w:rPr>
          <w:rFonts w:cs="Times New Roman"/>
          <w:b/>
          <w:bCs/>
          <w:sz w:val="24"/>
          <w:szCs w:val="24"/>
        </w:rPr>
        <w:t xml:space="preserve">Цели занятия: </w:t>
      </w:r>
      <w:r w:rsidRPr="00E76DA5">
        <w:rPr>
          <w:rFonts w:cs="Times New Roman"/>
          <w:sz w:val="24"/>
          <w:szCs w:val="24"/>
        </w:rPr>
        <w:t>развитие самостоятельности мышления и творческой активности обучающихся, формирование общих и личностных компетенций</w:t>
      </w:r>
    </w:p>
    <w:p w:rsidR="00E76DA5" w:rsidRPr="00E76DA5" w:rsidRDefault="00E76DA5" w:rsidP="00E76DA5">
      <w:pPr>
        <w:spacing w:line="276" w:lineRule="auto"/>
        <w:rPr>
          <w:rFonts w:cs="Times New Roman"/>
          <w:b/>
          <w:sz w:val="24"/>
          <w:szCs w:val="24"/>
        </w:rPr>
      </w:pPr>
      <w:r w:rsidRPr="00E76DA5">
        <w:rPr>
          <w:rFonts w:cs="Times New Roman"/>
          <w:b/>
          <w:sz w:val="24"/>
          <w:szCs w:val="24"/>
        </w:rPr>
        <w:t xml:space="preserve">Задачи семинарского занятия: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 xml:space="preserve">развитие интеллектуальных и творческих способностей, выявление и поддержка таланта обучающихся;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 xml:space="preserve">воспитание у обучающихся уважения к ценностям мирной жизни и увековечение памяти погибших в террористических актах;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 xml:space="preserve">привлечение внимания молодёжи к проблеме распространения идеологии терроризма в обществе;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 xml:space="preserve">активизация самостоятельной работы обучающихся;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 xml:space="preserve">укрепление гражданского единства и гармонизации межнациональных отношений в обществе; 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 xml:space="preserve">формирование умения постановки и решения задач и проблем;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 xml:space="preserve">совершенствование способностей по аргументации обучающимися своей точки зрения, а также по доказательству и опровержению других суждений;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 xml:space="preserve">демонстрация обучающимися достигнутого уровня теоретической подготовки; </w:t>
      </w:r>
    </w:p>
    <w:p w:rsidR="00E76DA5" w:rsidRPr="00E76DA5" w:rsidRDefault="00E76DA5" w:rsidP="00E76DA5">
      <w:pPr>
        <w:pStyle w:val="ab"/>
        <w:numPr>
          <w:ilvl w:val="0"/>
          <w:numId w:val="13"/>
        </w:numPr>
        <w:spacing w:line="276" w:lineRule="auto"/>
        <w:ind w:left="0" w:firstLine="0"/>
        <w:jc w:val="both"/>
        <w:rPr>
          <w:rFonts w:cs="Times New Roman"/>
          <w:sz w:val="24"/>
          <w:szCs w:val="24"/>
        </w:rPr>
      </w:pPr>
      <w:r w:rsidRPr="00E76DA5">
        <w:rPr>
          <w:rFonts w:cs="Times New Roman"/>
          <w:sz w:val="24"/>
          <w:szCs w:val="24"/>
        </w:rPr>
        <w:t>формирование навыков самостоятельной работы с литературой и НПА.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1295"/>
        <w:gridCol w:w="5361"/>
        <w:gridCol w:w="3120"/>
      </w:tblGrid>
      <w:tr w:rsidR="00E676CD" w:rsidRPr="003B2D7F" w:rsidTr="00273814">
        <w:tc>
          <w:tcPr>
            <w:tcW w:w="1295" w:type="dxa"/>
          </w:tcPr>
          <w:p w:rsidR="00967FE4" w:rsidRPr="00273814" w:rsidRDefault="00967FE4" w:rsidP="00901707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№ п/п</w:t>
            </w:r>
          </w:p>
        </w:tc>
        <w:tc>
          <w:tcPr>
            <w:tcW w:w="5361" w:type="dxa"/>
          </w:tcPr>
          <w:p w:rsidR="00967FE4" w:rsidRPr="00273814" w:rsidRDefault="00967FE4" w:rsidP="00901707">
            <w:p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Тема доклада</w:t>
            </w:r>
          </w:p>
          <w:p w:rsidR="00967FE4" w:rsidRPr="00273814" w:rsidRDefault="00967FE4" w:rsidP="00901707">
            <w:p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(вопросы для обсуждения)</w:t>
            </w:r>
          </w:p>
        </w:tc>
        <w:tc>
          <w:tcPr>
            <w:tcW w:w="3120" w:type="dxa"/>
          </w:tcPr>
          <w:p w:rsidR="0014570C" w:rsidRPr="00273814" w:rsidRDefault="00967FE4" w:rsidP="00901707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ФИО обучающегося</w:t>
            </w:r>
            <w:r w:rsidR="0014570C" w:rsidRPr="00273814">
              <w:rPr>
                <w:rFonts w:eastAsia="Calibri" w:cs="Times New Roman"/>
                <w:sz w:val="22"/>
                <w:szCs w:val="24"/>
              </w:rPr>
              <w:t xml:space="preserve"> </w:t>
            </w:r>
          </w:p>
          <w:p w:rsidR="00967FE4" w:rsidRPr="00273814" w:rsidRDefault="0014570C" w:rsidP="00901707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(одну тему могут представить не более двух человек вместе)</w:t>
            </w:r>
          </w:p>
        </w:tc>
      </w:tr>
      <w:tr w:rsidR="00E676CD" w:rsidRPr="003B2D7F" w:rsidTr="00273814">
        <w:trPr>
          <w:trHeight w:val="266"/>
        </w:trPr>
        <w:tc>
          <w:tcPr>
            <w:tcW w:w="1295" w:type="dxa"/>
          </w:tcPr>
          <w:p w:rsidR="00967FE4" w:rsidRPr="00273814" w:rsidRDefault="00967FE4" w:rsidP="00901707">
            <w:pPr>
              <w:numPr>
                <w:ilvl w:val="0"/>
                <w:numId w:val="1"/>
              </w:num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</w:p>
        </w:tc>
        <w:tc>
          <w:tcPr>
            <w:tcW w:w="5361" w:type="dxa"/>
          </w:tcPr>
          <w:p w:rsidR="00967FE4" w:rsidRPr="00273814" w:rsidRDefault="003B1758" w:rsidP="00901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Терроризм и террористическая деятельность</w:t>
            </w:r>
          </w:p>
        </w:tc>
        <w:tc>
          <w:tcPr>
            <w:tcW w:w="3120" w:type="dxa"/>
          </w:tcPr>
          <w:p w:rsidR="00967FE4" w:rsidRPr="00273814" w:rsidRDefault="00967FE4" w:rsidP="00901707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</w:p>
        </w:tc>
      </w:tr>
      <w:tr w:rsidR="00E676CD" w:rsidRPr="003B2D7F" w:rsidTr="00273814">
        <w:trPr>
          <w:trHeight w:val="552"/>
        </w:trPr>
        <w:tc>
          <w:tcPr>
            <w:tcW w:w="1295" w:type="dxa"/>
          </w:tcPr>
          <w:p w:rsidR="00967FE4" w:rsidRPr="00273814" w:rsidRDefault="00967FE4" w:rsidP="00901707">
            <w:pPr>
              <w:numPr>
                <w:ilvl w:val="0"/>
                <w:numId w:val="1"/>
              </w:num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</w:p>
        </w:tc>
        <w:tc>
          <w:tcPr>
            <w:tcW w:w="5361" w:type="dxa"/>
          </w:tcPr>
          <w:p w:rsidR="00967FE4" w:rsidRPr="00273814" w:rsidRDefault="003B1758" w:rsidP="00901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Нормативно-правовая база борьбы с терроризмом в Российской Федерации</w:t>
            </w:r>
          </w:p>
        </w:tc>
        <w:tc>
          <w:tcPr>
            <w:tcW w:w="3120" w:type="dxa"/>
          </w:tcPr>
          <w:p w:rsidR="00967FE4" w:rsidRPr="00273814" w:rsidRDefault="00967FE4" w:rsidP="00901707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</w:p>
        </w:tc>
      </w:tr>
      <w:tr w:rsidR="00A116EB" w:rsidRPr="003B2D7F" w:rsidTr="00273814">
        <w:trPr>
          <w:trHeight w:val="552"/>
        </w:trPr>
        <w:tc>
          <w:tcPr>
            <w:tcW w:w="1295" w:type="dxa"/>
          </w:tcPr>
          <w:p w:rsidR="00A116EB" w:rsidRPr="00273814" w:rsidRDefault="00A116EB" w:rsidP="00A116EB">
            <w:pPr>
              <w:numPr>
                <w:ilvl w:val="0"/>
                <w:numId w:val="1"/>
              </w:num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</w:p>
        </w:tc>
        <w:tc>
          <w:tcPr>
            <w:tcW w:w="5361" w:type="dxa"/>
          </w:tcPr>
          <w:p w:rsidR="00A116EB" w:rsidRPr="00273814" w:rsidRDefault="00A116EB" w:rsidP="00A116EB">
            <w:p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Международное сотрудничество России по противодействию терроризму</w:t>
            </w:r>
          </w:p>
        </w:tc>
        <w:tc>
          <w:tcPr>
            <w:tcW w:w="3120" w:type="dxa"/>
          </w:tcPr>
          <w:p w:rsidR="00A116EB" w:rsidRPr="00273814" w:rsidRDefault="00A116EB" w:rsidP="00A116EB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</w:p>
        </w:tc>
      </w:tr>
      <w:tr w:rsidR="00A116EB" w:rsidRPr="003B2D7F" w:rsidTr="00273814">
        <w:trPr>
          <w:trHeight w:val="552"/>
        </w:trPr>
        <w:tc>
          <w:tcPr>
            <w:tcW w:w="1295" w:type="dxa"/>
          </w:tcPr>
          <w:p w:rsidR="00A116EB" w:rsidRPr="00273814" w:rsidRDefault="00A116EB" w:rsidP="00A116EB">
            <w:pPr>
              <w:numPr>
                <w:ilvl w:val="0"/>
                <w:numId w:val="1"/>
              </w:num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</w:p>
        </w:tc>
        <w:tc>
          <w:tcPr>
            <w:tcW w:w="5361" w:type="dxa"/>
          </w:tcPr>
          <w:p w:rsidR="00A116EB" w:rsidRPr="00273814" w:rsidRDefault="00A116EB" w:rsidP="00A116EB">
            <w:p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Уголовная ответственность за террористическую деятельность в РФ</w:t>
            </w:r>
          </w:p>
        </w:tc>
        <w:tc>
          <w:tcPr>
            <w:tcW w:w="3120" w:type="dxa"/>
          </w:tcPr>
          <w:p w:rsidR="00A116EB" w:rsidRPr="00273814" w:rsidRDefault="00A116EB" w:rsidP="00A116EB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</w:p>
        </w:tc>
      </w:tr>
      <w:tr w:rsidR="00A116EB" w:rsidRPr="003B2D7F" w:rsidTr="00273814">
        <w:trPr>
          <w:trHeight w:val="552"/>
        </w:trPr>
        <w:tc>
          <w:tcPr>
            <w:tcW w:w="1295" w:type="dxa"/>
          </w:tcPr>
          <w:p w:rsidR="00A116EB" w:rsidRPr="00273814" w:rsidRDefault="00A116EB" w:rsidP="00A116EB">
            <w:pPr>
              <w:numPr>
                <w:ilvl w:val="0"/>
                <w:numId w:val="1"/>
              </w:num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</w:p>
        </w:tc>
        <w:tc>
          <w:tcPr>
            <w:tcW w:w="5361" w:type="dxa"/>
          </w:tcPr>
          <w:p w:rsidR="00A116EB" w:rsidRPr="00273814" w:rsidRDefault="00A116EB" w:rsidP="00A116EB">
            <w:p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Военные операции на территории России. Борьба с терроризмом</w:t>
            </w:r>
          </w:p>
        </w:tc>
        <w:tc>
          <w:tcPr>
            <w:tcW w:w="3120" w:type="dxa"/>
          </w:tcPr>
          <w:p w:rsidR="00A116EB" w:rsidRPr="00273814" w:rsidRDefault="00A116EB" w:rsidP="00A116EB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</w:p>
        </w:tc>
      </w:tr>
      <w:tr w:rsidR="00A116EB" w:rsidRPr="003B2D7F" w:rsidTr="00273814">
        <w:trPr>
          <w:trHeight w:val="552"/>
        </w:trPr>
        <w:tc>
          <w:tcPr>
            <w:tcW w:w="1295" w:type="dxa"/>
          </w:tcPr>
          <w:p w:rsidR="00A116EB" w:rsidRPr="00273814" w:rsidRDefault="00A116EB" w:rsidP="00A116EB">
            <w:pPr>
              <w:numPr>
                <w:ilvl w:val="0"/>
                <w:numId w:val="1"/>
              </w:num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</w:p>
        </w:tc>
        <w:tc>
          <w:tcPr>
            <w:tcW w:w="5361" w:type="dxa"/>
          </w:tcPr>
          <w:p w:rsidR="00A116EB" w:rsidRPr="00273814" w:rsidRDefault="00A116EB" w:rsidP="00A11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Духовно-нравственные основы противодействия терроризму</w:t>
            </w:r>
          </w:p>
        </w:tc>
        <w:tc>
          <w:tcPr>
            <w:tcW w:w="3120" w:type="dxa"/>
          </w:tcPr>
          <w:p w:rsidR="00A116EB" w:rsidRPr="00273814" w:rsidRDefault="00A116EB" w:rsidP="00A116EB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</w:p>
        </w:tc>
      </w:tr>
      <w:tr w:rsidR="00A116EB" w:rsidRPr="003B2D7F" w:rsidTr="00273814">
        <w:trPr>
          <w:trHeight w:val="552"/>
        </w:trPr>
        <w:tc>
          <w:tcPr>
            <w:tcW w:w="1295" w:type="dxa"/>
          </w:tcPr>
          <w:p w:rsidR="00A116EB" w:rsidRPr="00273814" w:rsidRDefault="00A116EB" w:rsidP="00A116EB">
            <w:pPr>
              <w:numPr>
                <w:ilvl w:val="0"/>
                <w:numId w:val="1"/>
              </w:num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</w:p>
        </w:tc>
        <w:tc>
          <w:tcPr>
            <w:tcW w:w="5361" w:type="dxa"/>
          </w:tcPr>
          <w:p w:rsidR="00A116EB" w:rsidRPr="00273814" w:rsidRDefault="00A116EB" w:rsidP="00A116EB">
            <w:p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Обеспечение личной безопасности при угрозе террористического акта</w:t>
            </w:r>
          </w:p>
        </w:tc>
        <w:tc>
          <w:tcPr>
            <w:tcW w:w="3120" w:type="dxa"/>
          </w:tcPr>
          <w:p w:rsidR="00A116EB" w:rsidRPr="00273814" w:rsidRDefault="00A116EB" w:rsidP="00A116EB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</w:p>
        </w:tc>
      </w:tr>
      <w:tr w:rsidR="00A116EB" w:rsidRPr="003B2D7F" w:rsidTr="00273814">
        <w:trPr>
          <w:trHeight w:val="152"/>
        </w:trPr>
        <w:tc>
          <w:tcPr>
            <w:tcW w:w="1295" w:type="dxa"/>
          </w:tcPr>
          <w:p w:rsidR="00A116EB" w:rsidRPr="00273814" w:rsidRDefault="00A116EB" w:rsidP="00A116EB">
            <w:p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Творческое задание для всех</w:t>
            </w:r>
          </w:p>
        </w:tc>
        <w:tc>
          <w:tcPr>
            <w:tcW w:w="5361" w:type="dxa"/>
          </w:tcPr>
          <w:p w:rsidR="00A116EB" w:rsidRPr="00273814" w:rsidRDefault="00A116EB" w:rsidP="00A116EB">
            <w:pPr>
              <w:spacing w:line="140" w:lineRule="atLeast"/>
              <w:jc w:val="lef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Мы – МИР! Мы против терроризма!</w:t>
            </w:r>
          </w:p>
        </w:tc>
        <w:tc>
          <w:tcPr>
            <w:tcW w:w="3120" w:type="dxa"/>
          </w:tcPr>
          <w:p w:rsidR="00A116EB" w:rsidRPr="00273814" w:rsidRDefault="00A116EB" w:rsidP="00A116EB">
            <w:pPr>
              <w:spacing w:line="140" w:lineRule="atLeast"/>
              <w:rPr>
                <w:rFonts w:eastAsia="Calibri" w:cs="Times New Roman"/>
                <w:sz w:val="22"/>
                <w:szCs w:val="24"/>
              </w:rPr>
            </w:pPr>
            <w:r w:rsidRPr="00273814">
              <w:rPr>
                <w:rFonts w:eastAsia="Calibri" w:cs="Times New Roman"/>
                <w:sz w:val="22"/>
                <w:szCs w:val="24"/>
              </w:rPr>
              <w:t>каждому обучающемуся к уроку нарисовать по предложенной теме газету/рисунок/кластер на формате А3 или А4</w:t>
            </w:r>
          </w:p>
        </w:tc>
      </w:tr>
    </w:tbl>
    <w:p w:rsidR="00967FE4" w:rsidRDefault="0014570C" w:rsidP="00273814">
      <w:pPr>
        <w:spacing w:line="276" w:lineRule="auto"/>
        <w:jc w:val="both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Продолжительность выступления – 3-5 минут</w:t>
      </w:r>
    </w:p>
    <w:p w:rsidR="002860CD" w:rsidRDefault="00A116EB" w:rsidP="00273814">
      <w:pPr>
        <w:spacing w:line="276" w:lineRule="auto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Продолжительность представления творческого задания – 30-60 секунд.</w:t>
      </w:r>
    </w:p>
    <w:p w:rsidR="002860CD" w:rsidRDefault="002860CD">
      <w:pPr>
        <w:spacing w:after="160" w:line="259" w:lineRule="auto"/>
        <w:jc w:val="lef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br w:type="page"/>
      </w:r>
    </w:p>
    <w:p w:rsidR="00967FE4" w:rsidRPr="003B2D7F" w:rsidRDefault="00967FE4" w:rsidP="00273814">
      <w:pPr>
        <w:spacing w:line="240" w:lineRule="auto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lastRenderedPageBreak/>
        <w:t>Литература.</w:t>
      </w:r>
    </w:p>
    <w:p w:rsidR="008B228D" w:rsidRDefault="00967FE4" w:rsidP="001F1D45">
      <w:pPr>
        <w:spacing w:line="240" w:lineRule="auto"/>
        <w:ind w:firstLine="709"/>
        <w:rPr>
          <w:rFonts w:cs="Times New Roman"/>
          <w:bCs/>
          <w:sz w:val="24"/>
          <w:szCs w:val="24"/>
        </w:rPr>
      </w:pPr>
      <w:r w:rsidRPr="003B2D7F">
        <w:rPr>
          <w:rFonts w:eastAsia="Calibri" w:cs="Times New Roman"/>
          <w:i/>
          <w:iCs/>
          <w:sz w:val="24"/>
          <w:szCs w:val="24"/>
        </w:rPr>
        <w:t xml:space="preserve"> </w:t>
      </w:r>
      <w:r w:rsidR="008B228D" w:rsidRPr="003B2D7F">
        <w:rPr>
          <w:rFonts w:cs="Times New Roman"/>
          <w:bCs/>
          <w:sz w:val="24"/>
          <w:szCs w:val="24"/>
        </w:rPr>
        <w:t>Нормативно-правовые акты</w:t>
      </w:r>
    </w:p>
    <w:p w:rsidR="001F1D45" w:rsidRDefault="001F1D45" w:rsidP="001F1D45">
      <w:pPr>
        <w:pStyle w:val="ab"/>
        <w:numPr>
          <w:ilvl w:val="0"/>
          <w:numId w:val="5"/>
        </w:numPr>
        <w:spacing w:line="240" w:lineRule="auto"/>
        <w:ind w:left="0" w:firstLine="709"/>
        <w:jc w:val="both"/>
        <w:rPr>
          <w:rFonts w:cs="Times New Roman"/>
          <w:bCs/>
          <w:sz w:val="24"/>
          <w:szCs w:val="24"/>
        </w:rPr>
      </w:pPr>
      <w:r w:rsidRPr="001F1D45">
        <w:rPr>
          <w:rFonts w:cs="Times New Roman"/>
          <w:bCs/>
          <w:sz w:val="24"/>
          <w:szCs w:val="24"/>
        </w:rPr>
        <w:t xml:space="preserve">Федеральный закон "О противодействии терроризму" от 06.03.2006 N 35-ФЗ </w:t>
      </w:r>
      <w:hyperlink r:id="rId8" w:history="1">
        <w:r w:rsidRPr="00625524">
          <w:rPr>
            <w:rStyle w:val="aa"/>
            <w:rFonts w:cs="Times New Roman"/>
            <w:bCs/>
            <w:sz w:val="24"/>
            <w:szCs w:val="24"/>
          </w:rPr>
          <w:t>https://www.consultant.ru/document/cons_doc_LAW_58840/</w:t>
        </w:r>
      </w:hyperlink>
      <w:r>
        <w:rPr>
          <w:rFonts w:cs="Times New Roman"/>
          <w:bCs/>
          <w:sz w:val="24"/>
          <w:szCs w:val="24"/>
        </w:rPr>
        <w:t xml:space="preserve"> </w:t>
      </w:r>
    </w:p>
    <w:p w:rsidR="001F1D45" w:rsidRPr="001F1D45" w:rsidRDefault="001F1D45" w:rsidP="001F1D45">
      <w:pPr>
        <w:pStyle w:val="ab"/>
        <w:numPr>
          <w:ilvl w:val="0"/>
          <w:numId w:val="5"/>
        </w:numPr>
        <w:spacing w:line="240" w:lineRule="auto"/>
        <w:ind w:left="0" w:firstLine="709"/>
        <w:jc w:val="both"/>
        <w:rPr>
          <w:color w:val="0563C1" w:themeColor="hyperlink"/>
          <w:u w:val="single"/>
        </w:rPr>
      </w:pPr>
      <w:r w:rsidRPr="001F1D45">
        <w:rPr>
          <w:rFonts w:cs="Times New Roman"/>
          <w:bCs/>
          <w:sz w:val="24"/>
          <w:szCs w:val="24"/>
        </w:rPr>
        <w:t xml:space="preserve">"Уголовный кодекс Российской Федерации" от 13.06.1996 N 63-ФЗ УК РФ Статья 205. Террористический акт  </w:t>
      </w:r>
      <w:hyperlink r:id="rId9" w:history="1">
        <w:r w:rsidRPr="001F1D45">
          <w:rPr>
            <w:rStyle w:val="aa"/>
            <w:rFonts w:cs="Times New Roman"/>
            <w:bCs/>
            <w:sz w:val="24"/>
            <w:szCs w:val="24"/>
          </w:rPr>
          <w:t>https://www.consultant.ru/document/cons_doc_LAW_10699/43942021d9206af7a0c78b6f65ba3665db940264/</w:t>
        </w:r>
      </w:hyperlink>
    </w:p>
    <w:p w:rsidR="001F1D45" w:rsidRPr="001F1D45" w:rsidRDefault="001F1D45" w:rsidP="001F1D45">
      <w:pPr>
        <w:pStyle w:val="ab"/>
        <w:numPr>
          <w:ilvl w:val="0"/>
          <w:numId w:val="5"/>
        </w:numPr>
        <w:spacing w:line="240" w:lineRule="auto"/>
        <w:ind w:left="0" w:firstLine="709"/>
        <w:jc w:val="both"/>
        <w:rPr>
          <w:color w:val="0563C1" w:themeColor="hyperlink"/>
          <w:u w:val="single"/>
        </w:rPr>
      </w:pPr>
      <w:r w:rsidRPr="001F1D45">
        <w:rPr>
          <w:rFonts w:cs="Times New Roman"/>
          <w:bCs/>
          <w:sz w:val="24"/>
          <w:szCs w:val="24"/>
        </w:rPr>
        <w:t xml:space="preserve">"Концепция противодействия терроризму в Российской Федерации" (утв. Президентом РФ 05.10.2009) </w:t>
      </w:r>
      <w:hyperlink r:id="rId10" w:history="1">
        <w:r w:rsidRPr="001F1D45">
          <w:rPr>
            <w:rStyle w:val="aa"/>
            <w:rFonts w:cs="Times New Roman"/>
            <w:bCs/>
            <w:sz w:val="24"/>
            <w:szCs w:val="24"/>
          </w:rPr>
          <w:t>https://www.consultant.ru/document/cons_doc_LAW_92779/</w:t>
        </w:r>
      </w:hyperlink>
      <w:r w:rsidRPr="001F1D45">
        <w:rPr>
          <w:rStyle w:val="aa"/>
          <w:rFonts w:cs="Times New Roman"/>
          <w:bCs/>
          <w:sz w:val="24"/>
          <w:szCs w:val="24"/>
        </w:rPr>
        <w:t xml:space="preserve"> </w:t>
      </w:r>
    </w:p>
    <w:p w:rsidR="001F1D45" w:rsidRPr="003B2D7F" w:rsidRDefault="001F1D45" w:rsidP="001F1D45">
      <w:pPr>
        <w:spacing w:line="240" w:lineRule="auto"/>
        <w:ind w:firstLine="709"/>
        <w:rPr>
          <w:rFonts w:cs="Times New Roman"/>
          <w:bCs/>
          <w:sz w:val="24"/>
          <w:szCs w:val="24"/>
        </w:rPr>
      </w:pPr>
    </w:p>
    <w:p w:rsidR="008B228D" w:rsidRPr="003B2D7F" w:rsidRDefault="008B228D" w:rsidP="001F1D45">
      <w:pPr>
        <w:spacing w:line="240" w:lineRule="auto"/>
        <w:ind w:firstLine="709"/>
        <w:rPr>
          <w:rFonts w:cs="Times New Roman"/>
          <w:bCs/>
          <w:sz w:val="24"/>
          <w:szCs w:val="24"/>
        </w:rPr>
      </w:pPr>
      <w:r w:rsidRPr="003B2D7F">
        <w:rPr>
          <w:rFonts w:cs="Times New Roman"/>
          <w:bCs/>
          <w:sz w:val="24"/>
          <w:szCs w:val="24"/>
        </w:rPr>
        <w:t>Основные источники:</w:t>
      </w:r>
    </w:p>
    <w:p w:rsidR="008B228D" w:rsidRPr="003B2D7F" w:rsidRDefault="008B228D" w:rsidP="001F1D45">
      <w:pPr>
        <w:pStyle w:val="ab"/>
        <w:numPr>
          <w:ilvl w:val="0"/>
          <w:numId w:val="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3B2D7F">
        <w:rPr>
          <w:rFonts w:cs="Times New Roman"/>
          <w:bCs/>
          <w:sz w:val="24"/>
          <w:szCs w:val="24"/>
        </w:rPr>
        <w:t xml:space="preserve">Сычев, Ю. Н. Безопасность </w:t>
      </w:r>
      <w:proofErr w:type="gramStart"/>
      <w:r w:rsidRPr="003B2D7F">
        <w:rPr>
          <w:rFonts w:cs="Times New Roman"/>
          <w:bCs/>
          <w:sz w:val="24"/>
          <w:szCs w:val="24"/>
        </w:rPr>
        <w:t>жизнедеятельности :</w:t>
      </w:r>
      <w:proofErr w:type="gramEnd"/>
      <w:r w:rsidRPr="003B2D7F">
        <w:rPr>
          <w:rFonts w:cs="Times New Roman"/>
          <w:bCs/>
          <w:sz w:val="24"/>
          <w:szCs w:val="24"/>
        </w:rPr>
        <w:t xml:space="preserve"> учебное пособие / Ю.Н. Сычев. — </w:t>
      </w:r>
      <w:proofErr w:type="gramStart"/>
      <w:r w:rsidRPr="003B2D7F">
        <w:rPr>
          <w:rFonts w:cs="Times New Roman"/>
          <w:bCs/>
          <w:sz w:val="24"/>
          <w:szCs w:val="24"/>
        </w:rPr>
        <w:t>Москва :</w:t>
      </w:r>
      <w:proofErr w:type="gramEnd"/>
      <w:r w:rsidRPr="003B2D7F">
        <w:rPr>
          <w:rFonts w:cs="Times New Roman"/>
          <w:sz w:val="24"/>
          <w:szCs w:val="24"/>
        </w:rPr>
        <w:t xml:space="preserve"> ИНФРА-М, 2022. — 204 с. — (Среднее профессиональное образование). - ISBN 978-5-16-015260-8. - </w:t>
      </w:r>
      <w:proofErr w:type="gramStart"/>
      <w:r w:rsidRPr="003B2D7F">
        <w:rPr>
          <w:rFonts w:cs="Times New Roman"/>
          <w:sz w:val="24"/>
          <w:szCs w:val="24"/>
        </w:rPr>
        <w:t>Текст :</w:t>
      </w:r>
      <w:proofErr w:type="gramEnd"/>
      <w:r w:rsidRPr="003B2D7F">
        <w:rPr>
          <w:rFonts w:cs="Times New Roman"/>
          <w:sz w:val="24"/>
          <w:szCs w:val="24"/>
        </w:rPr>
        <w:t xml:space="preserve"> электронный. - URL: </w:t>
      </w:r>
      <w:hyperlink r:id="rId11" w:history="1">
        <w:r w:rsidRPr="003B2D7F">
          <w:rPr>
            <w:rStyle w:val="aa"/>
            <w:rFonts w:cs="Times New Roman"/>
            <w:color w:val="auto"/>
            <w:sz w:val="24"/>
            <w:szCs w:val="24"/>
          </w:rPr>
          <w:t>https://znanium.com/catalog/product/1852173</w:t>
        </w:r>
      </w:hyperlink>
      <w:r w:rsidRPr="003B2D7F">
        <w:rPr>
          <w:rFonts w:cs="Times New Roman"/>
          <w:sz w:val="24"/>
          <w:szCs w:val="24"/>
        </w:rPr>
        <w:t xml:space="preserve">  (дата обращения: 27.02.2023). – Режим доступа: по подписке.</w:t>
      </w:r>
    </w:p>
    <w:p w:rsidR="008B228D" w:rsidRPr="003B2D7F" w:rsidRDefault="008B228D" w:rsidP="00273814">
      <w:pPr>
        <w:pStyle w:val="ab"/>
        <w:numPr>
          <w:ilvl w:val="0"/>
          <w:numId w:val="5"/>
        </w:numPr>
        <w:spacing w:line="240" w:lineRule="auto"/>
        <w:ind w:left="0" w:firstLine="709"/>
        <w:jc w:val="both"/>
        <w:rPr>
          <w:rFonts w:cs="Times New Roman"/>
          <w:bCs/>
          <w:sz w:val="24"/>
          <w:szCs w:val="24"/>
        </w:rPr>
      </w:pPr>
      <w:r w:rsidRPr="003B2D7F">
        <w:rPr>
          <w:rFonts w:cs="Times New Roman"/>
          <w:sz w:val="24"/>
          <w:szCs w:val="24"/>
        </w:rPr>
        <w:t xml:space="preserve">Халилов, Ш. А. Безопасность </w:t>
      </w:r>
      <w:proofErr w:type="gramStart"/>
      <w:r w:rsidRPr="003B2D7F">
        <w:rPr>
          <w:rFonts w:cs="Times New Roman"/>
          <w:sz w:val="24"/>
          <w:szCs w:val="24"/>
        </w:rPr>
        <w:t>жизнедеятельности :</w:t>
      </w:r>
      <w:proofErr w:type="gramEnd"/>
      <w:r w:rsidRPr="003B2D7F">
        <w:rPr>
          <w:rFonts w:cs="Times New Roman"/>
          <w:sz w:val="24"/>
          <w:szCs w:val="24"/>
        </w:rPr>
        <w:t xml:space="preserve"> учебное пособие / Ш.А. Халилов, А.Н. Маликов, В.П. </w:t>
      </w:r>
      <w:proofErr w:type="spellStart"/>
      <w:r w:rsidRPr="003B2D7F">
        <w:rPr>
          <w:rFonts w:cs="Times New Roman"/>
          <w:sz w:val="24"/>
          <w:szCs w:val="24"/>
        </w:rPr>
        <w:t>Гневанов</w:t>
      </w:r>
      <w:proofErr w:type="spellEnd"/>
      <w:r w:rsidRPr="003B2D7F">
        <w:rPr>
          <w:rFonts w:cs="Times New Roman"/>
          <w:sz w:val="24"/>
          <w:szCs w:val="24"/>
        </w:rPr>
        <w:t xml:space="preserve"> ; под ред. Ш.А. Халилова. — </w:t>
      </w:r>
      <w:proofErr w:type="gramStart"/>
      <w:r w:rsidRPr="003B2D7F">
        <w:rPr>
          <w:rFonts w:cs="Times New Roman"/>
          <w:sz w:val="24"/>
          <w:szCs w:val="24"/>
        </w:rPr>
        <w:t>Москва :</w:t>
      </w:r>
      <w:proofErr w:type="gramEnd"/>
      <w:r w:rsidRPr="003B2D7F">
        <w:rPr>
          <w:rFonts w:cs="Times New Roman"/>
          <w:sz w:val="24"/>
          <w:szCs w:val="24"/>
        </w:rPr>
        <w:t xml:space="preserve"> ФОРУМ : ИНФРА-М, 2022. — 576 с. — (Среднее профессиональное образование). - ISBN 978-5-8199-0789-4. - </w:t>
      </w:r>
      <w:proofErr w:type="gramStart"/>
      <w:r w:rsidRPr="003B2D7F">
        <w:rPr>
          <w:rFonts w:cs="Times New Roman"/>
          <w:sz w:val="24"/>
          <w:szCs w:val="24"/>
        </w:rPr>
        <w:t>Текст :</w:t>
      </w:r>
      <w:proofErr w:type="gramEnd"/>
      <w:r w:rsidRPr="003B2D7F">
        <w:rPr>
          <w:rFonts w:cs="Times New Roman"/>
          <w:sz w:val="24"/>
          <w:szCs w:val="24"/>
        </w:rPr>
        <w:t xml:space="preserve"> электронный. - URL: </w:t>
      </w:r>
      <w:hyperlink r:id="rId12" w:history="1">
        <w:r w:rsidRPr="003B2D7F">
          <w:rPr>
            <w:rStyle w:val="aa"/>
            <w:rFonts w:cs="Times New Roman"/>
            <w:color w:val="auto"/>
            <w:sz w:val="24"/>
            <w:szCs w:val="24"/>
          </w:rPr>
          <w:t>https://znanium.com/catalog/product/1815484</w:t>
        </w:r>
      </w:hyperlink>
      <w:r w:rsidRPr="003B2D7F">
        <w:rPr>
          <w:rFonts w:cs="Times New Roman"/>
          <w:sz w:val="24"/>
          <w:szCs w:val="24"/>
        </w:rPr>
        <w:t xml:space="preserve">  (дата обращения: 27.02.2023). – Режим доступа: по подписке. </w:t>
      </w:r>
    </w:p>
    <w:p w:rsidR="000D1AF6" w:rsidRPr="003B2D7F" w:rsidRDefault="000D1AF6" w:rsidP="00273814">
      <w:pPr>
        <w:spacing w:line="240" w:lineRule="auto"/>
        <w:rPr>
          <w:rFonts w:cs="Times New Roman"/>
          <w:bCs/>
          <w:sz w:val="24"/>
          <w:szCs w:val="24"/>
        </w:rPr>
      </w:pPr>
      <w:r w:rsidRPr="003B2D7F">
        <w:rPr>
          <w:rFonts w:cs="Times New Roman"/>
          <w:bCs/>
          <w:sz w:val="24"/>
          <w:szCs w:val="24"/>
        </w:rPr>
        <w:t>Дополнительные источники:</w:t>
      </w:r>
    </w:p>
    <w:p w:rsidR="000D1AF6" w:rsidRPr="003B2D7F" w:rsidRDefault="000D1AF6" w:rsidP="00273814">
      <w:pPr>
        <w:pStyle w:val="ab"/>
        <w:numPr>
          <w:ilvl w:val="0"/>
          <w:numId w:val="9"/>
        </w:numPr>
        <w:tabs>
          <w:tab w:val="clear" w:pos="720"/>
          <w:tab w:val="num" w:pos="0"/>
        </w:tabs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spellStart"/>
      <w:r w:rsidRPr="003B2D7F">
        <w:rPr>
          <w:rFonts w:cs="Times New Roman"/>
          <w:sz w:val="24"/>
          <w:szCs w:val="24"/>
        </w:rPr>
        <w:t>Чудновский</w:t>
      </w:r>
      <w:proofErr w:type="spellEnd"/>
      <w:r w:rsidRPr="003B2D7F">
        <w:rPr>
          <w:rFonts w:cs="Times New Roman"/>
          <w:sz w:val="24"/>
          <w:szCs w:val="24"/>
        </w:rPr>
        <w:t xml:space="preserve">, А. Д. Безопасность бизнеса в индустрии туризма и </w:t>
      </w:r>
      <w:proofErr w:type="gramStart"/>
      <w:r w:rsidRPr="003B2D7F">
        <w:rPr>
          <w:rFonts w:cs="Times New Roman"/>
          <w:sz w:val="24"/>
          <w:szCs w:val="24"/>
        </w:rPr>
        <w:t>гостеприимства :</w:t>
      </w:r>
      <w:proofErr w:type="gramEnd"/>
      <w:r w:rsidRPr="003B2D7F">
        <w:rPr>
          <w:rFonts w:cs="Times New Roman"/>
          <w:sz w:val="24"/>
          <w:szCs w:val="24"/>
        </w:rPr>
        <w:t xml:space="preserve"> учеб. пособие / А.Д. </w:t>
      </w:r>
      <w:proofErr w:type="spellStart"/>
      <w:r w:rsidRPr="003B2D7F">
        <w:rPr>
          <w:rFonts w:cs="Times New Roman"/>
          <w:sz w:val="24"/>
          <w:szCs w:val="24"/>
        </w:rPr>
        <w:t>Чудновский</w:t>
      </w:r>
      <w:proofErr w:type="spellEnd"/>
      <w:r w:rsidRPr="003B2D7F">
        <w:rPr>
          <w:rFonts w:cs="Times New Roman"/>
          <w:sz w:val="24"/>
          <w:szCs w:val="24"/>
        </w:rPr>
        <w:t xml:space="preserve">, Ю.М. Белозерова. — </w:t>
      </w:r>
      <w:proofErr w:type="gramStart"/>
      <w:r w:rsidRPr="003B2D7F">
        <w:rPr>
          <w:rFonts w:cs="Times New Roman"/>
          <w:sz w:val="24"/>
          <w:szCs w:val="24"/>
        </w:rPr>
        <w:t>М. :</w:t>
      </w:r>
      <w:proofErr w:type="gramEnd"/>
      <w:r w:rsidRPr="003B2D7F">
        <w:rPr>
          <w:rFonts w:cs="Times New Roman"/>
          <w:sz w:val="24"/>
          <w:szCs w:val="24"/>
        </w:rPr>
        <w:t xml:space="preserve"> ИД «ФОРУМ» : ИНФРА-М, 2018. — 335 с. — (Среднее профессиональное образование). - ISBN 978-5-8199-0786-3. - </w:t>
      </w:r>
      <w:proofErr w:type="gramStart"/>
      <w:r w:rsidRPr="003B2D7F">
        <w:rPr>
          <w:rFonts w:cs="Times New Roman"/>
          <w:sz w:val="24"/>
          <w:szCs w:val="24"/>
        </w:rPr>
        <w:t>Текст :</w:t>
      </w:r>
      <w:proofErr w:type="gramEnd"/>
      <w:r w:rsidRPr="003B2D7F">
        <w:rPr>
          <w:rFonts w:cs="Times New Roman"/>
          <w:sz w:val="24"/>
          <w:szCs w:val="24"/>
        </w:rPr>
        <w:t xml:space="preserve"> электронный. - URL: </w:t>
      </w:r>
      <w:hyperlink r:id="rId13" w:history="1">
        <w:r w:rsidRPr="003B2D7F">
          <w:rPr>
            <w:rStyle w:val="aa"/>
            <w:rFonts w:cs="Times New Roman"/>
            <w:color w:val="auto"/>
            <w:sz w:val="24"/>
            <w:szCs w:val="24"/>
          </w:rPr>
          <w:t>https://znanium.com/catalog/product/960105</w:t>
        </w:r>
      </w:hyperlink>
      <w:r w:rsidRPr="003B2D7F">
        <w:rPr>
          <w:rFonts w:cs="Times New Roman"/>
          <w:sz w:val="24"/>
          <w:szCs w:val="24"/>
        </w:rPr>
        <w:t xml:space="preserve">  (дата обращения: 16.02.2023). – Режим доступа: по подписке.</w:t>
      </w:r>
    </w:p>
    <w:p w:rsidR="000D1AF6" w:rsidRPr="003B2D7F" w:rsidRDefault="000D1AF6" w:rsidP="00273814">
      <w:pPr>
        <w:pStyle w:val="ab"/>
        <w:numPr>
          <w:ilvl w:val="0"/>
          <w:numId w:val="9"/>
        </w:numPr>
        <w:tabs>
          <w:tab w:val="clear" w:pos="720"/>
          <w:tab w:val="num" w:pos="0"/>
        </w:tabs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3B2D7F">
        <w:rPr>
          <w:rFonts w:cs="Times New Roman"/>
          <w:sz w:val="24"/>
          <w:szCs w:val="24"/>
        </w:rPr>
        <w:t xml:space="preserve">Безопасность жизнедеятельности. </w:t>
      </w:r>
      <w:proofErr w:type="gramStart"/>
      <w:r w:rsidRPr="003B2D7F">
        <w:rPr>
          <w:rFonts w:cs="Times New Roman"/>
          <w:sz w:val="24"/>
          <w:szCs w:val="24"/>
        </w:rPr>
        <w:t>Практикум :</w:t>
      </w:r>
      <w:proofErr w:type="gramEnd"/>
      <w:r w:rsidRPr="003B2D7F">
        <w:rPr>
          <w:rFonts w:cs="Times New Roman"/>
          <w:sz w:val="24"/>
          <w:szCs w:val="24"/>
        </w:rPr>
        <w:t xml:space="preserve"> учебное пособие / В.А. Бондаренко, С.И. Евтушенко, В.А. </w:t>
      </w:r>
      <w:proofErr w:type="spellStart"/>
      <w:r w:rsidRPr="003B2D7F">
        <w:rPr>
          <w:rFonts w:cs="Times New Roman"/>
          <w:sz w:val="24"/>
          <w:szCs w:val="24"/>
        </w:rPr>
        <w:t>Лепихова</w:t>
      </w:r>
      <w:proofErr w:type="spellEnd"/>
      <w:r w:rsidRPr="003B2D7F">
        <w:rPr>
          <w:rFonts w:cs="Times New Roman"/>
          <w:sz w:val="24"/>
          <w:szCs w:val="24"/>
        </w:rPr>
        <w:t xml:space="preserve"> [и др.]. — </w:t>
      </w:r>
      <w:proofErr w:type="gramStart"/>
      <w:r w:rsidRPr="003B2D7F">
        <w:rPr>
          <w:rFonts w:cs="Times New Roman"/>
          <w:sz w:val="24"/>
          <w:szCs w:val="24"/>
        </w:rPr>
        <w:t>Москва :</w:t>
      </w:r>
      <w:proofErr w:type="gramEnd"/>
      <w:r w:rsidRPr="003B2D7F">
        <w:rPr>
          <w:rFonts w:cs="Times New Roman"/>
          <w:sz w:val="24"/>
          <w:szCs w:val="24"/>
        </w:rPr>
        <w:t xml:space="preserve"> РИОР : ИНФРА-М, 2023. — 150 с. — (Среднее профессиональное образование). - ISBN 978-5-369-01794-4. - </w:t>
      </w:r>
      <w:proofErr w:type="gramStart"/>
      <w:r w:rsidRPr="003B2D7F">
        <w:rPr>
          <w:rFonts w:cs="Times New Roman"/>
          <w:sz w:val="24"/>
          <w:szCs w:val="24"/>
        </w:rPr>
        <w:t>Текст :</w:t>
      </w:r>
      <w:proofErr w:type="gramEnd"/>
      <w:r w:rsidRPr="003B2D7F">
        <w:rPr>
          <w:rFonts w:cs="Times New Roman"/>
          <w:sz w:val="24"/>
          <w:szCs w:val="24"/>
        </w:rPr>
        <w:t xml:space="preserve"> электронный. - URL: </w:t>
      </w:r>
      <w:hyperlink r:id="rId14" w:history="1">
        <w:r w:rsidRPr="003B2D7F">
          <w:rPr>
            <w:rStyle w:val="aa"/>
            <w:rFonts w:cs="Times New Roman"/>
            <w:color w:val="auto"/>
            <w:sz w:val="24"/>
            <w:szCs w:val="24"/>
          </w:rPr>
          <w:t>https://znanium.com/catalog/product/1900594</w:t>
        </w:r>
      </w:hyperlink>
      <w:r w:rsidRPr="003B2D7F">
        <w:rPr>
          <w:rFonts w:cs="Times New Roman"/>
          <w:sz w:val="24"/>
          <w:szCs w:val="24"/>
        </w:rPr>
        <w:t xml:space="preserve">  (дата обращения: 16.02.2023). – Режим доступа: по подписке.</w:t>
      </w:r>
    </w:p>
    <w:p w:rsidR="000D1AF6" w:rsidRPr="003B2D7F" w:rsidRDefault="000D1AF6" w:rsidP="00273814">
      <w:pPr>
        <w:spacing w:line="240" w:lineRule="auto"/>
        <w:rPr>
          <w:rFonts w:cs="Times New Roman"/>
          <w:bCs/>
          <w:sz w:val="24"/>
          <w:szCs w:val="24"/>
        </w:rPr>
      </w:pPr>
      <w:r w:rsidRPr="003B2D7F">
        <w:rPr>
          <w:rFonts w:cs="Times New Roman"/>
          <w:bCs/>
          <w:sz w:val="24"/>
          <w:szCs w:val="24"/>
        </w:rPr>
        <w:t>Электронные издания</w:t>
      </w:r>
    </w:p>
    <w:p w:rsidR="002860CD" w:rsidRDefault="000D1AF6" w:rsidP="00273814">
      <w:pPr>
        <w:numPr>
          <w:ilvl w:val="0"/>
          <w:numId w:val="8"/>
        </w:numPr>
        <w:spacing w:line="240" w:lineRule="auto"/>
        <w:jc w:val="both"/>
        <w:rPr>
          <w:rFonts w:cs="Times New Roman"/>
          <w:sz w:val="24"/>
          <w:szCs w:val="24"/>
        </w:rPr>
      </w:pPr>
      <w:r w:rsidRPr="00901707">
        <w:rPr>
          <w:rFonts w:cs="Times New Roman"/>
          <w:sz w:val="24"/>
          <w:szCs w:val="24"/>
        </w:rPr>
        <w:t xml:space="preserve">Электронно-библиотечная система </w:t>
      </w:r>
      <w:proofErr w:type="spellStart"/>
      <w:r w:rsidRPr="00B9700F">
        <w:rPr>
          <w:rFonts w:cs="Times New Roman"/>
          <w:sz w:val="24"/>
          <w:szCs w:val="24"/>
        </w:rPr>
        <w:t>Znanium</w:t>
      </w:r>
      <w:proofErr w:type="spellEnd"/>
      <w:r w:rsidRPr="00B9700F">
        <w:rPr>
          <w:rFonts w:cs="Times New Roman"/>
          <w:sz w:val="24"/>
          <w:szCs w:val="24"/>
        </w:rPr>
        <w:t xml:space="preserve"> </w:t>
      </w:r>
      <w:hyperlink r:id="rId15" w:history="1">
        <w:r w:rsidRPr="00B9700F">
          <w:rPr>
            <w:sz w:val="24"/>
            <w:szCs w:val="24"/>
          </w:rPr>
          <w:t>https://znanium.com</w:t>
        </w:r>
      </w:hyperlink>
      <w:r w:rsidRPr="00901707">
        <w:rPr>
          <w:rFonts w:cs="Times New Roman"/>
          <w:sz w:val="24"/>
          <w:szCs w:val="24"/>
        </w:rPr>
        <w:t xml:space="preserve"> </w:t>
      </w:r>
    </w:p>
    <w:p w:rsidR="002860CD" w:rsidRDefault="002860CD">
      <w:pPr>
        <w:spacing w:after="160" w:line="259" w:lineRule="auto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01707" w:rsidRPr="003B2D7F" w:rsidRDefault="00901707" w:rsidP="0020480D">
      <w:pPr>
        <w:pStyle w:val="1"/>
        <w:ind w:left="72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47787718"/>
      <w:r w:rsidRPr="003B2D7F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ПРИЛОЖЕНИЕ </w:t>
      </w:r>
      <w:r w:rsidR="0020480D">
        <w:rPr>
          <w:rFonts w:ascii="Times New Roman" w:hAnsi="Times New Roman" w:cs="Times New Roman"/>
          <w:color w:val="auto"/>
          <w:sz w:val="24"/>
          <w:szCs w:val="24"/>
        </w:rPr>
        <w:t>3</w:t>
      </w:r>
      <w:bookmarkEnd w:id="5"/>
    </w:p>
    <w:p w:rsidR="00F54186" w:rsidRPr="00901707" w:rsidRDefault="00273814" w:rsidP="00F54186">
      <w:r>
        <w:t>ТЕСТИРОВАНИЕ</w:t>
      </w:r>
    </w:p>
    <w:tbl>
      <w:tblPr>
        <w:tblStyle w:val="a6"/>
        <w:tblW w:w="9923" w:type="dxa"/>
        <w:tblInd w:w="-289" w:type="dxa"/>
        <w:tblLook w:val="04A0" w:firstRow="1" w:lastRow="0" w:firstColumn="1" w:lastColumn="0" w:noHBand="0" w:noVBand="1"/>
      </w:tblPr>
      <w:tblGrid>
        <w:gridCol w:w="3426"/>
        <w:gridCol w:w="6497"/>
      </w:tblGrid>
      <w:tr w:rsidR="00EF4B7A" w:rsidRPr="003B2D7F" w:rsidTr="00E9347B">
        <w:tc>
          <w:tcPr>
            <w:tcW w:w="3426" w:type="dxa"/>
          </w:tcPr>
          <w:p w:rsidR="00DD11E1" w:rsidRPr="00E9347B" w:rsidRDefault="00433E7C" w:rsidP="00E9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В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опрос</w:t>
            </w:r>
          </w:p>
        </w:tc>
        <w:tc>
          <w:tcPr>
            <w:tcW w:w="6497" w:type="dxa"/>
          </w:tcPr>
          <w:p w:rsidR="00AC1194" w:rsidRPr="003B2D7F" w:rsidRDefault="00433E7C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В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арианты ответов</w:t>
            </w:r>
          </w:p>
        </w:tc>
      </w:tr>
      <w:tr w:rsidR="00E9347B" w:rsidRPr="003B2D7F" w:rsidTr="00E9347B">
        <w:tc>
          <w:tcPr>
            <w:tcW w:w="9923" w:type="dxa"/>
            <w:gridSpan w:val="2"/>
          </w:tcPr>
          <w:p w:rsidR="00E9347B" w:rsidRPr="00AE2591" w:rsidRDefault="00E9347B" w:rsidP="00E9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sz w:val="22"/>
                <w:szCs w:val="24"/>
              </w:rPr>
            </w:pPr>
            <w:r w:rsidRPr="00AE2591">
              <w:rPr>
                <w:rFonts w:eastAsia="Calibri" w:cs="Times New Roman"/>
                <w:i/>
                <w:sz w:val="22"/>
                <w:szCs w:val="24"/>
              </w:rPr>
              <w:t xml:space="preserve">* </w:t>
            </w:r>
            <w:r>
              <w:rPr>
                <w:rFonts w:eastAsia="Calibri" w:cs="Times New Roman"/>
                <w:i/>
                <w:sz w:val="22"/>
                <w:szCs w:val="24"/>
              </w:rPr>
              <w:t>на выбор</w:t>
            </w:r>
            <w:r w:rsidRPr="00AE2591">
              <w:rPr>
                <w:rFonts w:eastAsia="Calibri" w:cs="Times New Roman"/>
                <w:i/>
                <w:sz w:val="22"/>
                <w:szCs w:val="24"/>
              </w:rPr>
              <w:t xml:space="preserve"> нескольк</w:t>
            </w:r>
            <w:r>
              <w:rPr>
                <w:rFonts w:eastAsia="Calibri" w:cs="Times New Roman"/>
                <w:i/>
                <w:sz w:val="22"/>
                <w:szCs w:val="24"/>
              </w:rPr>
              <w:t>их</w:t>
            </w:r>
            <w:r w:rsidRPr="00AE2591">
              <w:rPr>
                <w:rFonts w:eastAsia="Calibri" w:cs="Times New Roman"/>
                <w:i/>
                <w:sz w:val="22"/>
                <w:szCs w:val="24"/>
              </w:rPr>
              <w:t xml:space="preserve"> вариантов ответа из предложенных</w:t>
            </w:r>
          </w:p>
          <w:p w:rsidR="00E9347B" w:rsidRPr="00AE2591" w:rsidRDefault="00E9347B" w:rsidP="00E9347B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2"/>
                <w:szCs w:val="24"/>
              </w:rPr>
            </w:pPr>
            <w:r w:rsidRPr="00AE2591">
              <w:rPr>
                <w:rFonts w:eastAsia="Calibri" w:cs="Times New Roman"/>
                <w:i/>
                <w:sz w:val="22"/>
                <w:szCs w:val="24"/>
              </w:rPr>
              <w:t>**</w:t>
            </w:r>
            <w:r w:rsidRPr="00AE2591">
              <w:rPr>
                <w:rFonts w:eastAsia="Calibri" w:cs="Times New Roman"/>
                <w:i/>
                <w:iCs/>
                <w:sz w:val="22"/>
                <w:szCs w:val="24"/>
              </w:rPr>
              <w:t xml:space="preserve"> </w:t>
            </w:r>
            <w:r>
              <w:rPr>
                <w:rFonts w:eastAsia="Calibri" w:cs="Times New Roman"/>
                <w:i/>
                <w:iCs/>
                <w:sz w:val="22"/>
                <w:szCs w:val="24"/>
              </w:rPr>
              <w:t>указать соответствие для предложенных</w:t>
            </w:r>
            <w:r w:rsidRPr="00AE2591">
              <w:rPr>
                <w:rFonts w:eastAsia="Calibri" w:cs="Times New Roman"/>
                <w:i/>
                <w:iCs/>
                <w:sz w:val="22"/>
                <w:szCs w:val="24"/>
              </w:rPr>
              <w:t xml:space="preserve"> вариантов ответа</w:t>
            </w:r>
          </w:p>
          <w:p w:rsidR="00E9347B" w:rsidRPr="003B2D7F" w:rsidRDefault="00E9347B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AE2591">
              <w:rPr>
                <w:rFonts w:eastAsia="Calibri" w:cs="Times New Roman"/>
                <w:i/>
                <w:iCs/>
                <w:sz w:val="22"/>
                <w:szCs w:val="24"/>
                <w:lang w:eastAsia="ru-RU"/>
              </w:rPr>
              <w:t>***</w:t>
            </w:r>
            <w:r>
              <w:rPr>
                <w:rFonts w:eastAsia="Calibri" w:cs="Times New Roman"/>
                <w:i/>
                <w:iCs/>
                <w:sz w:val="22"/>
                <w:szCs w:val="24"/>
                <w:lang w:eastAsia="ru-RU"/>
              </w:rPr>
              <w:t>указать</w:t>
            </w:r>
            <w:r w:rsidRPr="00AE2591">
              <w:rPr>
                <w:rFonts w:eastAsia="Calibri" w:cs="Times New Roman"/>
                <w:i/>
                <w:iCs/>
                <w:sz w:val="22"/>
                <w:szCs w:val="24"/>
                <w:lang w:eastAsia="ru-RU"/>
              </w:rPr>
              <w:t xml:space="preserve"> истин</w:t>
            </w:r>
            <w:r>
              <w:rPr>
                <w:rFonts w:eastAsia="Calibri" w:cs="Times New Roman"/>
                <w:i/>
                <w:iCs/>
                <w:sz w:val="22"/>
                <w:szCs w:val="24"/>
                <w:lang w:eastAsia="ru-RU"/>
              </w:rPr>
              <w:t>а или</w:t>
            </w:r>
            <w:r w:rsidRPr="00AE2591">
              <w:rPr>
                <w:rFonts w:eastAsia="Calibri" w:cs="Times New Roman"/>
                <w:i/>
                <w:iCs/>
                <w:sz w:val="22"/>
                <w:szCs w:val="24"/>
                <w:lang w:eastAsia="ru-RU"/>
              </w:rPr>
              <w:t xml:space="preserve"> ложь ответа</w:t>
            </w:r>
          </w:p>
        </w:tc>
      </w:tr>
      <w:tr w:rsidR="00EF4B7A" w:rsidRPr="003B2D7F" w:rsidTr="00E9347B">
        <w:trPr>
          <w:trHeight w:val="1459"/>
        </w:trPr>
        <w:tc>
          <w:tcPr>
            <w:tcW w:w="3426" w:type="dxa"/>
          </w:tcPr>
          <w:p w:rsidR="00AC1194" w:rsidRPr="003B2D7F" w:rsidRDefault="00AC1194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1. Какие существуют виды террор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изма?*</w:t>
            </w:r>
          </w:p>
        </w:tc>
        <w:tc>
          <w:tcPr>
            <w:tcW w:w="6497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Международный терроризм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Криминальный терроризм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Политический терроризм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Терроризм на почве религиозных мотивов</w:t>
            </w:r>
          </w:p>
          <w:p w:rsidR="00AC1194" w:rsidRPr="003B2D7F" w:rsidRDefault="00AC1194" w:rsidP="001A4A9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Разжиг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ание межнациональных конфликтов</w:t>
            </w:r>
          </w:p>
        </w:tc>
      </w:tr>
      <w:tr w:rsidR="00EF4B7A" w:rsidRPr="003B2D7F" w:rsidTr="00E9347B">
        <w:trPr>
          <w:trHeight w:val="1961"/>
        </w:trPr>
        <w:tc>
          <w:tcPr>
            <w:tcW w:w="3426" w:type="dxa"/>
          </w:tcPr>
          <w:p w:rsidR="00AC1194" w:rsidRPr="003B2D7F" w:rsidRDefault="00AC1194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2. Какая деятельность относи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тся к террористической?*</w:t>
            </w:r>
          </w:p>
        </w:tc>
        <w:tc>
          <w:tcPr>
            <w:tcW w:w="6497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Подстрекательство к террористическому акту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Чтение запрещенной литературы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Организация, планирование, финансирование и реализация террористического акта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Пропаганда террористических идей</w:t>
            </w:r>
          </w:p>
          <w:p w:rsidR="00AC1194" w:rsidRPr="003B2D7F" w:rsidRDefault="00AC1194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Организация вооруженных формирований, вербовка, воор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ужение или обучение террористов</w:t>
            </w:r>
          </w:p>
        </w:tc>
      </w:tr>
      <w:tr w:rsidR="00EF4B7A" w:rsidRPr="003B2D7F" w:rsidTr="00E9347B">
        <w:trPr>
          <w:trHeight w:val="1406"/>
        </w:trPr>
        <w:tc>
          <w:tcPr>
            <w:tcW w:w="3426" w:type="dxa"/>
          </w:tcPr>
          <w:p w:rsidR="00AC1194" w:rsidRPr="003B2D7F" w:rsidRDefault="00AC1194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3. Выберите, какие качества необходимы для непринятия террорис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тических и экстремистских идей?*</w:t>
            </w:r>
          </w:p>
        </w:tc>
        <w:tc>
          <w:tcPr>
            <w:tcW w:w="6497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Умение жить в согласии с собой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Умение строить взаимоотношения со взрослыми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Умение полагаться только на себя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Умение находить выход из любой ситуации</w:t>
            </w:r>
          </w:p>
          <w:p w:rsidR="00AC1194" w:rsidRPr="003B2D7F" w:rsidRDefault="00AC1194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 xml:space="preserve">5) Умение строить 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взаимоотношения со сверстниками</w:t>
            </w:r>
          </w:p>
        </w:tc>
      </w:tr>
      <w:tr w:rsidR="00EF4B7A" w:rsidRPr="003B2D7F" w:rsidTr="00E9347B">
        <w:trPr>
          <w:trHeight w:val="1411"/>
        </w:trPr>
        <w:tc>
          <w:tcPr>
            <w:tcW w:w="3426" w:type="dxa"/>
          </w:tcPr>
          <w:p w:rsidR="00AC1194" w:rsidRPr="003B2D7F" w:rsidRDefault="00AC1194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4. Назовите наиболее распространенные темы, которые активно исполь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зуются для вербовки подростков.*</w:t>
            </w:r>
          </w:p>
        </w:tc>
        <w:tc>
          <w:tcPr>
            <w:tcW w:w="6497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Война за справедливость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Вера в идеологию государства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Национальная принадлежность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Борьба с системой</w:t>
            </w:r>
          </w:p>
          <w:p w:rsidR="00AC1194" w:rsidRPr="003B2D7F" w:rsidRDefault="001A4A93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Война за веру</w:t>
            </w:r>
          </w:p>
        </w:tc>
      </w:tr>
      <w:tr w:rsidR="00EF4B7A" w:rsidRPr="003B2D7F" w:rsidTr="00E9347B">
        <w:trPr>
          <w:trHeight w:val="4668"/>
        </w:trPr>
        <w:tc>
          <w:tcPr>
            <w:tcW w:w="3426" w:type="dxa"/>
          </w:tcPr>
          <w:p w:rsidR="00AC1194" w:rsidRPr="003B2D7F" w:rsidRDefault="00AC1194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5. Со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отнесите понятия и определения</w:t>
            </w:r>
            <w:r w:rsidR="00DD11E1" w:rsidRPr="003B2D7F">
              <w:rPr>
                <w:rFonts w:eastAsia="Calibri" w:cs="Times New Roman"/>
                <w:sz w:val="24"/>
                <w:szCs w:val="24"/>
              </w:rPr>
              <w:t>**</w:t>
            </w:r>
          </w:p>
        </w:tc>
        <w:tc>
          <w:tcPr>
            <w:tcW w:w="6497" w:type="dxa"/>
          </w:tcPr>
          <w:p w:rsidR="00D70E2F" w:rsidRPr="003B2D7F" w:rsidRDefault="00D70E2F" w:rsidP="00D70E2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 xml:space="preserve">а) </w:t>
            </w:r>
            <w:r w:rsidR="006D5284" w:rsidRPr="003B2D7F">
              <w:rPr>
                <w:rFonts w:eastAsia="Calibri" w:cs="Times New Roman"/>
                <w:sz w:val="24"/>
                <w:szCs w:val="24"/>
              </w:rPr>
              <w:t>Религиозный терроризм</w:t>
            </w:r>
          </w:p>
          <w:p w:rsidR="006D5284" w:rsidRPr="003B2D7F" w:rsidRDefault="00D70E2F" w:rsidP="006D528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 xml:space="preserve">б) </w:t>
            </w:r>
            <w:r w:rsidR="006D5284" w:rsidRPr="003B2D7F">
              <w:rPr>
                <w:rFonts w:eastAsia="Calibri" w:cs="Times New Roman"/>
                <w:sz w:val="24"/>
                <w:szCs w:val="24"/>
              </w:rPr>
              <w:t>Политический терроризм</w:t>
            </w:r>
          </w:p>
          <w:p w:rsidR="00D70E2F" w:rsidRPr="003B2D7F" w:rsidRDefault="00D70E2F" w:rsidP="00D70E2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в) Терроризм, основанный на разжигании межнациональных конфликтов</w:t>
            </w:r>
          </w:p>
          <w:p w:rsidR="00D70E2F" w:rsidRPr="003B2D7F" w:rsidRDefault="00D70E2F" w:rsidP="00D70E2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 xml:space="preserve">г) Криминальный терроризм </w:t>
            </w:r>
          </w:p>
          <w:p w:rsidR="00D70E2F" w:rsidRPr="003B2D7F" w:rsidRDefault="00D70E2F" w:rsidP="00D70E2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</w:p>
          <w:p w:rsidR="00AC1194" w:rsidRPr="003B2D7F" w:rsidRDefault="00AC1194" w:rsidP="00D70E2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Выражает протест, который относится к социально-политической системе государства, или который относится к отдельным видам политической деятельности.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Осуществляется фанатиками, зачастую преследующими цель создания собственного государства.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Задействует уголовные элементы или организованные преступные группировки для заказных убийств, контрабанды серьезных партий оружия или наркотиков.</w:t>
            </w:r>
          </w:p>
          <w:p w:rsidR="00AC1194" w:rsidRPr="003B2D7F" w:rsidRDefault="00AC1194" w:rsidP="00D70E2F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Целью такого терроризма является дестабилизация обстановки в стране или в ее регионах или получение независимости определенного региона.</w:t>
            </w:r>
          </w:p>
        </w:tc>
      </w:tr>
      <w:tr w:rsidR="00EF4B7A" w:rsidRPr="003B2D7F" w:rsidTr="00E9347B">
        <w:trPr>
          <w:trHeight w:val="629"/>
        </w:trPr>
        <w:tc>
          <w:tcPr>
            <w:tcW w:w="3426" w:type="dxa"/>
          </w:tcPr>
          <w:p w:rsidR="00AC1194" w:rsidRPr="003B2D7F" w:rsidRDefault="00AC1194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6. Что способствует вовлечению в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 xml:space="preserve"> террористическую деятельность?*</w:t>
            </w:r>
          </w:p>
        </w:tc>
        <w:tc>
          <w:tcPr>
            <w:tcW w:w="6497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Склонность к подавлению воли других людей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Стремление к праздному времяпрепровождению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Наличие противоречивых жизненных ценностей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Отсутствие четко сформулированной цели в жизни</w:t>
            </w:r>
          </w:p>
          <w:p w:rsidR="00433E7C" w:rsidRPr="003B2D7F" w:rsidRDefault="001A4A93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Плохая успеваемость</w:t>
            </w:r>
          </w:p>
        </w:tc>
      </w:tr>
      <w:tr w:rsidR="00EF4B7A" w:rsidRPr="003B2D7F" w:rsidTr="00E9347B">
        <w:trPr>
          <w:trHeight w:val="1905"/>
        </w:trPr>
        <w:tc>
          <w:tcPr>
            <w:tcW w:w="3426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lastRenderedPageBreak/>
              <w:t xml:space="preserve">7. Назовите основные правила 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поведения во время перестрелки.*</w:t>
            </w:r>
          </w:p>
        </w:tc>
        <w:tc>
          <w:tcPr>
            <w:tcW w:w="6497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Ни в коем случае не выглядывать из окна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Спрятаться в ванной, лечь на пол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Попытаться вмешаться в перестрелку, чтобы сгладить конфликтную ситуацию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Нужно немедленно оценить обстановку, выглянув в окно или выйти на балкон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Находясь на улице,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 xml:space="preserve"> как можно скорее найти укрытие</w:t>
            </w:r>
          </w:p>
        </w:tc>
      </w:tr>
      <w:tr w:rsidR="00EF4B7A" w:rsidRPr="003B2D7F" w:rsidTr="00E9347B">
        <w:trPr>
          <w:trHeight w:val="1833"/>
        </w:trPr>
        <w:tc>
          <w:tcPr>
            <w:tcW w:w="3426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8. Назовите основные признаки, которые могут указывать н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а наличие взрывного устройства.*</w:t>
            </w:r>
          </w:p>
        </w:tc>
        <w:tc>
          <w:tcPr>
            <w:tcW w:w="6497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Неизвестная деталь в машине, подъезде, во дворе дома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Работающий циферблат электронных часов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Бесхозная коробка, сумка или портфель, которые вызывают подозрение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Натянутая проволока, шнур в необычном месте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Участки свежевырытой земли или ямы</w:t>
            </w:r>
            <w:r w:rsidR="008B79DA" w:rsidRPr="003B2D7F">
              <w:rPr>
                <w:rFonts w:eastAsia="Calibri" w:cs="Times New Roman"/>
                <w:sz w:val="24"/>
                <w:szCs w:val="24"/>
              </w:rPr>
              <w:t>, которые вы раньше не замечали</w:t>
            </w:r>
          </w:p>
        </w:tc>
      </w:tr>
      <w:tr w:rsidR="00EF4B7A" w:rsidRPr="003B2D7F" w:rsidTr="00E9347B">
        <w:trPr>
          <w:trHeight w:val="2180"/>
        </w:trPr>
        <w:tc>
          <w:tcPr>
            <w:tcW w:w="3426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9. Как действовать в ситуации,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 xml:space="preserve"> когда вы оказались заложником?*</w:t>
            </w:r>
          </w:p>
        </w:tc>
        <w:tc>
          <w:tcPr>
            <w:tcW w:w="6497" w:type="dxa"/>
          </w:tcPr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Вступить с преступниками в спор, доказать свою правоту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Полностью контролировать свои действия, быть предельно внимательным и собранным, следить за действиями преступников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Постараться обезвредить террористов</w:t>
            </w:r>
          </w:p>
          <w:p w:rsidR="00AC1194" w:rsidRPr="003B2D7F" w:rsidRDefault="00AC1194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Не провоцировать агрессию преступников какими-либо словами или действиями</w:t>
            </w:r>
          </w:p>
          <w:p w:rsidR="00AC1194" w:rsidRPr="003B2D7F" w:rsidRDefault="00AC1194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Выполнять все требования и сохранять при этом спокойствие</w:t>
            </w:r>
          </w:p>
        </w:tc>
      </w:tr>
      <w:tr w:rsidR="00EF4B7A" w:rsidRPr="003B2D7F" w:rsidTr="00E9347B">
        <w:trPr>
          <w:trHeight w:val="2107"/>
        </w:trPr>
        <w:tc>
          <w:tcPr>
            <w:tcW w:w="3426" w:type="dxa"/>
          </w:tcPr>
          <w:p w:rsidR="00AC1194" w:rsidRPr="003B2D7F" w:rsidRDefault="008B79DA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10. Что необходимо сделать при обнаружении взрывного устройства или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 xml:space="preserve"> при подозрении на его наличие?*</w:t>
            </w:r>
          </w:p>
        </w:tc>
        <w:tc>
          <w:tcPr>
            <w:tcW w:w="6497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Унести подозрительный предмет от массового скопления людей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Строго следовать указаниям прибывших специалистов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Самостоятельно постараться обезвредить взрывное устройство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Позвонить в полицию и дождаться сотрудников правоохранительных органов</w:t>
            </w:r>
          </w:p>
          <w:p w:rsidR="00AC1194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Не прикасаться к подозрительному предмету</w:t>
            </w:r>
          </w:p>
        </w:tc>
      </w:tr>
      <w:tr w:rsidR="00EF4B7A" w:rsidRPr="003B2D7F" w:rsidTr="00E9347B">
        <w:trPr>
          <w:trHeight w:val="1904"/>
        </w:trPr>
        <w:tc>
          <w:tcPr>
            <w:tcW w:w="3426" w:type="dxa"/>
          </w:tcPr>
          <w:p w:rsidR="00AC1194" w:rsidRPr="003B2D7F" w:rsidRDefault="008B79DA" w:rsidP="00AC119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 xml:space="preserve">11. 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Как действовать после взрыва?*</w:t>
            </w:r>
          </w:p>
        </w:tc>
        <w:tc>
          <w:tcPr>
            <w:tcW w:w="6497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Спрятаться в разрушенном здании, ведь один снаряд дважды не попадает в одну и ту же воронку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Постараться разобрать завалы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Не поддаваться панике, постараться трезво оценить ситуацию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Передвигаясь, избегать контакта с поврежденными конструкциями и проводами</w:t>
            </w:r>
          </w:p>
          <w:p w:rsidR="00AC1194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Не пользоваться открытым пламенем</w:t>
            </w:r>
          </w:p>
        </w:tc>
      </w:tr>
      <w:tr w:rsidR="00EF4B7A" w:rsidRPr="003B2D7F" w:rsidTr="00E9347B">
        <w:trPr>
          <w:trHeight w:val="1685"/>
        </w:trPr>
        <w:tc>
          <w:tcPr>
            <w:tcW w:w="3426" w:type="dxa"/>
          </w:tcPr>
          <w:p w:rsidR="00AC1194" w:rsidRPr="003B2D7F" w:rsidRDefault="008B79DA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12. Какие террористические акты м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ожно назвать наиболее опасными?*</w:t>
            </w:r>
          </w:p>
        </w:tc>
        <w:tc>
          <w:tcPr>
            <w:tcW w:w="6497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Похищение людей с целью получения выкупа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Призыв к осуществлению террористической деятельности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Публикация лозунгов и манифестов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4) Захваты большого количества заложников (самолеты, школы, кафе)</w:t>
            </w:r>
          </w:p>
          <w:p w:rsidR="00AC1194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Взрывы в местах массового скопления людей</w:t>
            </w:r>
          </w:p>
        </w:tc>
      </w:tr>
      <w:tr w:rsidR="00EF4B7A" w:rsidRPr="003B2D7F" w:rsidTr="00E9347B">
        <w:trPr>
          <w:trHeight w:val="629"/>
        </w:trPr>
        <w:tc>
          <w:tcPr>
            <w:tcW w:w="3426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13. Как действовать при штурме спецподразделения?</w:t>
            </w:r>
            <w:r w:rsidR="001A4A93" w:rsidRPr="003B2D7F">
              <w:rPr>
                <w:rFonts w:eastAsia="Calibri" w:cs="Times New Roman"/>
                <w:sz w:val="24"/>
                <w:szCs w:val="24"/>
              </w:rPr>
              <w:t>*</w:t>
            </w:r>
          </w:p>
        </w:tc>
        <w:tc>
          <w:tcPr>
            <w:tcW w:w="6497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1) Предложить свой план эвакуации людей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2) Попытаться укрыться за какими-либо предметами, прикрыть тело любыми подручными средствами, которые могут ослабить пробивное действие пуль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3) Попытаться помочь спецгруппе, взяв оружие преступников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lastRenderedPageBreak/>
              <w:t>4) Не менять свое положение, не пытаться выскочить из помещения до тех пор, пока не поступила об этом команда от командира спецподразделения</w:t>
            </w:r>
          </w:p>
          <w:p w:rsidR="008B79DA" w:rsidRPr="003B2D7F" w:rsidRDefault="008B79DA" w:rsidP="008B228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5) Покинуть помещение как можно скорее, пока вас не зацепило в перестрелке</w:t>
            </w:r>
          </w:p>
        </w:tc>
      </w:tr>
      <w:tr w:rsidR="00EF4B7A" w:rsidRPr="003B2D7F" w:rsidTr="00273814">
        <w:trPr>
          <w:trHeight w:val="2573"/>
        </w:trPr>
        <w:tc>
          <w:tcPr>
            <w:tcW w:w="3426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lastRenderedPageBreak/>
              <w:t xml:space="preserve">14. Что изображено на </w:t>
            </w:r>
            <w:proofErr w:type="gramStart"/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рисунке?</w:t>
            </w:r>
            <w:r w:rsidR="001A4A93" w:rsidRPr="003B2D7F">
              <w:rPr>
                <w:rFonts w:eastAsia="Calibri" w:cs="Times New Roman"/>
                <w:sz w:val="24"/>
                <w:szCs w:val="24"/>
                <w:lang w:eastAsia="ru-RU"/>
              </w:rPr>
              <w:t>*</w:t>
            </w:r>
            <w:proofErr w:type="gramEnd"/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  <w:t>Изображение: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37669A" wp14:editId="6C681795">
                  <wp:extent cx="1927860" cy="1083073"/>
                  <wp:effectExtent l="0" t="0" r="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222" cy="1095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7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1) Кадр из фильма о нашествии инопланетян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 Взрыв газового баллона в высотке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 Террористическая атака 11 сентября 2001 г. в США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 Пожар в небоскрёбе Всемирного Торгового центра</w:t>
            </w:r>
          </w:p>
        </w:tc>
      </w:tr>
      <w:tr w:rsidR="00EF4B7A" w:rsidRPr="003B2D7F" w:rsidTr="00E9347B">
        <w:trPr>
          <w:trHeight w:val="1126"/>
        </w:trPr>
        <w:tc>
          <w:tcPr>
            <w:tcW w:w="3426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15. Какая организация была признана террор</w:t>
            </w:r>
            <w:r w:rsidR="001A4A93" w:rsidRPr="003B2D7F">
              <w:rPr>
                <w:rFonts w:eastAsia="Calibri" w:cs="Times New Roman"/>
                <w:sz w:val="24"/>
                <w:szCs w:val="24"/>
                <w:lang w:eastAsia="ru-RU"/>
              </w:rPr>
              <w:t>истической самой первой в мире?*</w:t>
            </w:r>
          </w:p>
        </w:tc>
        <w:tc>
          <w:tcPr>
            <w:tcW w:w="6497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Сикарии</w:t>
            </w:r>
            <w:proofErr w:type="spellEnd"/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 ИГИЛ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 Талибан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 Якобинцы</w:t>
            </w:r>
          </w:p>
        </w:tc>
      </w:tr>
      <w:tr w:rsidR="00EF4B7A" w:rsidRPr="003B2D7F" w:rsidTr="00E9347B">
        <w:trPr>
          <w:trHeight w:val="5508"/>
        </w:trPr>
        <w:tc>
          <w:tcPr>
            <w:tcW w:w="3426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16. Сопоставьте </w:t>
            </w:r>
            <w:r w:rsidR="001A4A93" w:rsidRPr="003B2D7F">
              <w:rPr>
                <w:rFonts w:eastAsia="Calibri" w:cs="Times New Roman"/>
                <w:sz w:val="24"/>
                <w:szCs w:val="24"/>
                <w:lang w:eastAsia="ru-RU"/>
              </w:rPr>
              <w:t>вид терроризма с его описанием.</w:t>
            </w:r>
          </w:p>
        </w:tc>
        <w:tc>
          <w:tcPr>
            <w:tcW w:w="6497" w:type="dxa"/>
          </w:tcPr>
          <w:p w:rsidR="00EF4B7A" w:rsidRPr="003B2D7F" w:rsidRDefault="00EF4B7A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а) противоправные действия устрашающего характера (угроза, реализация угрозы) с целью получения значительной денежной компенсации за возвращение людей (или имущества), которые были захвачены и находятся в плену у террористов.</w:t>
            </w:r>
          </w:p>
          <w:p w:rsidR="00EF4B7A" w:rsidRPr="003B2D7F" w:rsidRDefault="00EF4B7A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б) использование информационных технологий и средств связи в качестве оружия в информационной войне.</w:t>
            </w:r>
          </w:p>
          <w:p w:rsidR="00EF4B7A" w:rsidRPr="003B2D7F" w:rsidRDefault="00EF4B7A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в) противоправные действия устрашающего характера с целью воздействия на органы власти, угроза совершения взрыва в многолюдных местах, реализация взрыва, захват заложников и т. д.</w:t>
            </w:r>
          </w:p>
          <w:p w:rsidR="00EF4B7A" w:rsidRPr="003B2D7F" w:rsidRDefault="00EF4B7A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г) действия, направленные в первую очередь против уникальных стратегически важных объектов инфраструктуры общества.</w:t>
            </w:r>
          </w:p>
          <w:p w:rsidR="00EF4B7A" w:rsidRPr="003B2D7F" w:rsidRDefault="00EF4B7A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д) противоправные действия устрашающего характера с целью воздействия на органы власти угрозой чрезвычайной ситуации либо созданием опасной ситуации - террористическим актом.</w:t>
            </w:r>
          </w:p>
          <w:p w:rsidR="00EF4B7A" w:rsidRPr="003B2D7F" w:rsidRDefault="00EF4B7A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  <w:p w:rsidR="008B79DA" w:rsidRPr="003B2D7F" w:rsidRDefault="008B79DA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1) Политический терроризм 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2) Криминальный терроризм 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3) Традиционный терроризм 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4) Технологический терроризм </w:t>
            </w:r>
          </w:p>
          <w:p w:rsidR="008B79DA" w:rsidRPr="003B2D7F" w:rsidRDefault="008B79DA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5) Интеллек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туальный терроризм </w:t>
            </w:r>
          </w:p>
        </w:tc>
      </w:tr>
      <w:tr w:rsidR="00EF4B7A" w:rsidRPr="003B2D7F" w:rsidTr="00E9347B">
        <w:trPr>
          <w:trHeight w:val="1685"/>
        </w:trPr>
        <w:tc>
          <w:tcPr>
            <w:tcW w:w="3426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17. Бесчеловечной</w:t>
            </w:r>
            <w:r w:rsidR="001A4A93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сущностью терроризма является </w:t>
            </w:r>
            <w:r w:rsidR="00D70E2F" w:rsidRPr="003B2D7F">
              <w:rPr>
                <w:rFonts w:eastAsia="Calibri" w:cs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6497" w:type="dxa"/>
          </w:tcPr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убийства мирного населения</w:t>
            </w:r>
          </w:p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свержение режимов</w:t>
            </w:r>
          </w:p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ведение локальных войн</w:t>
            </w:r>
          </w:p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запугивание населения</w:t>
            </w:r>
          </w:p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5)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захват власти</w:t>
            </w:r>
          </w:p>
        </w:tc>
      </w:tr>
      <w:tr w:rsidR="00EF4B7A" w:rsidRPr="003B2D7F" w:rsidTr="00E9347B">
        <w:trPr>
          <w:trHeight w:val="4173"/>
        </w:trPr>
        <w:tc>
          <w:tcPr>
            <w:tcW w:w="3426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lastRenderedPageBreak/>
              <w:t xml:space="preserve">18. Терроризм - это 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>*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  <w:t>Изображение: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5D8FB5" wp14:editId="505F1833">
                  <wp:extent cx="1636294" cy="1636294"/>
                  <wp:effectExtent l="0" t="0" r="254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251" cy="1642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7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1) применение преступными элементами, группами или международными организациями неограниченного насилия против населения, государственных деятелей или органов власти в целях их устрашения или для достижения своих законных целей и интересов.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 Среди предложенных вариантов ответа нет правильного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3) применение преступными элементами, группами или международными организациями неограниченного насилия против населения, государственных деятелей или органов власти в целях их устрашения или для достижения своих </w:t>
            </w:r>
            <w:proofErr w:type="spellStart"/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антизаконных</w:t>
            </w:r>
            <w:proofErr w:type="spellEnd"/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целей и интересов.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 применение преступными элементами, группами или международными организациями ограниченного насилия против населения, государственных деятелей или органов власти в целях их устрашения или для достижения своих законных целей и интересов.</w:t>
            </w:r>
          </w:p>
        </w:tc>
      </w:tr>
      <w:tr w:rsidR="00EF4B7A" w:rsidRPr="003B2D7F" w:rsidTr="00E9347B">
        <w:trPr>
          <w:trHeight w:val="1681"/>
        </w:trPr>
        <w:tc>
          <w:tcPr>
            <w:tcW w:w="3426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19. Укажите основные задачи сотрудничества РФ с иностранными государствами в борьбе с терроризмом.</w:t>
            </w:r>
            <w:r w:rsidR="00D70E2F" w:rsidRPr="003B2D7F">
              <w:rPr>
                <w:rFonts w:eastAsia="Calibri" w:cs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6497" w:type="dxa"/>
          </w:tcPr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Совместные антитеррористические учения и тренировки.</w:t>
            </w:r>
          </w:p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Совместное противодействие террористической идеологии.</w:t>
            </w:r>
          </w:p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bookmarkStart w:id="6" w:name="_Hlk86691577"/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bookmarkEnd w:id="6"/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>Международное финансирование терроризма.</w:t>
            </w:r>
          </w:p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Борьба с пропагандой терроризма в сети Интернет.</w:t>
            </w:r>
          </w:p>
          <w:p w:rsidR="008B79DA" w:rsidRPr="003B2D7F" w:rsidRDefault="00D70E2F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5)</w:t>
            </w:r>
            <w:r w:rsidR="008B79D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Обмен информацией по вопросам борьбы с терроризмом.</w:t>
            </w:r>
          </w:p>
        </w:tc>
      </w:tr>
      <w:tr w:rsidR="00EF4B7A" w:rsidRPr="003B2D7F" w:rsidTr="00E9347B">
        <w:trPr>
          <w:trHeight w:val="1691"/>
        </w:trPr>
        <w:tc>
          <w:tcPr>
            <w:tcW w:w="3426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20. Идеология насилия и практика устрашения физических лиц или организаций, уничтожение (повреждение) имущества, дестаб</w:t>
            </w:r>
            <w:r w:rsidR="001A4A93" w:rsidRPr="003B2D7F">
              <w:rPr>
                <w:rFonts w:eastAsia="Calibri" w:cs="Times New Roman"/>
                <w:sz w:val="24"/>
                <w:szCs w:val="24"/>
                <w:lang w:eastAsia="ru-RU"/>
              </w:rPr>
              <w:t>илизация общественного порядка.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497" w:type="dxa"/>
          </w:tcPr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1) Терроризм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 Экстремизм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 Коллективизм</w:t>
            </w:r>
          </w:p>
          <w:p w:rsidR="008B79DA" w:rsidRPr="003B2D7F" w:rsidRDefault="008B79DA" w:rsidP="008B79D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 Гуманизм</w:t>
            </w:r>
          </w:p>
        </w:tc>
      </w:tr>
      <w:tr w:rsidR="00EF4B7A" w:rsidRPr="003B2D7F" w:rsidTr="00E9347B">
        <w:trPr>
          <w:trHeight w:val="1829"/>
        </w:trPr>
        <w:tc>
          <w:tcPr>
            <w:tcW w:w="3426" w:type="dxa"/>
          </w:tcPr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21. Если террористический акт произошёл в метро, то необходимо:</w:t>
            </w:r>
            <w:r w:rsidR="00D70E2F" w:rsidRPr="003B2D7F">
              <w:rPr>
                <w:rFonts w:eastAsia="Calibri" w:cs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6497" w:type="dxa"/>
          </w:tcPr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Дать массе людей захватить вас</w:t>
            </w:r>
          </w:p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Немедленно попытаться покинуть поезд</w:t>
            </w:r>
          </w:p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Всеми силами стараться выбраться из толпы</w:t>
            </w:r>
          </w:p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Двигаться, сложив руки на груди</w:t>
            </w:r>
          </w:p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5)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Не пытаться идти против движения толпы</w:t>
            </w:r>
          </w:p>
        </w:tc>
      </w:tr>
      <w:tr w:rsidR="00EF4B7A" w:rsidRPr="003B2D7F" w:rsidTr="00E9347B">
        <w:trPr>
          <w:trHeight w:val="1557"/>
        </w:trPr>
        <w:tc>
          <w:tcPr>
            <w:tcW w:w="3426" w:type="dxa"/>
          </w:tcPr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22. Облик современного терроризма всегда </w:t>
            </w:r>
            <w:r w:rsidR="00D70E2F" w:rsidRPr="003B2D7F">
              <w:rPr>
                <w:rFonts w:eastAsia="Calibri" w:cs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6497" w:type="dxa"/>
          </w:tcPr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iCs/>
                <w:sz w:val="24"/>
                <w:szCs w:val="24"/>
                <w:lang w:eastAsia="ru-RU"/>
              </w:rPr>
              <w:t>1)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служит политическим целям </w:t>
            </w:r>
          </w:p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носит политический характер</w:t>
            </w:r>
          </w:p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носит религиозный характер</w:t>
            </w:r>
          </w:p>
          <w:p w:rsidR="00433E7C" w:rsidRPr="003B2D7F" w:rsidRDefault="00D70E2F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</w:t>
            </w:r>
            <w:r w:rsidR="00433E7C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носит международный характер</w:t>
            </w:r>
          </w:p>
        </w:tc>
      </w:tr>
      <w:tr w:rsidR="00EF4B7A" w:rsidRPr="003B2D7F" w:rsidTr="00E9347B">
        <w:trPr>
          <w:trHeight w:val="1551"/>
        </w:trPr>
        <w:tc>
          <w:tcPr>
            <w:tcW w:w="3426" w:type="dxa"/>
          </w:tcPr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23. Волна терроризма в России пошла во время*</w:t>
            </w:r>
          </w:p>
        </w:tc>
        <w:tc>
          <w:tcPr>
            <w:tcW w:w="6497" w:type="dxa"/>
          </w:tcPr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1) вооружённой помощи Сирии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 распада СССР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 второй чеченской компании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 острого дефицита в магазинах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5) первой чеченской кампании</w:t>
            </w:r>
          </w:p>
        </w:tc>
      </w:tr>
      <w:tr w:rsidR="00EF4B7A" w:rsidRPr="003B2D7F" w:rsidTr="00E9347B">
        <w:trPr>
          <w:trHeight w:val="3546"/>
        </w:trPr>
        <w:tc>
          <w:tcPr>
            <w:tcW w:w="3426" w:type="dxa"/>
          </w:tcPr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lastRenderedPageBreak/>
              <w:t>24. Совершение преступления террористического характера - это *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  <w:t>Изображение: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3049B2" wp14:editId="36882475">
                  <wp:extent cx="1457428" cy="1463040"/>
                  <wp:effectExtent l="0" t="0" r="9525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647" cy="1480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7" w:type="dxa"/>
          </w:tcPr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1) террор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 террористическая угроза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 террористическая деятельность</w:t>
            </w:r>
          </w:p>
          <w:p w:rsidR="00DD11E1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4) террористический акт</w:t>
            </w:r>
          </w:p>
        </w:tc>
      </w:tr>
      <w:tr w:rsidR="00EF4B7A" w:rsidRPr="003B2D7F" w:rsidTr="00E9347B">
        <w:trPr>
          <w:trHeight w:val="2567"/>
        </w:trPr>
        <w:tc>
          <w:tcPr>
            <w:tcW w:w="3426" w:type="dxa"/>
          </w:tcPr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25. Правила поведения в общественных местах:*</w:t>
            </w:r>
          </w:p>
        </w:tc>
        <w:tc>
          <w:tcPr>
            <w:tcW w:w="6497" w:type="dxa"/>
          </w:tcPr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1) Отойдите от тех, чьё поведение не соответствует обстановке и вызывает у вас подозрения. 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2) Обращайте внимание на тех людей, которые каким-то образом выделяются из общей массы.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3) Сфотографироваться с непонятной машиной в местах массового скопления людей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4) Обратите внимание на движущиеся в районе массового скопления людей машины. </w:t>
            </w:r>
          </w:p>
          <w:p w:rsidR="00433E7C" w:rsidRPr="003B2D7F" w:rsidRDefault="00433E7C" w:rsidP="00433E7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i/>
                <w:iCs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5) Веселитесь и не обращайте ни на кого внимания.</w:t>
            </w:r>
          </w:p>
        </w:tc>
      </w:tr>
    </w:tbl>
    <w:p w:rsidR="005C55AA" w:rsidRPr="003B2D7F" w:rsidRDefault="005C55AA" w:rsidP="005C55AA">
      <w:p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</w:p>
    <w:p w:rsidR="000D1AF6" w:rsidRPr="003B2D7F" w:rsidRDefault="00EF4B7A" w:rsidP="00EF4B7A">
      <w:pPr>
        <w:autoSpaceDE w:val="0"/>
        <w:autoSpaceDN w:val="0"/>
        <w:adjustRightInd w:val="0"/>
        <w:spacing w:after="240" w:line="240" w:lineRule="auto"/>
        <w:rPr>
          <w:rFonts w:eastAsia="Calibri" w:cs="Times New Roman"/>
          <w:b/>
          <w:bCs/>
          <w:sz w:val="24"/>
          <w:szCs w:val="24"/>
        </w:rPr>
      </w:pPr>
      <w:r w:rsidRPr="003B2D7F">
        <w:rPr>
          <w:rFonts w:eastAsia="Calibri" w:cs="Times New Roman"/>
          <w:b/>
          <w:bCs/>
          <w:sz w:val="24"/>
          <w:szCs w:val="24"/>
        </w:rPr>
        <w:t>КЛЮЧИ К ТЕСТИРОВАНИЮ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EF4B7A" w:rsidRPr="003B2D7F" w:rsidTr="00EF4B7A">
        <w:tc>
          <w:tcPr>
            <w:tcW w:w="1980" w:type="dxa"/>
          </w:tcPr>
          <w:p w:rsidR="000D1AF6" w:rsidRPr="003B2D7F" w:rsidRDefault="000D1AF6" w:rsidP="000D1AF6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3B2D7F">
              <w:rPr>
                <w:rFonts w:eastAsia="Calibri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7654" w:type="dxa"/>
          </w:tcPr>
          <w:p w:rsidR="000D1AF6" w:rsidRPr="003B2D7F" w:rsidRDefault="000D1AF6" w:rsidP="000D1AF6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Верные ответы</w:t>
            </w:r>
          </w:p>
        </w:tc>
      </w:tr>
      <w:tr w:rsidR="00EF4B7A" w:rsidRPr="003B2D7F" w:rsidTr="00EF4B7A">
        <w:tc>
          <w:tcPr>
            <w:tcW w:w="1980" w:type="dxa"/>
          </w:tcPr>
          <w:p w:rsidR="000D1AF6" w:rsidRPr="003B2D7F" w:rsidRDefault="000D1AF6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0D1AF6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2,</w:t>
            </w:r>
            <w:r w:rsidR="000D1AF6" w:rsidRPr="003B2D7F">
              <w:rPr>
                <w:rFonts w:eastAsia="Calibri" w:cs="Times New Roman"/>
                <w:sz w:val="24"/>
                <w:szCs w:val="24"/>
              </w:rPr>
              <w:t>3</w:t>
            </w:r>
            <w:r w:rsidRPr="003B2D7F">
              <w:rPr>
                <w:rFonts w:eastAsia="Calibri" w:cs="Times New Roman"/>
                <w:sz w:val="24"/>
                <w:szCs w:val="24"/>
              </w:rPr>
              <w:t>,</w:t>
            </w:r>
            <w:r w:rsidR="000D1AF6" w:rsidRPr="003B2D7F">
              <w:rPr>
                <w:rFonts w:eastAsia="Calibri" w:cs="Times New Roman"/>
                <w:sz w:val="24"/>
                <w:szCs w:val="24"/>
              </w:rPr>
              <w:t>4</w:t>
            </w:r>
            <w:r w:rsidRPr="003B2D7F">
              <w:rPr>
                <w:rFonts w:eastAsia="Calibri" w:cs="Times New Roman"/>
                <w:sz w:val="24"/>
                <w:szCs w:val="24"/>
              </w:rPr>
              <w:t>,</w:t>
            </w:r>
            <w:r w:rsidR="000D1AF6" w:rsidRPr="003B2D7F"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EF4B7A" w:rsidRPr="003B2D7F" w:rsidTr="00EF4B7A">
        <w:tc>
          <w:tcPr>
            <w:tcW w:w="1980" w:type="dxa"/>
          </w:tcPr>
          <w:p w:rsidR="000D1AF6" w:rsidRPr="003B2D7F" w:rsidRDefault="000D1AF6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0D1AF6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1,3,4,5</w:t>
            </w:r>
          </w:p>
        </w:tc>
      </w:tr>
      <w:tr w:rsidR="00EF4B7A" w:rsidRPr="003B2D7F" w:rsidTr="00EF4B7A">
        <w:tc>
          <w:tcPr>
            <w:tcW w:w="1980" w:type="dxa"/>
          </w:tcPr>
          <w:p w:rsidR="000D1AF6" w:rsidRPr="003B2D7F" w:rsidRDefault="000D1AF6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0D1AF6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1,2,5</w:t>
            </w:r>
          </w:p>
        </w:tc>
      </w:tr>
      <w:tr w:rsidR="00EF4B7A" w:rsidRPr="003B2D7F" w:rsidTr="00EF4B7A">
        <w:tc>
          <w:tcPr>
            <w:tcW w:w="1980" w:type="dxa"/>
          </w:tcPr>
          <w:p w:rsidR="000D1AF6" w:rsidRPr="003B2D7F" w:rsidRDefault="000D1AF6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0D1AF6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1,4,5</w:t>
            </w:r>
          </w:p>
        </w:tc>
      </w:tr>
      <w:tr w:rsidR="00EF4B7A" w:rsidRPr="003B2D7F" w:rsidTr="00EF4B7A">
        <w:tc>
          <w:tcPr>
            <w:tcW w:w="1980" w:type="dxa"/>
          </w:tcPr>
          <w:p w:rsidR="000D1AF6" w:rsidRPr="003B2D7F" w:rsidRDefault="000D1AF6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0D1AF6" w:rsidRPr="003B2D7F" w:rsidRDefault="00D70E2F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а-</w:t>
            </w:r>
            <w:r w:rsidR="00DD11E1" w:rsidRPr="003B2D7F">
              <w:rPr>
                <w:rFonts w:eastAsia="Calibri" w:cs="Times New Roman"/>
                <w:sz w:val="24"/>
                <w:szCs w:val="24"/>
              </w:rPr>
              <w:t>2,</w:t>
            </w:r>
            <w:r w:rsidRPr="003B2D7F">
              <w:rPr>
                <w:rFonts w:eastAsia="Calibri" w:cs="Times New Roman"/>
                <w:sz w:val="24"/>
                <w:szCs w:val="24"/>
              </w:rPr>
              <w:t xml:space="preserve"> б-</w:t>
            </w:r>
            <w:r w:rsidR="00DD11E1" w:rsidRPr="003B2D7F">
              <w:rPr>
                <w:rFonts w:eastAsia="Calibri" w:cs="Times New Roman"/>
                <w:sz w:val="24"/>
                <w:szCs w:val="24"/>
              </w:rPr>
              <w:t>1,</w:t>
            </w:r>
            <w:r w:rsidRPr="003B2D7F">
              <w:rPr>
                <w:rFonts w:eastAsia="Calibri" w:cs="Times New Roman"/>
                <w:sz w:val="24"/>
                <w:szCs w:val="24"/>
              </w:rPr>
              <w:t xml:space="preserve"> в-</w:t>
            </w:r>
            <w:r w:rsidR="00DD11E1" w:rsidRPr="003B2D7F">
              <w:rPr>
                <w:rFonts w:eastAsia="Calibri" w:cs="Times New Roman"/>
                <w:sz w:val="24"/>
                <w:szCs w:val="24"/>
              </w:rPr>
              <w:t>4,</w:t>
            </w:r>
            <w:r w:rsidRPr="003B2D7F">
              <w:rPr>
                <w:rFonts w:eastAsia="Calibri" w:cs="Times New Roman"/>
                <w:sz w:val="24"/>
                <w:szCs w:val="24"/>
              </w:rPr>
              <w:t xml:space="preserve"> г-</w:t>
            </w:r>
            <w:r w:rsidR="00DD11E1" w:rsidRPr="003B2D7F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2,3,4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1,2,5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1,3,4,5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2,4,5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2,4,5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3,4,5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1,4,5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</w:rPr>
              <w:t>2,4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70E2F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а-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2,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б-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5,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в-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1,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г-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4,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д-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70E2F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1-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и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>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2-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л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>ожь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3-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ложь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4-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5-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ложь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70E2F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2-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3-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ложь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4-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5-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70E2F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ложь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2-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ложь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3-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4-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5-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70E2F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2-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истина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3-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ложь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4-</w:t>
            </w:r>
            <w:r w:rsidR="00EF4B7A" w:rsidRPr="003B2D7F">
              <w:rPr>
                <w:rFonts w:eastAsia="Calibri" w:cs="Times New Roman"/>
                <w:sz w:val="24"/>
                <w:szCs w:val="24"/>
                <w:lang w:eastAsia="ru-RU"/>
              </w:rPr>
              <w:t xml:space="preserve"> ложь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AC1194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3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DD11E1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F4B7A" w:rsidRPr="003B2D7F" w:rsidTr="00EF4B7A">
        <w:tc>
          <w:tcPr>
            <w:tcW w:w="1980" w:type="dxa"/>
          </w:tcPr>
          <w:p w:rsidR="00AC1194" w:rsidRPr="003B2D7F" w:rsidRDefault="00AC1194" w:rsidP="000D1AF6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AC1194" w:rsidRPr="003B2D7F" w:rsidRDefault="00AC1194" w:rsidP="00EF4B7A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1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</w:t>
            </w:r>
            <w:r w:rsidRPr="003B2D7F">
              <w:rPr>
                <w:rFonts w:eastAsia="Calibri" w:cs="Times New Roman"/>
                <w:sz w:val="24"/>
                <w:szCs w:val="24"/>
                <w:lang w:eastAsia="ru-RU"/>
              </w:rPr>
              <w:t>2</w:t>
            </w:r>
            <w:r w:rsidR="00DD11E1" w:rsidRPr="003B2D7F">
              <w:rPr>
                <w:rFonts w:eastAsia="Calibri" w:cs="Times New Roman"/>
                <w:sz w:val="24"/>
                <w:szCs w:val="24"/>
                <w:lang w:eastAsia="ru-RU"/>
              </w:rPr>
              <w:t>,4</w:t>
            </w:r>
          </w:p>
        </w:tc>
      </w:tr>
    </w:tbl>
    <w:p w:rsidR="0014570C" w:rsidRPr="003B2D7F" w:rsidRDefault="0014570C" w:rsidP="00EF4B7A">
      <w:pPr>
        <w:pStyle w:val="1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47787719"/>
      <w:r w:rsidRPr="003B2D7F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4</w:t>
      </w:r>
      <w:bookmarkEnd w:id="7"/>
    </w:p>
    <w:p w:rsidR="0025351B" w:rsidRPr="003B2D7F" w:rsidRDefault="0014570C" w:rsidP="0014570C">
      <w:p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Ситуаци</w:t>
      </w:r>
      <w:r w:rsidR="0025351B" w:rsidRPr="003B2D7F">
        <w:rPr>
          <w:rFonts w:eastAsia="Calibri" w:cs="Times New Roman"/>
          <w:sz w:val="24"/>
          <w:szCs w:val="24"/>
        </w:rPr>
        <w:t xml:space="preserve">я 1. </w:t>
      </w:r>
    </w:p>
    <w:p w:rsidR="0014570C" w:rsidRPr="003B2D7F" w:rsidRDefault="0014570C" w:rsidP="0014570C">
      <w:p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Сыграйте две роли: телефонного террориста и администратора.</w:t>
      </w:r>
    </w:p>
    <w:p w:rsidR="00E676CD" w:rsidRPr="003B2D7F" w:rsidRDefault="00E676CD" w:rsidP="0014570C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 xml:space="preserve">Администратору учесть, что стойка находится «под присмотром» видеокамеры, </w:t>
      </w:r>
      <w:proofErr w:type="spellStart"/>
      <w:r w:rsidRPr="003B2D7F">
        <w:rPr>
          <w:rFonts w:eastAsia="Calibri" w:cs="Times New Roman"/>
          <w:sz w:val="24"/>
          <w:szCs w:val="24"/>
        </w:rPr>
        <w:t>прослушки</w:t>
      </w:r>
      <w:proofErr w:type="spellEnd"/>
      <w:r w:rsidRPr="003B2D7F">
        <w:rPr>
          <w:rFonts w:eastAsia="Calibri" w:cs="Times New Roman"/>
          <w:sz w:val="24"/>
          <w:szCs w:val="24"/>
        </w:rPr>
        <w:t xml:space="preserve"> телефонного аппарата, а тревожная кнопка </w:t>
      </w:r>
      <w:r w:rsidR="0025351B" w:rsidRPr="003B2D7F">
        <w:rPr>
          <w:rFonts w:eastAsia="Calibri" w:cs="Times New Roman"/>
          <w:sz w:val="24"/>
          <w:szCs w:val="24"/>
        </w:rPr>
        <w:t>-</w:t>
      </w:r>
      <w:r w:rsidRPr="003B2D7F">
        <w:rPr>
          <w:rFonts w:eastAsia="Calibri" w:cs="Times New Roman"/>
          <w:sz w:val="24"/>
          <w:szCs w:val="24"/>
        </w:rPr>
        <w:t xml:space="preserve"> под стойкой администратора, которые находятся под постоянным наблюдением отдела безопасности </w:t>
      </w:r>
    </w:p>
    <w:p w:rsidR="00E676CD" w:rsidRPr="003B2D7F" w:rsidRDefault="00E676CD" w:rsidP="0014570C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 xml:space="preserve">Цель террориста – напугать постояльцев, особенно </w:t>
      </w:r>
      <w:r w:rsidR="0025351B" w:rsidRPr="003B2D7F">
        <w:rPr>
          <w:rFonts w:eastAsia="Calibri" w:cs="Times New Roman"/>
          <w:sz w:val="24"/>
          <w:szCs w:val="24"/>
          <w:lang w:val="en-US"/>
        </w:rPr>
        <w:t>VIP</w:t>
      </w:r>
      <w:r w:rsidR="0025351B" w:rsidRPr="002860CD">
        <w:rPr>
          <w:rFonts w:eastAsia="Calibri" w:cs="Times New Roman"/>
          <w:sz w:val="24"/>
          <w:szCs w:val="24"/>
        </w:rPr>
        <w:t>-</w:t>
      </w:r>
      <w:r w:rsidR="0025351B" w:rsidRPr="003B2D7F">
        <w:rPr>
          <w:rFonts w:eastAsia="Calibri" w:cs="Times New Roman"/>
          <w:sz w:val="24"/>
          <w:szCs w:val="24"/>
        </w:rPr>
        <w:t>гостей</w:t>
      </w:r>
      <w:r w:rsidRPr="003B2D7F">
        <w:rPr>
          <w:rFonts w:eastAsia="Calibri" w:cs="Times New Roman"/>
          <w:sz w:val="24"/>
          <w:szCs w:val="24"/>
        </w:rPr>
        <w:t xml:space="preserve"> отеля, </w:t>
      </w:r>
      <w:proofErr w:type="spellStart"/>
      <w:r w:rsidRPr="003B2D7F">
        <w:rPr>
          <w:rFonts w:eastAsia="Calibri" w:cs="Times New Roman"/>
          <w:sz w:val="24"/>
          <w:szCs w:val="24"/>
        </w:rPr>
        <w:t>блогеров</w:t>
      </w:r>
      <w:proofErr w:type="spellEnd"/>
      <w:r w:rsidRPr="003B2D7F">
        <w:rPr>
          <w:rFonts w:eastAsia="Calibri" w:cs="Times New Roman"/>
          <w:sz w:val="24"/>
          <w:szCs w:val="24"/>
        </w:rPr>
        <w:t>, спровоцировав эвакуацию отеля.</w:t>
      </w:r>
    </w:p>
    <w:p w:rsidR="0014570C" w:rsidRPr="003B2D7F" w:rsidRDefault="0014570C" w:rsidP="0014570C">
      <w:p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Каковы действия администратора?!</w:t>
      </w:r>
    </w:p>
    <w:p w:rsidR="0014570C" w:rsidRPr="003B2D7F" w:rsidRDefault="0014570C" w:rsidP="005C55AA">
      <w:p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</w:p>
    <w:p w:rsidR="0025351B" w:rsidRPr="002860CD" w:rsidRDefault="0025351B" w:rsidP="005C55AA">
      <w:p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  <w:r w:rsidRPr="003B2D7F">
        <w:rPr>
          <w:rFonts w:eastAsia="Calibri" w:cs="Times New Roman"/>
          <w:sz w:val="24"/>
          <w:szCs w:val="24"/>
        </w:rPr>
        <w:t>Ситуация</w:t>
      </w:r>
      <w:r w:rsidRPr="002860CD">
        <w:rPr>
          <w:rFonts w:eastAsia="Calibri" w:cs="Times New Roman"/>
          <w:sz w:val="24"/>
          <w:szCs w:val="24"/>
        </w:rPr>
        <w:t xml:space="preserve"> 2</w:t>
      </w:r>
      <w:r w:rsidRPr="003B2D7F">
        <w:rPr>
          <w:rFonts w:eastAsia="Calibri" w:cs="Times New Roman"/>
          <w:sz w:val="24"/>
          <w:szCs w:val="24"/>
        </w:rPr>
        <w:t>.</w:t>
      </w:r>
      <w:r w:rsidRPr="002860CD">
        <w:rPr>
          <w:rFonts w:eastAsia="Calibri" w:cs="Times New Roman"/>
          <w:sz w:val="24"/>
          <w:szCs w:val="24"/>
        </w:rPr>
        <w:t xml:space="preserve"> </w:t>
      </w:r>
    </w:p>
    <w:p w:rsidR="005E4C2F" w:rsidRPr="005E4C2F" w:rsidRDefault="005E4C2F" w:rsidP="005E4C2F">
      <w:pPr>
        <w:autoSpaceDE w:val="0"/>
        <w:autoSpaceDN w:val="0"/>
        <w:adjustRightInd w:val="0"/>
        <w:spacing w:line="240" w:lineRule="auto"/>
        <w:jc w:val="left"/>
        <w:rPr>
          <w:rFonts w:cs="Times New Roman"/>
          <w:sz w:val="24"/>
          <w:szCs w:val="24"/>
          <w:shd w:val="clear" w:color="auto" w:fill="FFFFFF"/>
          <w:lang w:eastAsia="ru-RU" w:bidi="ru-RU"/>
        </w:rPr>
      </w:pPr>
      <w:r w:rsidRPr="005E4C2F">
        <w:rPr>
          <w:rFonts w:cs="Times New Roman"/>
          <w:sz w:val="24"/>
          <w:szCs w:val="24"/>
          <w:shd w:val="clear" w:color="auto" w:fill="FFFFFF"/>
          <w:lang w:eastAsia="ru-RU" w:bidi="ru-RU"/>
        </w:rPr>
        <w:t>Вы обнаружили у входа в гостиницу подозрительный пакет.</w:t>
      </w:r>
    </w:p>
    <w:p w:rsidR="0025351B" w:rsidRPr="005E4C2F" w:rsidRDefault="005E4C2F" w:rsidP="005E4C2F">
      <w:pPr>
        <w:autoSpaceDE w:val="0"/>
        <w:autoSpaceDN w:val="0"/>
        <w:adjustRightInd w:val="0"/>
        <w:spacing w:line="240" w:lineRule="auto"/>
        <w:jc w:val="left"/>
        <w:rPr>
          <w:rFonts w:cs="Times New Roman"/>
          <w:sz w:val="24"/>
          <w:szCs w:val="24"/>
          <w:shd w:val="clear" w:color="auto" w:fill="FFFFFF"/>
          <w:lang w:eastAsia="ru-RU" w:bidi="ru-RU"/>
        </w:rPr>
      </w:pPr>
      <w:r w:rsidRPr="005E4C2F">
        <w:rPr>
          <w:rFonts w:cs="Times New Roman"/>
          <w:sz w:val="24"/>
          <w:szCs w:val="24"/>
          <w:shd w:val="clear" w:color="auto" w:fill="FFFFFF"/>
          <w:lang w:eastAsia="ru-RU" w:bidi="ru-RU"/>
        </w:rPr>
        <w:t>Определите порядок ваших действий.</w:t>
      </w:r>
    </w:p>
    <w:p w:rsidR="005E4C2F" w:rsidRDefault="005E4C2F" w:rsidP="0025351B">
      <w:pPr>
        <w:autoSpaceDE w:val="0"/>
        <w:autoSpaceDN w:val="0"/>
        <w:adjustRightInd w:val="0"/>
        <w:spacing w:line="240" w:lineRule="auto"/>
        <w:jc w:val="left"/>
        <w:rPr>
          <w:rStyle w:val="TimesNewRoman14pt"/>
          <w:rFonts w:eastAsiaTheme="minorHAnsi"/>
          <w:color w:val="auto"/>
          <w:sz w:val="24"/>
          <w:szCs w:val="24"/>
        </w:rPr>
      </w:pPr>
    </w:p>
    <w:p w:rsidR="0025351B" w:rsidRPr="003B2D7F" w:rsidRDefault="0025351B" w:rsidP="0025351B">
      <w:pPr>
        <w:autoSpaceDE w:val="0"/>
        <w:autoSpaceDN w:val="0"/>
        <w:adjustRightInd w:val="0"/>
        <w:spacing w:line="240" w:lineRule="auto"/>
        <w:jc w:val="left"/>
        <w:rPr>
          <w:rStyle w:val="TimesNewRoman14pt"/>
          <w:rFonts w:eastAsiaTheme="minorHAnsi"/>
          <w:color w:val="auto"/>
          <w:sz w:val="24"/>
          <w:szCs w:val="24"/>
        </w:rPr>
      </w:pPr>
      <w:r w:rsidRPr="003B2D7F">
        <w:rPr>
          <w:rStyle w:val="TimesNewRoman14pt"/>
          <w:rFonts w:eastAsiaTheme="minorHAnsi"/>
          <w:color w:val="auto"/>
          <w:sz w:val="24"/>
          <w:szCs w:val="24"/>
        </w:rPr>
        <w:t xml:space="preserve">Ситуация 3. </w:t>
      </w:r>
    </w:p>
    <w:p w:rsidR="0025351B" w:rsidRPr="002860CD" w:rsidRDefault="0073041A" w:rsidP="0025351B">
      <w:pPr>
        <w:autoSpaceDE w:val="0"/>
        <w:autoSpaceDN w:val="0"/>
        <w:adjustRightInd w:val="0"/>
        <w:spacing w:line="240" w:lineRule="auto"/>
        <w:jc w:val="left"/>
        <w:rPr>
          <w:rFonts w:eastAsia="Calibri" w:cs="Times New Roman"/>
          <w:sz w:val="24"/>
          <w:szCs w:val="24"/>
        </w:rPr>
      </w:pPr>
      <w:r>
        <w:rPr>
          <w:rStyle w:val="TimesNewRoman14pt"/>
          <w:rFonts w:eastAsiaTheme="minorHAnsi"/>
          <w:color w:val="auto"/>
          <w:sz w:val="24"/>
          <w:szCs w:val="24"/>
        </w:rPr>
        <w:t>На стойк</w:t>
      </w:r>
      <w:r w:rsidR="005E4C2F">
        <w:rPr>
          <w:rStyle w:val="TimesNewRoman14pt"/>
          <w:rFonts w:eastAsiaTheme="minorHAnsi"/>
          <w:color w:val="auto"/>
          <w:sz w:val="24"/>
          <w:szCs w:val="24"/>
        </w:rPr>
        <w:t>е</w:t>
      </w:r>
      <w:r>
        <w:rPr>
          <w:rStyle w:val="TimesNewRoman14pt"/>
          <w:rFonts w:eastAsiaTheme="minorHAnsi"/>
          <w:color w:val="auto"/>
          <w:sz w:val="24"/>
          <w:szCs w:val="24"/>
        </w:rPr>
        <w:t xml:space="preserve"> регистрации </w:t>
      </w:r>
      <w:r w:rsidR="005E4C2F">
        <w:rPr>
          <w:rStyle w:val="TimesNewRoman14pt"/>
          <w:rFonts w:eastAsiaTheme="minorHAnsi"/>
          <w:color w:val="auto"/>
          <w:sz w:val="24"/>
          <w:szCs w:val="24"/>
        </w:rPr>
        <w:t>обнаружено анонимное письмо с угрозой теракта</w:t>
      </w:r>
      <w:r w:rsidR="0025351B" w:rsidRPr="003B2D7F">
        <w:rPr>
          <w:rStyle w:val="TimesNewRoman14pt"/>
          <w:rFonts w:eastAsiaTheme="minorHAnsi"/>
          <w:color w:val="auto"/>
          <w:sz w:val="24"/>
          <w:szCs w:val="24"/>
        </w:rPr>
        <w:t>. Определите порядок ваших действий.</w:t>
      </w:r>
    </w:p>
    <w:p w:rsidR="004A14D6" w:rsidRPr="003B2D7F" w:rsidRDefault="004A14D6" w:rsidP="008B228D">
      <w:pPr>
        <w:rPr>
          <w:rFonts w:cs="Times New Roman"/>
          <w:bCs/>
          <w:sz w:val="24"/>
          <w:szCs w:val="24"/>
        </w:rPr>
        <w:sectPr w:rsidR="004A14D6" w:rsidRPr="003B2D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4B7A" w:rsidRPr="003B2D7F" w:rsidRDefault="00EF4B7A" w:rsidP="00EF4B7A">
      <w:pPr>
        <w:pStyle w:val="1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47787720"/>
      <w:r w:rsidRPr="003B2D7F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5</w:t>
      </w:r>
      <w:bookmarkEnd w:id="8"/>
    </w:p>
    <w:p w:rsidR="004A14D6" w:rsidRPr="003B2D7F" w:rsidRDefault="004A14D6" w:rsidP="004A14D6">
      <w:pPr>
        <w:rPr>
          <w:rFonts w:cs="Times New Roman"/>
          <w:b/>
          <w:caps/>
          <w:sz w:val="24"/>
          <w:szCs w:val="24"/>
        </w:rPr>
      </w:pPr>
      <w:r w:rsidRPr="003B2D7F">
        <w:rPr>
          <w:rFonts w:cs="Times New Roman"/>
          <w:b/>
          <w:caps/>
          <w:sz w:val="24"/>
          <w:szCs w:val="24"/>
        </w:rPr>
        <w:t>Итоговая оценка знаний студентов по бальной системе</w:t>
      </w:r>
    </w:p>
    <w:tbl>
      <w:tblPr>
        <w:tblW w:w="15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580"/>
        <w:gridCol w:w="1843"/>
        <w:gridCol w:w="2268"/>
        <w:gridCol w:w="1701"/>
        <w:gridCol w:w="1276"/>
        <w:gridCol w:w="1842"/>
        <w:gridCol w:w="1985"/>
        <w:gridCol w:w="1276"/>
      </w:tblGrid>
      <w:tr w:rsidR="008B2B06" w:rsidRPr="003B2D7F" w:rsidTr="008B2B06">
        <w:trPr>
          <w:trHeight w:val="6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 xml:space="preserve">№ </w:t>
            </w:r>
          </w:p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ФИО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Выступление докладчиков по определению приоритетных проблем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8B2B0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творческая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Решение тестов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Баллы за дополнительное участие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  <w:r w:rsidRPr="003B2D7F">
              <w:rPr>
                <w:rFonts w:cs="Times New Roman"/>
                <w:b/>
                <w:sz w:val="24"/>
                <w:szCs w:val="24"/>
              </w:rPr>
              <w:t>Итоговая оценка</w:t>
            </w:r>
          </w:p>
        </w:tc>
      </w:tr>
      <w:tr w:rsidR="008B2B06" w:rsidRPr="003B2D7F" w:rsidTr="008B2B06">
        <w:trPr>
          <w:trHeight w:val="2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numPr>
                <w:ilvl w:val="0"/>
                <w:numId w:val="7"/>
              </w:numPr>
              <w:spacing w:line="240" w:lineRule="auto"/>
              <w:ind w:left="0" w:right="4" w:hanging="16"/>
              <w:jc w:val="left"/>
              <w:rPr>
                <w:rFonts w:cs="Times New Roman"/>
                <w:cap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</w:tr>
      <w:tr w:rsidR="008B2B06" w:rsidRPr="003B2D7F" w:rsidTr="008B2B0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numPr>
                <w:ilvl w:val="0"/>
                <w:numId w:val="7"/>
              </w:numPr>
              <w:spacing w:line="240" w:lineRule="auto"/>
              <w:ind w:left="0" w:right="4" w:hanging="16"/>
              <w:jc w:val="left"/>
              <w:rPr>
                <w:rFonts w:cs="Times New Roman"/>
                <w:cap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</w:tr>
      <w:tr w:rsidR="008B2B06" w:rsidRPr="003B2D7F" w:rsidTr="008B2B0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numPr>
                <w:ilvl w:val="0"/>
                <w:numId w:val="7"/>
              </w:numPr>
              <w:spacing w:line="240" w:lineRule="auto"/>
              <w:ind w:left="0" w:right="4" w:hanging="16"/>
              <w:jc w:val="left"/>
              <w:rPr>
                <w:rFonts w:cs="Times New Roman"/>
                <w:cap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</w:tr>
      <w:tr w:rsidR="008B2B06" w:rsidRPr="003B2D7F" w:rsidTr="008B2B0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jc w:val="left"/>
              <w:rPr>
                <w:rFonts w:cs="Times New Roman"/>
                <w:caps/>
                <w:sz w:val="24"/>
                <w:szCs w:val="24"/>
              </w:rPr>
            </w:pPr>
            <w:r w:rsidRPr="003B2D7F">
              <w:rPr>
                <w:rFonts w:cs="Times New Roman"/>
                <w:caps/>
                <w:sz w:val="24"/>
                <w:szCs w:val="24"/>
              </w:rPr>
              <w:t>...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B06" w:rsidRPr="003B2D7F" w:rsidRDefault="008B2B06" w:rsidP="004A14D6">
            <w:pPr>
              <w:spacing w:line="240" w:lineRule="auto"/>
              <w:ind w:right="4" w:hanging="16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</w:tr>
    </w:tbl>
    <w:p w:rsidR="005C55AA" w:rsidRPr="003B2D7F" w:rsidRDefault="005C55AA" w:rsidP="00EF4B7A">
      <w:pPr>
        <w:jc w:val="both"/>
        <w:rPr>
          <w:rFonts w:cs="Times New Roman"/>
          <w:bCs/>
          <w:sz w:val="24"/>
          <w:szCs w:val="24"/>
        </w:rPr>
      </w:pPr>
    </w:p>
    <w:sectPr w:rsidR="005C55AA" w:rsidRPr="003B2D7F" w:rsidSect="004A14D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4688A"/>
    <w:multiLevelType w:val="hybridMultilevel"/>
    <w:tmpl w:val="920E9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46476"/>
    <w:multiLevelType w:val="hybridMultilevel"/>
    <w:tmpl w:val="554A53CE"/>
    <w:lvl w:ilvl="0" w:tplc="18E8DDB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C2C70"/>
    <w:multiLevelType w:val="hybridMultilevel"/>
    <w:tmpl w:val="ECE83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35B25"/>
    <w:multiLevelType w:val="hybridMultilevel"/>
    <w:tmpl w:val="7E8C4A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4AA1A57"/>
    <w:multiLevelType w:val="hybridMultilevel"/>
    <w:tmpl w:val="86B683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D2083"/>
    <w:multiLevelType w:val="hybridMultilevel"/>
    <w:tmpl w:val="C9961D0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36AB0"/>
    <w:multiLevelType w:val="hybridMultilevel"/>
    <w:tmpl w:val="098C96E2"/>
    <w:lvl w:ilvl="0" w:tplc="003C53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59214A4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F883C63"/>
    <w:multiLevelType w:val="multilevel"/>
    <w:tmpl w:val="C5888F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960E0B"/>
    <w:multiLevelType w:val="hybridMultilevel"/>
    <w:tmpl w:val="0184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C91D9E"/>
    <w:multiLevelType w:val="hybridMultilevel"/>
    <w:tmpl w:val="920E9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A7455"/>
    <w:multiLevelType w:val="hybridMultilevel"/>
    <w:tmpl w:val="BC8E0C2C"/>
    <w:lvl w:ilvl="0" w:tplc="3DF8D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B3F56"/>
    <w:multiLevelType w:val="hybridMultilevel"/>
    <w:tmpl w:val="F9CCD3D8"/>
    <w:lvl w:ilvl="0" w:tplc="91224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2EC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4A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4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65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6A3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4AA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89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A3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8"/>
  </w:num>
  <w:num w:numId="5">
    <w:abstractNumId w:val="11"/>
  </w:num>
  <w:num w:numId="6">
    <w:abstractNumId w:val="12"/>
  </w:num>
  <w:num w:numId="7">
    <w:abstractNumId w:val="9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E4"/>
    <w:rsid w:val="00025B7B"/>
    <w:rsid w:val="00053470"/>
    <w:rsid w:val="000D1AF6"/>
    <w:rsid w:val="00106B20"/>
    <w:rsid w:val="00131454"/>
    <w:rsid w:val="0014570C"/>
    <w:rsid w:val="00165CA9"/>
    <w:rsid w:val="0018526C"/>
    <w:rsid w:val="001A4A93"/>
    <w:rsid w:val="001F1D45"/>
    <w:rsid w:val="0020480D"/>
    <w:rsid w:val="0025351B"/>
    <w:rsid w:val="00273814"/>
    <w:rsid w:val="002860CD"/>
    <w:rsid w:val="0031037F"/>
    <w:rsid w:val="003479DB"/>
    <w:rsid w:val="003B1758"/>
    <w:rsid w:val="003B2D7F"/>
    <w:rsid w:val="004239EC"/>
    <w:rsid w:val="00433E7C"/>
    <w:rsid w:val="004A14D6"/>
    <w:rsid w:val="004B0A71"/>
    <w:rsid w:val="004C2DFD"/>
    <w:rsid w:val="004D6956"/>
    <w:rsid w:val="005A410D"/>
    <w:rsid w:val="005C55AA"/>
    <w:rsid w:val="005D26A4"/>
    <w:rsid w:val="005E4C2F"/>
    <w:rsid w:val="0061234C"/>
    <w:rsid w:val="006505AF"/>
    <w:rsid w:val="006D5284"/>
    <w:rsid w:val="006E6405"/>
    <w:rsid w:val="0073041A"/>
    <w:rsid w:val="007A1DD9"/>
    <w:rsid w:val="007A6A0B"/>
    <w:rsid w:val="007F01D3"/>
    <w:rsid w:val="008A6A93"/>
    <w:rsid w:val="008B228D"/>
    <w:rsid w:val="008B2B06"/>
    <w:rsid w:val="008B79DA"/>
    <w:rsid w:val="008F4D34"/>
    <w:rsid w:val="00901707"/>
    <w:rsid w:val="0092541D"/>
    <w:rsid w:val="00967FE4"/>
    <w:rsid w:val="009F3086"/>
    <w:rsid w:val="00A116EB"/>
    <w:rsid w:val="00A36A0A"/>
    <w:rsid w:val="00A54AD0"/>
    <w:rsid w:val="00A91CA2"/>
    <w:rsid w:val="00AB34AC"/>
    <w:rsid w:val="00AC1194"/>
    <w:rsid w:val="00AE2591"/>
    <w:rsid w:val="00B9700F"/>
    <w:rsid w:val="00C161AD"/>
    <w:rsid w:val="00C302D7"/>
    <w:rsid w:val="00C62367"/>
    <w:rsid w:val="00D4484D"/>
    <w:rsid w:val="00D70E2F"/>
    <w:rsid w:val="00DD11E1"/>
    <w:rsid w:val="00DD6ECA"/>
    <w:rsid w:val="00E20A2F"/>
    <w:rsid w:val="00E676CD"/>
    <w:rsid w:val="00E76DA5"/>
    <w:rsid w:val="00E9347B"/>
    <w:rsid w:val="00EF2A14"/>
    <w:rsid w:val="00EF4B7A"/>
    <w:rsid w:val="00F202E7"/>
    <w:rsid w:val="00F54186"/>
    <w:rsid w:val="00F60F2C"/>
    <w:rsid w:val="00FB2F13"/>
    <w:rsid w:val="00FB4F06"/>
    <w:rsid w:val="00FE421F"/>
    <w:rsid w:val="00FE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334D8"/>
  <w15:chartTrackingRefBased/>
  <w15:docId w15:val="{D8220B44-A280-4EBE-8C6D-19EABCC9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9DB"/>
    <w:pPr>
      <w:spacing w:after="0" w:line="360" w:lineRule="auto"/>
      <w:jc w:val="center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F4D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 же есть же"/>
    <w:basedOn w:val="a4"/>
    <w:qFormat/>
    <w:rsid w:val="004B0A71"/>
    <w:rPr>
      <w:rFonts w:ascii="Haettenschweiler" w:hAnsi="Haettenschweiler"/>
      <w:color w:val="000000" w:themeColor="text1"/>
      <w:sz w:val="36"/>
      <w:lang w:val="en-US"/>
    </w:rPr>
  </w:style>
  <w:style w:type="paragraph" w:styleId="a4">
    <w:name w:val="Title"/>
    <w:basedOn w:val="a"/>
    <w:next w:val="a"/>
    <w:link w:val="a5"/>
    <w:uiPriority w:val="10"/>
    <w:qFormat/>
    <w:rsid w:val="004B0A7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4B0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11">
    <w:name w:val="toc 1"/>
    <w:aliases w:val="СОДЕРЖАНИЕ"/>
    <w:basedOn w:val="a"/>
    <w:next w:val="a"/>
    <w:autoRedefine/>
    <w:uiPriority w:val="39"/>
    <w:unhideWhenUsed/>
    <w:qFormat/>
    <w:rsid w:val="00A36A0A"/>
    <w:pPr>
      <w:jc w:val="left"/>
    </w:pPr>
    <w:rPr>
      <w:rFonts w:eastAsia="Times New Roman" w:cs="Times New Roman"/>
      <w:sz w:val="24"/>
      <w:lang w:eastAsia="ru-RU"/>
    </w:rPr>
  </w:style>
  <w:style w:type="table" w:styleId="a6">
    <w:name w:val="Table Grid"/>
    <w:basedOn w:val="a1"/>
    <w:uiPriority w:val="59"/>
    <w:rsid w:val="00967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7">
    <w:name w:val="c17"/>
    <w:basedOn w:val="a"/>
    <w:rsid w:val="006505AF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505AF"/>
  </w:style>
  <w:style w:type="character" w:customStyle="1" w:styleId="10">
    <w:name w:val="Заголовок 1 Знак"/>
    <w:basedOn w:val="a0"/>
    <w:link w:val="1"/>
    <w:uiPriority w:val="9"/>
    <w:rsid w:val="008F4D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8F4D34"/>
    <w:pPr>
      <w:spacing w:line="259" w:lineRule="auto"/>
      <w:jc w:val="left"/>
      <w:outlineLvl w:val="9"/>
    </w:pPr>
    <w:rPr>
      <w:lang w:eastAsia="ru-RU"/>
    </w:rPr>
  </w:style>
  <w:style w:type="paragraph" w:styleId="a8">
    <w:name w:val="Body Text"/>
    <w:basedOn w:val="a"/>
    <w:link w:val="a9"/>
    <w:rsid w:val="00DD6ECA"/>
    <w:pPr>
      <w:spacing w:line="240" w:lineRule="auto"/>
      <w:jc w:val="left"/>
    </w:pPr>
    <w:rPr>
      <w:rFonts w:eastAsia="Times New Roman" w:cs="Times New Roman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DD6EC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unhideWhenUsed/>
    <w:rsid w:val="00DD6ECA"/>
    <w:rPr>
      <w:color w:val="0563C1" w:themeColor="hyperlink"/>
      <w:u w:val="single"/>
    </w:rPr>
  </w:style>
  <w:style w:type="paragraph" w:styleId="ab">
    <w:name w:val="List Paragraph"/>
    <w:aliases w:val="Содержание. 2 уровень,List Paragraph"/>
    <w:basedOn w:val="a"/>
    <w:link w:val="ac"/>
    <w:uiPriority w:val="34"/>
    <w:qFormat/>
    <w:rsid w:val="004239EC"/>
    <w:pPr>
      <w:ind w:left="720"/>
      <w:contextualSpacing/>
    </w:pPr>
  </w:style>
  <w:style w:type="character" w:customStyle="1" w:styleId="ad">
    <w:name w:val="Основной текст_"/>
    <w:basedOn w:val="a0"/>
    <w:link w:val="12"/>
    <w:rsid w:val="004239EC"/>
    <w:rPr>
      <w:rFonts w:ascii="Book Antiqua" w:eastAsia="Book Antiqua" w:hAnsi="Book Antiqua" w:cs="Book Antiqua"/>
      <w:shd w:val="clear" w:color="auto" w:fill="FFFFFF"/>
    </w:rPr>
  </w:style>
  <w:style w:type="character" w:customStyle="1" w:styleId="TimesNewRoman14pt">
    <w:name w:val="Основной текст + Times New Roman;14 pt"/>
    <w:basedOn w:val="ad"/>
    <w:rsid w:val="004239EC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d"/>
    <w:rsid w:val="004239EC"/>
    <w:pPr>
      <w:widowControl w:val="0"/>
      <w:shd w:val="clear" w:color="auto" w:fill="FFFFFF"/>
      <w:spacing w:before="120" w:after="420" w:line="298" w:lineRule="exact"/>
      <w:jc w:val="both"/>
    </w:pPr>
    <w:rPr>
      <w:rFonts w:ascii="Book Antiqua" w:eastAsia="Book Antiqua" w:hAnsi="Book Antiqua" w:cs="Book Antiqua"/>
      <w:sz w:val="22"/>
    </w:rPr>
  </w:style>
  <w:style w:type="character" w:customStyle="1" w:styleId="ac">
    <w:name w:val="Абзац списка Знак"/>
    <w:aliases w:val="Содержание. 2 уровень Знак,List Paragraph Знак"/>
    <w:link w:val="ab"/>
    <w:uiPriority w:val="34"/>
    <w:qFormat/>
    <w:locked/>
    <w:rsid w:val="008B228D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2860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860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9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6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1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3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2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0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39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7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8840/" TargetMode="External"/><Relationship Id="rId13" Type="http://schemas.openxmlformats.org/officeDocument/2006/relationships/hyperlink" Target="https://znanium.com/catalog/product/960105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https://znanium.com/catalog/product/1815484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znanium.com/catalog/product/18521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" TargetMode="External"/><Relationship Id="rId10" Type="http://schemas.openxmlformats.org/officeDocument/2006/relationships/hyperlink" Target="https://www.consultant.ru/document/cons_doc_LAW_92779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10699/43942021d9206af7a0c78b6f65ba3665db940264/" TargetMode="External"/><Relationship Id="rId14" Type="http://schemas.openxmlformats.org/officeDocument/2006/relationships/hyperlink" Target="https://znanium.com/catalog/product/1900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42DF2-B2A3-4547-9756-6244103D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4364</Words>
  <Characters>24878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pc</dc:creator>
  <cp:keywords/>
  <dc:description/>
  <cp:lastModifiedBy>Кайибова Вероника Казанфаровна</cp:lastModifiedBy>
  <cp:revision>2</cp:revision>
  <cp:lastPrinted>2026-03-26T12:00:00Z</cp:lastPrinted>
  <dcterms:created xsi:type="dcterms:W3CDTF">2026-03-26T12:03:00Z</dcterms:created>
  <dcterms:modified xsi:type="dcterms:W3CDTF">2026-03-26T12:03:00Z</dcterms:modified>
</cp:coreProperties>
</file>