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0F" w:rsidRPr="008621E6" w:rsidRDefault="008621E6" w:rsidP="008621E6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21E6">
        <w:rPr>
          <w:rFonts w:ascii="Times New Roman" w:hAnsi="Times New Roman" w:cs="Times New Roman"/>
          <w:b/>
          <w:color w:val="FF0000"/>
          <w:sz w:val="28"/>
          <w:szCs w:val="28"/>
        </w:rPr>
        <w:t>Как у</w:t>
      </w:r>
      <w:r w:rsidR="00C9590F" w:rsidRPr="008621E6">
        <w:rPr>
          <w:rFonts w:ascii="Times New Roman" w:hAnsi="Times New Roman" w:cs="Times New Roman"/>
          <w:b/>
          <w:color w:val="FF0000"/>
          <w:sz w:val="28"/>
          <w:szCs w:val="28"/>
        </w:rPr>
        <w:t>чить стихи</w:t>
      </w:r>
      <w:r w:rsidRPr="008621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 ребенком с ОВЗ? Легко!</w:t>
      </w:r>
    </w:p>
    <w:p w:rsidR="00AB6DC7" w:rsidRDefault="00936086" w:rsidP="005306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5DA">
        <w:rPr>
          <w:rFonts w:ascii="Times New Roman" w:hAnsi="Times New Roman" w:cs="Times New Roman"/>
          <w:sz w:val="28"/>
          <w:szCs w:val="28"/>
        </w:rPr>
        <w:t xml:space="preserve">Успешное обучение в школе предполагает понимание обращённой к ребёнку речи, умения связно излагать свои мысли и суждения. В сотрудничестве, под руководством, с чьей-то помощью ребёнок всегда может сделать больше и решить более трудные речевые задачи, чем </w:t>
      </w:r>
      <w:r w:rsidR="00F845DA">
        <w:rPr>
          <w:rFonts w:ascii="Times New Roman" w:hAnsi="Times New Roman" w:cs="Times New Roman"/>
          <w:sz w:val="28"/>
          <w:szCs w:val="28"/>
        </w:rPr>
        <w:t xml:space="preserve">самостоятельно. Обобщение </w:t>
      </w:r>
      <w:r w:rsidRPr="00F845DA">
        <w:rPr>
          <w:rFonts w:ascii="Times New Roman" w:hAnsi="Times New Roman" w:cs="Times New Roman"/>
          <w:sz w:val="28"/>
          <w:szCs w:val="28"/>
        </w:rPr>
        <w:t>нашего опыта направлено на по</w:t>
      </w:r>
      <w:r w:rsidR="00F845DA">
        <w:rPr>
          <w:rFonts w:ascii="Times New Roman" w:hAnsi="Times New Roman" w:cs="Times New Roman"/>
          <w:sz w:val="28"/>
          <w:szCs w:val="28"/>
        </w:rPr>
        <w:t>вышение успешности</w:t>
      </w:r>
      <w:r w:rsidRPr="00F845DA">
        <w:rPr>
          <w:rFonts w:ascii="Times New Roman" w:hAnsi="Times New Roman" w:cs="Times New Roman"/>
          <w:sz w:val="28"/>
          <w:szCs w:val="28"/>
        </w:rPr>
        <w:t xml:space="preserve"> в обучении и развитии навыков связного высказывания детей дошкольного возраста, имеющие </w:t>
      </w:r>
      <w:r w:rsidR="00F845DA" w:rsidRPr="00F845DA">
        <w:rPr>
          <w:rFonts w:ascii="Times New Roman" w:hAnsi="Times New Roman" w:cs="Times New Roman"/>
          <w:sz w:val="28"/>
          <w:szCs w:val="28"/>
        </w:rPr>
        <w:t xml:space="preserve">Задержкой Психического Развития </w:t>
      </w:r>
      <w:r w:rsidR="00F845DA">
        <w:rPr>
          <w:rFonts w:ascii="Times New Roman" w:hAnsi="Times New Roman" w:cs="Times New Roman"/>
          <w:sz w:val="28"/>
          <w:szCs w:val="28"/>
        </w:rPr>
        <w:t>(</w:t>
      </w:r>
      <w:r w:rsidRPr="00F845DA">
        <w:rPr>
          <w:rFonts w:ascii="Times New Roman" w:hAnsi="Times New Roman" w:cs="Times New Roman"/>
          <w:sz w:val="28"/>
          <w:szCs w:val="28"/>
        </w:rPr>
        <w:t>ЗПР</w:t>
      </w:r>
      <w:r w:rsidR="00F845DA">
        <w:rPr>
          <w:rFonts w:ascii="Times New Roman" w:hAnsi="Times New Roman" w:cs="Times New Roman"/>
          <w:sz w:val="28"/>
          <w:szCs w:val="28"/>
        </w:rPr>
        <w:t>)</w:t>
      </w:r>
      <w:r w:rsidRPr="00F84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093" w:rsidRDefault="00AB6DC7" w:rsidP="005306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группу для детей с ЗП</w:t>
      </w:r>
      <w:r w:rsidR="00B250C7" w:rsidRPr="0053069D">
        <w:rPr>
          <w:rFonts w:ascii="Times New Roman" w:hAnsi="Times New Roman" w:cs="Times New Roman"/>
          <w:sz w:val="28"/>
          <w:szCs w:val="28"/>
        </w:rPr>
        <w:t xml:space="preserve">Р чаще всего поступают дети со вторым и третьим </w:t>
      </w:r>
      <w:r>
        <w:rPr>
          <w:rFonts w:ascii="Times New Roman" w:hAnsi="Times New Roman" w:cs="Times New Roman"/>
          <w:sz w:val="28"/>
          <w:szCs w:val="28"/>
        </w:rPr>
        <w:t xml:space="preserve">уровнем речевого недоразвития, с </w:t>
      </w:r>
      <w:r w:rsidR="00827093" w:rsidRPr="00827093">
        <w:rPr>
          <w:rFonts w:ascii="Times New Roman" w:hAnsi="Times New Roman" w:cs="Times New Roman"/>
          <w:sz w:val="28"/>
          <w:szCs w:val="28"/>
        </w:rPr>
        <w:t>нарушением нормального темпа познавательного развития и формирования эмоци</w:t>
      </w:r>
      <w:r w:rsidR="00827093">
        <w:rPr>
          <w:rFonts w:ascii="Times New Roman" w:hAnsi="Times New Roman" w:cs="Times New Roman"/>
          <w:sz w:val="28"/>
          <w:szCs w:val="28"/>
        </w:rPr>
        <w:t xml:space="preserve">онально-волевой сферы, с тяжелыми речевыми нарушениями. </w:t>
      </w:r>
      <w:r w:rsidR="00827093" w:rsidRPr="00827093">
        <w:rPr>
          <w:rFonts w:ascii="Times New Roman" w:hAnsi="Times New Roman" w:cs="Times New Roman"/>
          <w:sz w:val="28"/>
          <w:szCs w:val="28"/>
        </w:rPr>
        <w:t xml:space="preserve"> Специфика внимания детей с ЗПР, выражающаяся в отсутствии сосредоточенности ребенка на предмете изучения, частой отвлекаемости, невозможности распределения внимания на разные виды деятельности, обуславливает необходимость формирования у них положительной мотивации к занятиям. </w:t>
      </w:r>
    </w:p>
    <w:p w:rsidR="00827093" w:rsidRPr="00827093" w:rsidRDefault="00827093" w:rsidP="008270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Дети дошкольного возраста с ЗПР имеют свои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речевого развития: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слабая речевая активность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093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827093">
        <w:rPr>
          <w:rFonts w:ascii="Times New Roman" w:hAnsi="Times New Roman" w:cs="Times New Roman"/>
          <w:sz w:val="28"/>
          <w:szCs w:val="28"/>
        </w:rPr>
        <w:t xml:space="preserve"> внутреннего программирования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 xml:space="preserve">недостаточная </w:t>
      </w:r>
      <w:proofErr w:type="spellStart"/>
      <w:r w:rsidRPr="0082709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27093">
        <w:rPr>
          <w:rFonts w:ascii="Times New Roman" w:hAnsi="Times New Roman" w:cs="Times New Roman"/>
          <w:sz w:val="28"/>
          <w:szCs w:val="28"/>
        </w:rPr>
        <w:t xml:space="preserve"> грамматического строя речи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недостаточная развернутость речевого высказывания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недостаточно сформированы навыки построения связного высказывания.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связные высказывания короткие;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рассказы отличаются непоследовательностью, даже если ребенок передает содержание знакомого текста;</w:t>
      </w:r>
    </w:p>
    <w:p w:rsidR="00827093" w:rsidRPr="00827093" w:rsidRDefault="00827093" w:rsidP="0082709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93">
        <w:rPr>
          <w:rFonts w:ascii="Times New Roman" w:hAnsi="Times New Roman" w:cs="Times New Roman"/>
          <w:sz w:val="28"/>
          <w:szCs w:val="28"/>
        </w:rPr>
        <w:t>рассказы состоят из отдельных фрагментов, логически не связанных между собой;</w:t>
      </w:r>
    </w:p>
    <w:p w:rsidR="00827093" w:rsidRPr="00924416" w:rsidRDefault="00827093" w:rsidP="009244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16">
        <w:rPr>
          <w:rFonts w:ascii="Times New Roman" w:hAnsi="Times New Roman" w:cs="Times New Roman"/>
          <w:sz w:val="28"/>
          <w:szCs w:val="28"/>
        </w:rPr>
        <w:t>очень низкий уровень информативности высказывания</w:t>
      </w:r>
    </w:p>
    <w:p w:rsidR="00924416" w:rsidRDefault="00827093" w:rsidP="009244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16">
        <w:rPr>
          <w:rFonts w:ascii="Times New Roman" w:hAnsi="Times New Roman" w:cs="Times New Roman"/>
          <w:sz w:val="28"/>
          <w:szCs w:val="28"/>
        </w:rPr>
        <w:t>соскальзывание на второстепенные детали</w:t>
      </w:r>
      <w:r w:rsidR="00924416">
        <w:rPr>
          <w:rFonts w:ascii="Times New Roman" w:hAnsi="Times New Roman" w:cs="Times New Roman"/>
          <w:sz w:val="28"/>
          <w:szCs w:val="28"/>
        </w:rPr>
        <w:t>.</w:t>
      </w:r>
    </w:p>
    <w:p w:rsidR="00992579" w:rsidRPr="00924416" w:rsidRDefault="00D22F4E" w:rsidP="0092441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Можно выделить два основных </w:t>
      </w:r>
      <w:r w:rsidR="00936086" w:rsidRPr="00924416">
        <w:rPr>
          <w:rFonts w:ascii="Times New Roman" w:hAnsi="Times New Roman" w:cs="Times New Roman"/>
          <w:sz w:val="28"/>
          <w:szCs w:val="28"/>
        </w:rPr>
        <w:t>фактора, облегчающих процесс становления связной речи</w:t>
      </w:r>
      <w:r w:rsidR="00924416">
        <w:rPr>
          <w:rFonts w:ascii="Times New Roman" w:hAnsi="Times New Roman" w:cs="Times New Roman"/>
          <w:sz w:val="28"/>
          <w:szCs w:val="28"/>
        </w:rPr>
        <w:t xml:space="preserve"> у </w:t>
      </w:r>
      <w:r w:rsidR="00AB6DC7">
        <w:rPr>
          <w:rFonts w:ascii="Times New Roman" w:hAnsi="Times New Roman" w:cs="Times New Roman"/>
          <w:sz w:val="28"/>
          <w:szCs w:val="28"/>
        </w:rPr>
        <w:t xml:space="preserve">этих </w:t>
      </w:r>
      <w:r w:rsidR="00924416">
        <w:rPr>
          <w:rFonts w:ascii="Times New Roman" w:hAnsi="Times New Roman" w:cs="Times New Roman"/>
          <w:sz w:val="28"/>
          <w:szCs w:val="28"/>
        </w:rPr>
        <w:t>детей</w:t>
      </w:r>
      <w:r w:rsidR="00936086" w:rsidRPr="00924416">
        <w:rPr>
          <w:rFonts w:ascii="Times New Roman" w:hAnsi="Times New Roman" w:cs="Times New Roman"/>
          <w:sz w:val="28"/>
          <w:szCs w:val="28"/>
        </w:rPr>
        <w:t xml:space="preserve"> - это наглядность и создание внутреннего плана высказывания.</w:t>
      </w:r>
    </w:p>
    <w:p w:rsidR="00A35A19" w:rsidRPr="00992579" w:rsidRDefault="00936086" w:rsidP="00924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579">
        <w:rPr>
          <w:rFonts w:ascii="Times New Roman" w:hAnsi="Times New Roman" w:cs="Times New Roman"/>
          <w:sz w:val="28"/>
          <w:szCs w:val="28"/>
        </w:rPr>
        <w:t>Перспективным направлением совершенствования процесса коррекционно-развивающего обучения детей старшего дошкольного воз</w:t>
      </w:r>
      <w:r w:rsidR="00A35A19" w:rsidRPr="00992579">
        <w:rPr>
          <w:rFonts w:ascii="Times New Roman" w:hAnsi="Times New Roman" w:cs="Times New Roman"/>
          <w:sz w:val="28"/>
          <w:szCs w:val="28"/>
        </w:rPr>
        <w:t xml:space="preserve">раста с ЗПР </w:t>
      </w:r>
      <w:r w:rsidRPr="00992579">
        <w:rPr>
          <w:rFonts w:ascii="Times New Roman" w:hAnsi="Times New Roman" w:cs="Times New Roman"/>
          <w:sz w:val="28"/>
          <w:szCs w:val="28"/>
        </w:rPr>
        <w:t>является использование наглядного моделирования.</w:t>
      </w:r>
      <w:r w:rsidR="00A35A19" w:rsidRPr="00A35A19">
        <w:t xml:space="preserve"> </w:t>
      </w:r>
    </w:p>
    <w:p w:rsidR="00A35A19" w:rsidRDefault="00A35A19" w:rsidP="00924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16">
        <w:rPr>
          <w:rFonts w:ascii="Times New Roman" w:hAnsi="Times New Roman" w:cs="Times New Roman"/>
          <w:sz w:val="28"/>
          <w:szCs w:val="28"/>
        </w:rPr>
        <w:t>Работая по выбранной теме, мы руководствовались следующей идеей: способность запоминать зависит в первую очередь не от памяти, а от мышления и внимания. Нарушения в работе этих психических процессов делают практически невозможным произвольное запоминание- мозг не хранит информацию в привычном смысле слова, он способен сохранять только внутренние связи между объектами.</w:t>
      </w:r>
    </w:p>
    <w:p w:rsidR="00DA37BB" w:rsidRDefault="00DA37BB" w:rsidP="00924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из направлений - мнемотаблицы по заучиванию стихотворений. Стихи дети учат по каждой лексической теме, то есть еженедельно. Поэтому была разработана картотека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всем лексическим темам. Вот некоторые из них.</w:t>
      </w:r>
    </w:p>
    <w:p w:rsidR="00DA37BB" w:rsidRDefault="00DA37BB" w:rsidP="00924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7BB">
        <w:rPr>
          <w:rFonts w:ascii="Times New Roman" w:hAnsi="Times New Roman" w:cs="Times New Roman"/>
          <w:b/>
          <w:sz w:val="28"/>
          <w:szCs w:val="28"/>
        </w:rPr>
        <w:t>Лексическая тема «Овощи»</w:t>
      </w:r>
    </w:p>
    <w:p w:rsidR="00DA37BB" w:rsidRPr="00DA37BB" w:rsidRDefault="00DA37BB" w:rsidP="00924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-54"/>
        <w:tblW w:w="0" w:type="auto"/>
        <w:tblLook w:val="04A0" w:firstRow="1" w:lastRow="0" w:firstColumn="1" w:lastColumn="0" w:noHBand="0" w:noVBand="1"/>
      </w:tblPr>
      <w:tblGrid>
        <w:gridCol w:w="1686"/>
        <w:gridCol w:w="1806"/>
        <w:gridCol w:w="1861"/>
      </w:tblGrid>
      <w:tr w:rsidR="00DA37BB" w:rsidTr="00C958EA">
        <w:trPr>
          <w:trHeight w:val="1076"/>
        </w:trPr>
        <w:tc>
          <w:tcPr>
            <w:tcW w:w="1686" w:type="dxa"/>
          </w:tcPr>
          <w:p w:rsidR="00DA37BB" w:rsidRDefault="00DA37BB" w:rsidP="00387F51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1D67EC" wp14:editId="6528B60E">
                  <wp:extent cx="927916" cy="579120"/>
                  <wp:effectExtent l="0" t="0" r="5715" b="0"/>
                  <wp:docPr id="12" name="Рисунок 1" descr="Зеленый цвет фон - 63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еленый цвет фон - 63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067" cy="588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DA37BB" w:rsidRDefault="00DA37BB" w:rsidP="00387F51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DD1173" wp14:editId="6CF344DD">
                  <wp:extent cx="815340" cy="414141"/>
                  <wp:effectExtent l="0" t="0" r="3810" b="5080"/>
                  <wp:docPr id="17" name="Рисунок 4" descr="Турецкий огурец! АХТУНГ! — Сообщество «Мальчики и Девочки» на DRIV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Турецкий огурец! АХТУНГ! — Сообщество «Мальчики и Девочки» на DRIV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9753" b="16049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838027" cy="425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1" w:type="dxa"/>
          </w:tcPr>
          <w:p w:rsidR="00DA37BB" w:rsidRDefault="00DA37BB" w:rsidP="00387F51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A5B531" wp14:editId="2F24E9A6">
                  <wp:extent cx="769620" cy="511340"/>
                  <wp:effectExtent l="0" t="0" r="0" b="3175"/>
                  <wp:docPr id="18" name="Рисунок 7" descr="Dziewczyna Pokazuje Dużego Rozmiar Coś Obraz Stock - Obraz złożonej z  joyce, femaleness: 70431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ziewczyna Pokazuje Dużego Rozmiar Coś Obraz Stock - Obraz złożonej z  joyce, femaleness: 70431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79" cy="523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BB">
              <w:rPr>
                <w:rFonts w:ascii="Arial Black" w:hAnsi="Arial Black"/>
                <w:color w:val="222222"/>
                <w:sz w:val="52"/>
                <w:szCs w:val="52"/>
                <w:shd w:val="clear" w:color="auto" w:fill="FFFFFF"/>
              </w:rPr>
              <w:t>2</w:t>
            </w:r>
          </w:p>
        </w:tc>
      </w:tr>
      <w:tr w:rsidR="00DA37BB" w:rsidTr="00C958EA">
        <w:trPr>
          <w:trHeight w:val="1262"/>
        </w:trPr>
        <w:tc>
          <w:tcPr>
            <w:tcW w:w="1686" w:type="dxa"/>
          </w:tcPr>
          <w:p w:rsidR="00DA37BB" w:rsidRDefault="00DA37BB" w:rsidP="00387F51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245EC5" wp14:editId="2C5480C3">
                  <wp:extent cx="899160" cy="781342"/>
                  <wp:effectExtent l="0" t="0" r="0" b="0"/>
                  <wp:docPr id="20" name="Рисунок 10" descr="Хитрая ли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Хитрая ли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824" cy="798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DA37BB" w:rsidRDefault="00DA37BB" w:rsidP="00C958EA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0DC8079" wp14:editId="66396E4F">
                  <wp:extent cx="525780" cy="655755"/>
                  <wp:effectExtent l="0" t="0" r="7620" b="0"/>
                  <wp:docPr id="21" name="Рисунок 13" descr="Сидящий человек рисунок - 56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идящий человек рисунок - 56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8810" r="18867" b="118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299" cy="675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1" w:type="dxa"/>
          </w:tcPr>
          <w:p w:rsidR="00DA37BB" w:rsidRDefault="00DA37BB" w:rsidP="00387F51">
            <w:pPr>
              <w:rPr>
                <w:rFonts w:ascii="Arial Black" w:hAnsi="Arial Black"/>
                <w:color w:val="222222"/>
                <w:sz w:val="56"/>
                <w:szCs w:val="5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49AA0F" wp14:editId="590DE7BA">
                  <wp:extent cx="967740" cy="646201"/>
                  <wp:effectExtent l="0" t="0" r="3810" b="1905"/>
                  <wp:docPr id="23" name="Рисунок 16" descr="Какой высоты делать грядки для огурц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кой высоты делать грядки для огурц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117" cy="668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7BB" w:rsidTr="00C958EA">
        <w:trPr>
          <w:trHeight w:val="1281"/>
        </w:trPr>
        <w:tc>
          <w:tcPr>
            <w:tcW w:w="1686" w:type="dxa"/>
          </w:tcPr>
          <w:p w:rsidR="00DA37BB" w:rsidRDefault="00DA37BB" w:rsidP="00C958EA">
            <w:pPr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7FA217" wp14:editId="0C7A05D4">
                  <wp:extent cx="875939" cy="796925"/>
                  <wp:effectExtent l="0" t="0" r="635" b="3175"/>
                  <wp:docPr id="24" name="Рисунок 19" descr="Люди на улицах Москвы. Лето 1964 - фото Хамм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Люди на улицах Москвы. Лето 1964 - фото Хамм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3304" b="8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226" cy="809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DA37BB" w:rsidRDefault="00DA37BB" w:rsidP="00387F51">
            <w:pPr>
              <w:jc w:val="center"/>
              <w:rPr>
                <w:noProof/>
              </w:rPr>
            </w:pPr>
          </w:p>
          <w:p w:rsidR="00DA37BB" w:rsidRDefault="00DA37BB" w:rsidP="00C958EA">
            <w:pPr>
              <w:rPr>
                <w:noProof/>
              </w:rPr>
            </w:pPr>
            <w:r w:rsidRPr="0035708B">
              <w:rPr>
                <w:noProof/>
                <w:lang w:eastAsia="ru-RU"/>
              </w:rPr>
              <w:drawing>
                <wp:inline distT="0" distB="0" distL="0" distR="0" wp14:anchorId="403E55B4" wp14:editId="326AC35E">
                  <wp:extent cx="1009227" cy="673735"/>
                  <wp:effectExtent l="0" t="0" r="635" b="0"/>
                  <wp:docPr id="26" name="Рисунок 22" descr="маленький ребенок играет в игрушечную глину, Графика - Envato Ele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маленький ребенок играет в игрушечную глину, Графика - Envato Ele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637" cy="6746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1" w:type="dxa"/>
          </w:tcPr>
          <w:p w:rsidR="00DA37BB" w:rsidRDefault="00DA37BB" w:rsidP="00C958EA">
            <w:pPr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D5B2FB" wp14:editId="55402C1C">
                  <wp:extent cx="821862" cy="676275"/>
                  <wp:effectExtent l="0" t="0" r="0" b="0"/>
                  <wp:docPr id="27" name="Рисунок 25" descr="Рекомендации психолога: как родителям играть в прятки с детьми — ГБУ СО РК  «КЦ СОН РК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Рекомендации психолога: как родителям играть в прятки с детьми — ГБУ СО РК  «КЦ СОН РК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2145" t="24272" r="98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77" cy="68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EA" w:rsidRPr="00C958EA" w:rsidRDefault="00C958EA" w:rsidP="00C958EA">
      <w:pPr>
        <w:spacing w:after="0" w:line="240" w:lineRule="auto"/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C958EA"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  <w:t xml:space="preserve">Зеленый огурец – </w:t>
      </w:r>
    </w:p>
    <w:p w:rsidR="00C958EA" w:rsidRPr="00C958EA" w:rsidRDefault="00C958EA" w:rsidP="00C958EA">
      <w:pPr>
        <w:spacing w:after="0" w:line="240" w:lineRule="auto"/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C958EA"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  <w:t xml:space="preserve">Большой-большой хитрец: </w:t>
      </w:r>
    </w:p>
    <w:p w:rsidR="00C958EA" w:rsidRPr="00C958EA" w:rsidRDefault="00C958EA" w:rsidP="00C958EA">
      <w:pPr>
        <w:spacing w:after="0" w:line="240" w:lineRule="auto"/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C958EA"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  <w:t xml:space="preserve">Сидит себе на грядке, </w:t>
      </w:r>
    </w:p>
    <w:p w:rsidR="00C958EA" w:rsidRPr="00C958EA" w:rsidRDefault="00C958EA" w:rsidP="00C958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8EA">
        <w:rPr>
          <w:rFonts w:ascii="Arial Black" w:eastAsia="Times New Roman" w:hAnsi="Arial Black" w:cs="Times New Roman"/>
          <w:color w:val="222222"/>
          <w:sz w:val="28"/>
          <w:szCs w:val="28"/>
          <w:shd w:val="clear" w:color="auto" w:fill="FFFFFF"/>
          <w:lang w:eastAsia="ru-RU"/>
        </w:rPr>
        <w:t>С людьми играет в прятки.</w:t>
      </w:r>
    </w:p>
    <w:p w:rsidR="00DA37BB" w:rsidRPr="00924416" w:rsidRDefault="00DA37BB" w:rsidP="00924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2D4" w:rsidRPr="004942D4" w:rsidRDefault="004942D4" w:rsidP="00464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7BB" w:rsidRDefault="00DA37BB" w:rsidP="00C53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7BB" w:rsidRDefault="00DA37BB" w:rsidP="00C53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7BB" w:rsidRDefault="00DA37BB" w:rsidP="00C53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7BB">
        <w:rPr>
          <w:rFonts w:ascii="Times New Roman" w:hAnsi="Times New Roman" w:cs="Times New Roman"/>
          <w:b/>
          <w:sz w:val="28"/>
          <w:szCs w:val="28"/>
        </w:rPr>
        <w:t xml:space="preserve">Лексическая тема </w:t>
      </w:r>
      <w:r>
        <w:rPr>
          <w:rFonts w:ascii="Times New Roman" w:hAnsi="Times New Roman" w:cs="Times New Roman"/>
          <w:b/>
          <w:sz w:val="28"/>
          <w:szCs w:val="28"/>
        </w:rPr>
        <w:t>«Домашние животные</w:t>
      </w:r>
      <w:r w:rsidRPr="00DA37BB">
        <w:rPr>
          <w:rFonts w:ascii="Times New Roman" w:hAnsi="Times New Roman" w:cs="Times New Roman"/>
          <w:b/>
          <w:sz w:val="28"/>
          <w:szCs w:val="28"/>
        </w:rPr>
        <w:t>»</w:t>
      </w:r>
    </w:p>
    <w:p w:rsidR="00C958EA" w:rsidRDefault="00C958EA" w:rsidP="00C53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page" w:tblpX="601" w:tblpY="680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417"/>
      </w:tblGrid>
      <w:tr w:rsidR="00C958EA" w:rsidTr="00C958EA">
        <w:trPr>
          <w:trHeight w:val="1172"/>
        </w:trPr>
        <w:tc>
          <w:tcPr>
            <w:tcW w:w="1242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 w:rsidRPr="00FA2757">
              <w:rPr>
                <w:color w:val="000000"/>
                <w:sz w:val="36"/>
                <w:szCs w:val="36"/>
              </w:rPr>
              <w:lastRenderedPageBreak/>
              <w:t>Как у</w:t>
            </w:r>
          </w:p>
        </w:tc>
        <w:tc>
          <w:tcPr>
            <w:tcW w:w="1560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4FDF4A" wp14:editId="0035F4DA">
                  <wp:extent cx="880599" cy="502920"/>
                  <wp:effectExtent l="0" t="0" r="0" b="0"/>
                  <wp:docPr id="1" name="Рисунок 1" descr="https://avatars.mds.yandex.net/i?id=85785354f63e43d56bcccebc27470200730a5693-92910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85785354f63e43d56bcccebc27470200730a5693-929109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113" cy="512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FEEFF1" wp14:editId="3F47B27D">
                  <wp:extent cx="472440" cy="472440"/>
                  <wp:effectExtent l="0" t="0" r="3810" b="3810"/>
                  <wp:docPr id="6" name="Рисунок 6" descr="https://ae04.alicdn.com/kf/H6d768a03ea704abe9c6e3153b6230c05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e04.alicdn.com/kf/H6d768a03ea704abe9c6e3153b6230c05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628" cy="472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8EA" w:rsidTr="00C958EA">
        <w:trPr>
          <w:trHeight w:val="983"/>
        </w:trPr>
        <w:tc>
          <w:tcPr>
            <w:tcW w:w="1242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9747A4" wp14:editId="12A43D71">
                  <wp:extent cx="586740" cy="586740"/>
                  <wp:effectExtent l="0" t="0" r="3810" b="3810"/>
                  <wp:docPr id="3" name="Рисунок 3" descr="http://papik.pro/uploads/posts/2022-01/1642314499_36-papik-pro-p-shubi-klipart-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pik.pro/uploads/posts/2022-01/1642314499_36-papik-pro-p-shubi-klipart-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089" cy="589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очень</w:t>
            </w:r>
          </w:p>
          <w:p w:rsidR="00C958EA" w:rsidRDefault="00C958EA" w:rsidP="00C958EA">
            <w:pPr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1417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D5C9E1" wp14:editId="41AE8E8F">
                  <wp:extent cx="516594" cy="506730"/>
                  <wp:effectExtent l="0" t="0" r="0" b="7620"/>
                  <wp:docPr id="15" name="Рисунок 15" descr="https://helpanu.ru/images/stories/muzh-na-chas/muzh-na-chas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helpanu.ru/images/stories/muzh-na-chas/muzh-na-chas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536" cy="515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8EA" w:rsidTr="00C958EA">
        <w:trPr>
          <w:trHeight w:val="831"/>
        </w:trPr>
        <w:tc>
          <w:tcPr>
            <w:tcW w:w="1242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Как у </w:t>
            </w:r>
          </w:p>
        </w:tc>
        <w:tc>
          <w:tcPr>
            <w:tcW w:w="1560" w:type="dxa"/>
          </w:tcPr>
          <w:p w:rsidR="00C958EA" w:rsidRDefault="00C958EA" w:rsidP="00C958EA">
            <w:pPr>
              <w:jc w:val="both"/>
              <w:rPr>
                <w:color w:val="000000"/>
                <w:sz w:val="36"/>
                <w:szCs w:val="36"/>
              </w:rPr>
            </w:pPr>
            <w:r w:rsidRPr="00FA2757">
              <w:rPr>
                <w:noProof/>
                <w:color w:val="000000"/>
                <w:sz w:val="36"/>
                <w:szCs w:val="36"/>
                <w:lang w:eastAsia="ru-RU"/>
              </w:rPr>
              <w:drawing>
                <wp:inline distT="0" distB="0" distL="0" distR="0" wp14:anchorId="609FEB46" wp14:editId="7211C8C6">
                  <wp:extent cx="464820" cy="464820"/>
                  <wp:effectExtent l="0" t="0" r="0" b="0"/>
                  <wp:docPr id="2" name="Рисунок 6" descr="https://ae04.alicdn.com/kf/H6d768a03ea704abe9c6e3153b6230c05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e04.alicdn.com/kf/H6d768a03ea704abe9c6e3153b6230c05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005" cy="46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5046CC" wp14:editId="35B8C51F">
                  <wp:extent cx="525780" cy="406933"/>
                  <wp:effectExtent l="0" t="0" r="7620" b="0"/>
                  <wp:docPr id="19" name="Рисунок 19" descr="https://www.pngplay.com/wp-content/uploads/2/Moustache-PNG-HD-Qualit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pngplay.com/wp-content/uploads/2/Moustache-PNG-HD-Qualit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03" cy="417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8EA" w:rsidTr="00C958EA">
        <w:trPr>
          <w:trHeight w:val="985"/>
        </w:trPr>
        <w:tc>
          <w:tcPr>
            <w:tcW w:w="1242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6EF4E8" wp14:editId="17B61611">
                  <wp:extent cx="464820" cy="471465"/>
                  <wp:effectExtent l="0" t="0" r="0" b="5080"/>
                  <wp:docPr id="5" name="Рисунок 21" descr="https://mykaleidoscope.ru/x/uploads/posts/2022-09/1663231637_36-mykaleidoscope-ru-p-znak-udivleniya-emotsii-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mykaleidoscope.ru/x/uploads/posts/2022-09/1663231637_36-mykaleidoscope-ru-p-znak-udivleniya-emotsii-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b="6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84" cy="48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793CFA" wp14:editId="29252281">
                  <wp:extent cx="681566" cy="511175"/>
                  <wp:effectExtent l="0" t="0" r="4445" b="3175"/>
                  <wp:docPr id="7" name="Рисунок 24" descr="https://avatars.mds.yandex.net/i?id=0b627e194c9b04ecdb61590a883d47ebe67d9eef-985935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avatars.mds.yandex.net/i?id=0b627e194c9b04ecdb61590a883d47ebe67d9eef-985935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89" cy="516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C958EA" w:rsidRDefault="00C958EA" w:rsidP="00C958EA">
            <w:pPr>
              <w:rPr>
                <w:color w:val="000000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A986FB" wp14:editId="52AC1609">
                  <wp:extent cx="616040" cy="332740"/>
                  <wp:effectExtent l="0" t="0" r="0" b="0"/>
                  <wp:docPr id="22" name="Рисунок 22" descr="https://avatars.mds.yandex.net/i?id=42e4f99dba6e4557651a3a237164ca4be08aa60d-92639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avatars.mds.yandex.net/i?id=42e4f99dba6e4557651a3a237164ca4be08aa60d-92639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238" cy="335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8EA" w:rsidTr="00C958EA">
        <w:trPr>
          <w:trHeight w:val="1322"/>
        </w:trPr>
        <w:tc>
          <w:tcPr>
            <w:tcW w:w="1242" w:type="dxa"/>
          </w:tcPr>
          <w:p w:rsidR="00C958EA" w:rsidRDefault="00C958EA" w:rsidP="00C958EA">
            <w:pPr>
              <w:rPr>
                <w:noProof/>
              </w:rPr>
            </w:pPr>
            <w:r w:rsidRPr="00FA2757">
              <w:rPr>
                <w:noProof/>
                <w:lang w:eastAsia="ru-RU"/>
              </w:rPr>
              <w:drawing>
                <wp:inline distT="0" distB="0" distL="0" distR="0" wp14:anchorId="2ED642B8" wp14:editId="6CCA5273">
                  <wp:extent cx="441960" cy="570517"/>
                  <wp:effectExtent l="0" t="0" r="0" b="1270"/>
                  <wp:docPr id="8" name="Рисунок 37" descr="https://creazilla-store.fra1.digitaloceanspaces.com/cliparts/840386/knight-clipart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creazilla-store.fra1.digitaloceanspaces.com/cliparts/840386/knight-clipart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753" cy="579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C958EA" w:rsidRDefault="00C958EA" w:rsidP="00C958EA">
            <w:pPr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C9FC2A" wp14:editId="67DBB0CC">
                  <wp:extent cx="527120" cy="489585"/>
                  <wp:effectExtent l="0" t="0" r="6350" b="5715"/>
                  <wp:docPr id="30" name="Рисунок 30" descr="https://avatars.mds.yandex.net/i?id=6fe70b3a8976e4b60f99734e550935600d7122ab-1103762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avatars.mds.yandex.net/i?id=6fe70b3a8976e4b60f99734e550935600d7122ab-1103762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878" cy="494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C958EA" w:rsidRDefault="00C958EA" w:rsidP="00C958EA">
            <w:pPr>
              <w:jc w:val="center"/>
              <w:rPr>
                <w:noProof/>
              </w:rPr>
            </w:pPr>
          </w:p>
        </w:tc>
      </w:tr>
    </w:tbl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P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8EA">
        <w:rPr>
          <w:rFonts w:ascii="Times New Roman" w:hAnsi="Times New Roman" w:cs="Times New Roman"/>
          <w:b/>
          <w:sz w:val="28"/>
          <w:szCs w:val="28"/>
        </w:rPr>
        <w:t>Как у нашего кота</w:t>
      </w:r>
    </w:p>
    <w:p w:rsidR="00C958EA" w:rsidRP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8EA">
        <w:rPr>
          <w:rFonts w:ascii="Times New Roman" w:hAnsi="Times New Roman" w:cs="Times New Roman"/>
          <w:b/>
          <w:sz w:val="28"/>
          <w:szCs w:val="28"/>
        </w:rPr>
        <w:t>Шубка очень хороша.</w:t>
      </w:r>
    </w:p>
    <w:p w:rsidR="00C958EA" w:rsidRP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8EA">
        <w:rPr>
          <w:rFonts w:ascii="Times New Roman" w:hAnsi="Times New Roman" w:cs="Times New Roman"/>
          <w:b/>
          <w:sz w:val="28"/>
          <w:szCs w:val="28"/>
        </w:rPr>
        <w:t>Как у котика усы</w:t>
      </w:r>
    </w:p>
    <w:p w:rsidR="00C958EA" w:rsidRP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8EA">
        <w:rPr>
          <w:rFonts w:ascii="Times New Roman" w:hAnsi="Times New Roman" w:cs="Times New Roman"/>
          <w:b/>
          <w:sz w:val="28"/>
          <w:szCs w:val="28"/>
        </w:rPr>
        <w:t>Удивительной красы,</w:t>
      </w:r>
    </w:p>
    <w:p w:rsidR="00C958EA" w:rsidRPr="00C958EA" w:rsidRDefault="00C958EA" w:rsidP="00C958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8EA">
        <w:rPr>
          <w:rFonts w:ascii="Times New Roman" w:hAnsi="Times New Roman" w:cs="Times New Roman"/>
          <w:b/>
          <w:sz w:val="28"/>
          <w:szCs w:val="28"/>
        </w:rPr>
        <w:t>Глазки смелые, Зубки белые.</w:t>
      </w: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EA" w:rsidRDefault="00C958EA" w:rsidP="00DA37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page" w:tblpX="769" w:tblpY="521"/>
        <w:tblW w:w="0" w:type="auto"/>
        <w:tblLook w:val="04A0" w:firstRow="1" w:lastRow="0" w:firstColumn="1" w:lastColumn="0" w:noHBand="0" w:noVBand="1"/>
      </w:tblPr>
      <w:tblGrid>
        <w:gridCol w:w="1317"/>
        <w:gridCol w:w="75"/>
        <w:gridCol w:w="1343"/>
        <w:gridCol w:w="1134"/>
        <w:gridCol w:w="1086"/>
      </w:tblGrid>
      <w:tr w:rsidR="00D22F4E" w:rsidTr="00D22F4E">
        <w:tc>
          <w:tcPr>
            <w:tcW w:w="1392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 w:rsidRPr="00C5528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B07C78" wp14:editId="24A3B3F4">
                  <wp:extent cx="739140" cy="492452"/>
                  <wp:effectExtent l="0" t="0" r="3810" b="3175"/>
                  <wp:docPr id="28" name="Рисунок 1" descr="https://avatars.mds.yandex.net/i?id=59faf2dbd1c722e86e91703e1ea82ff3c7f4cf4f_l-10385933-images-thumbs&amp;ref=rim&amp;n=13&amp;w=800&amp;h=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59faf2dbd1c722e86e91703e1ea82ff3c7f4cf4f_l-10385933-images-thumbs&amp;ref=rim&amp;n=13&amp;w=800&amp;h=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171" cy="495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3B5F7F" wp14:editId="7BCB6C64">
                  <wp:extent cx="608235" cy="363855"/>
                  <wp:effectExtent l="0" t="0" r="1905" b="0"/>
                  <wp:docPr id="4" name="Рисунок 4" descr="https://coaching-nuffer.de/wp-content/uploads/2020/06/AdobeStock_32026680-2048x136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oaching-nuffer.de/wp-content/uploads/2020/06/AdobeStock_32026680-2048x136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16495" t="7692" r="20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506" cy="36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0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0A2FB0" wp14:editId="0FD45A6B">
                  <wp:extent cx="472440" cy="473071"/>
                  <wp:effectExtent l="0" t="0" r="3810" b="3810"/>
                  <wp:docPr id="29" name="Рисунок 29" descr="https://grizly.club/uploads/posts/2023-01/1674659947_grizly-club-p-snezhnii-kom-klipar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grizly.club/uploads/posts/2023-01/1674659947_grizly-club-p-snezhnii-kom-klipar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453" cy="477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F4E" w:rsidTr="00D22F4E">
        <w:tc>
          <w:tcPr>
            <w:tcW w:w="1392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 w:rsidRPr="00C5528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9D686D" wp14:editId="11BC0839">
                  <wp:extent cx="738205" cy="621030"/>
                  <wp:effectExtent l="0" t="0" r="5080" b="7620"/>
                  <wp:docPr id="31" name="Рисунок 1" descr="https://avatars.mds.yandex.net/i?id=85785354f63e43d56bcccebc27470200730a5693-92910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85785354f63e43d56bcccebc27470200730a5693-929109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9804" r="7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255" cy="628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943863" wp14:editId="52442B52">
                  <wp:extent cx="585393" cy="546735"/>
                  <wp:effectExtent l="0" t="0" r="5715" b="5715"/>
                  <wp:docPr id="13" name="Рисунок 13" descr="https://fgosonline.ru/wp-content/uploads/2020/02/IMG_20200204_1122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gosonline.ru/wp-content/uploads/2020/02/IMG_20200204_1122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b="8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432" cy="550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0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3EBE49" wp14:editId="2E16B3AA">
                  <wp:extent cx="487680" cy="538130"/>
                  <wp:effectExtent l="0" t="0" r="7620" b="0"/>
                  <wp:docPr id="10" name="Рисунок 10" descr="https://i.mycdn.me/image?id=863552843503&amp;t=3&amp;plc=WEB&amp;tkn=*p8DmV3MS7sUr6HvVHHX0jKb6jl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.mycdn.me/image?id=863552843503&amp;t=3&amp;plc=WEB&amp;tkn=*p8DmV3MS7sUr6HvVHHX0jKb6jl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81" cy="542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F4E" w:rsidTr="00D22F4E">
        <w:tc>
          <w:tcPr>
            <w:tcW w:w="1392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F73CA0" wp14:editId="22DDA4FC">
                  <wp:extent cx="746760" cy="521837"/>
                  <wp:effectExtent l="0" t="0" r="0" b="0"/>
                  <wp:docPr id="16" name="Рисунок 16" descr="https://catherineasquithgallery.com/uploads/posts/2021-02/1614529579_2-p-dom-na-belom-fone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catherineasquithgallery.com/uploads/posts/2021-02/1614529579_2-p-dom-na-belom-fone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06" cy="526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 w:rsidRPr="00C5528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0F2FBD" wp14:editId="5DA7377B">
                  <wp:extent cx="618028" cy="577215"/>
                  <wp:effectExtent l="0" t="0" r="0" b="0"/>
                  <wp:docPr id="32" name="Рисунок 13" descr="https://fgosonline.ru/wp-content/uploads/2020/02/IMG_20200204_1122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gosonline.ru/wp-content/uploads/2020/02/IMG_20200204_1122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b="8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421" cy="580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0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085102" wp14:editId="2118A613">
                  <wp:extent cx="852805" cy="475012"/>
                  <wp:effectExtent l="0" t="0" r="4445" b="1270"/>
                  <wp:docPr id="33" name="Рисунок 33" descr="https://mykaleidoscope.ru/x/uploads/posts/2023-04/1681994284_mykaleidoscope-ru-p-dachnie-vorota-s-kalitkoi-dizain-oboi-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mykaleidoscope.ru/x/uploads/posts/2023-04/1681994284_mykaleidoscope-ru-p-dachnie-vorota-s-kalitkoi-dizain-oboi-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723" cy="479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F4E" w:rsidTr="00D22F4E">
        <w:trPr>
          <w:trHeight w:val="1207"/>
        </w:trPr>
        <w:tc>
          <w:tcPr>
            <w:tcW w:w="1317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9A7F38E" wp14:editId="4B37617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54610</wp:posOffset>
                      </wp:positionV>
                      <wp:extent cx="358140" cy="407670"/>
                      <wp:effectExtent l="38100" t="38100" r="22860" b="4953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58140" cy="407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A7591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8" o:spid="_x0000_s1026" type="#_x0000_t32" style="position:absolute;margin-left:5.4pt;margin-top:4.3pt;width:28.2pt;height:32.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" strokecolor="#c00000" strokeweight="6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6A29B4C" wp14:editId="472C8BA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100330</wp:posOffset>
                      </wp:positionV>
                      <wp:extent cx="259080" cy="342900"/>
                      <wp:effectExtent l="38100" t="38100" r="45720" b="38100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44E90" id="Прямая со стрелкой 37" o:spid="_x0000_s1026" type="#_x0000_t32" style="position:absolute;margin-left:7.8pt;margin-top:7.9pt;width:20.4pt;height:27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" strokecolor="#c00000" strokeweight="6pt"/>
                  </w:pict>
                </mc:Fallback>
              </mc:AlternateContent>
            </w:r>
          </w:p>
        </w:tc>
        <w:tc>
          <w:tcPr>
            <w:tcW w:w="1418" w:type="dxa"/>
            <w:gridSpan w:val="2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F54AE0" wp14:editId="67462D5E">
                  <wp:extent cx="453767" cy="527050"/>
                  <wp:effectExtent l="0" t="0" r="3810" b="6350"/>
                  <wp:docPr id="34" name="Рисунок 34" descr="https://img.freepik.com/premium-vector/boy-in-car-cartoon-illustration_11460-6384.jpg?w=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img.freepik.com/premium-vector/boy-in-car-cartoon-illustration_11460-6384.jpg?w=2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69" cy="531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475F9F" wp14:editId="6F2BFC86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136525</wp:posOffset>
                      </wp:positionV>
                      <wp:extent cx="369570" cy="278130"/>
                      <wp:effectExtent l="38100" t="38100" r="49530" b="45720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9570" cy="278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BBE8" id="Прямая со стрелкой 35" o:spid="_x0000_s1026" type="#_x0000_t32" style="position:absolute;margin-left:-2.35pt;margin-top:10.75pt;width:29.1pt;height:2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" strokecolor="#c00000" strokeweight="6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838F81" wp14:editId="2324EDDB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109855</wp:posOffset>
                      </wp:positionV>
                      <wp:extent cx="259080" cy="331470"/>
                      <wp:effectExtent l="38100" t="38100" r="45720" b="4953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9080" cy="331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FCC49" id="Прямая со стрелкой 36" o:spid="_x0000_s1026" type="#_x0000_t32" style="position:absolute;margin-left:3.45pt;margin-top:8.65pt;width:20.4pt;height:26.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" strokecolor="#c00000" strokeweight="6pt"/>
                  </w:pict>
                </mc:Fallback>
              </mc:AlternateContent>
            </w:r>
          </w:p>
        </w:tc>
        <w:tc>
          <w:tcPr>
            <w:tcW w:w="1086" w:type="dxa"/>
          </w:tcPr>
          <w:p w:rsidR="00D22F4E" w:rsidRDefault="00D22F4E" w:rsidP="00D22F4E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C5A18E" wp14:editId="6AD3AADC">
                  <wp:extent cx="548640" cy="548640"/>
                  <wp:effectExtent l="0" t="0" r="3810" b="3810"/>
                  <wp:docPr id="25" name="Рисунок 25" descr="https://papik.pro/uploads/posts/2023-01/1674165173_papik-pro-p-idushchii-chelovek-risunok-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papik.pro/uploads/posts/2023-01/1674165173_papik-pro-p-idushchii-chelovek-risunok-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2F4E" w:rsidRDefault="00C958EA" w:rsidP="00D22F4E">
      <w:pPr>
        <w:rPr>
          <w:sz w:val="28"/>
          <w:szCs w:val="28"/>
        </w:rPr>
      </w:pPr>
      <w:r w:rsidRPr="00DA37BB">
        <w:rPr>
          <w:rFonts w:ascii="Times New Roman" w:hAnsi="Times New Roman" w:cs="Times New Roman"/>
          <w:b/>
          <w:sz w:val="28"/>
          <w:szCs w:val="28"/>
        </w:rPr>
        <w:t xml:space="preserve">Лексическая тема </w:t>
      </w:r>
      <w:r>
        <w:rPr>
          <w:rFonts w:ascii="Times New Roman" w:hAnsi="Times New Roman" w:cs="Times New Roman"/>
          <w:b/>
          <w:sz w:val="28"/>
          <w:szCs w:val="28"/>
        </w:rPr>
        <w:t>«Зимние забавы</w:t>
      </w:r>
      <w:r w:rsidRPr="00DA37BB">
        <w:rPr>
          <w:rFonts w:ascii="Times New Roman" w:hAnsi="Times New Roman" w:cs="Times New Roman"/>
          <w:b/>
          <w:sz w:val="28"/>
          <w:szCs w:val="28"/>
        </w:rPr>
        <w:t>»</w:t>
      </w:r>
      <w:r w:rsidR="00D22F4E" w:rsidRPr="00D22F4E">
        <w:rPr>
          <w:sz w:val="28"/>
          <w:szCs w:val="28"/>
        </w:rPr>
        <w:t xml:space="preserve"> </w:t>
      </w:r>
    </w:p>
    <w:p w:rsidR="00C958EA" w:rsidRPr="00C851F0" w:rsidRDefault="00D22F4E" w:rsidP="00C851F0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D22F4E">
        <w:rPr>
          <w:rFonts w:ascii="Times New Roman" w:hAnsi="Times New Roman" w:cs="Times New Roman"/>
          <w:b/>
          <w:sz w:val="28"/>
          <w:szCs w:val="28"/>
        </w:rPr>
        <w:t>Сегодня из снежного</w:t>
      </w:r>
      <w:r w:rsidRPr="00F97CE5">
        <w:rPr>
          <w:sz w:val="28"/>
          <w:szCs w:val="28"/>
        </w:rPr>
        <w:br/>
      </w:r>
      <w:r w:rsidRPr="00D22F4E">
        <w:rPr>
          <w:rFonts w:ascii="Times New Roman" w:hAnsi="Times New Roman" w:cs="Times New Roman"/>
          <w:b/>
          <w:sz w:val="28"/>
          <w:szCs w:val="28"/>
        </w:rPr>
        <w:t>Мокрого кома</w:t>
      </w:r>
      <w:r w:rsidRPr="00D22F4E">
        <w:rPr>
          <w:rFonts w:ascii="Times New Roman" w:hAnsi="Times New Roman" w:cs="Times New Roman"/>
          <w:b/>
          <w:sz w:val="28"/>
          <w:szCs w:val="28"/>
        </w:rPr>
        <w:br/>
        <w:t>Мы снежную бабу</w:t>
      </w:r>
      <w:r w:rsidRPr="00D22F4E">
        <w:rPr>
          <w:rFonts w:ascii="Times New Roman" w:hAnsi="Times New Roman" w:cs="Times New Roman"/>
          <w:b/>
          <w:sz w:val="28"/>
          <w:szCs w:val="28"/>
        </w:rPr>
        <w:br/>
        <w:t>Слепили у дома.</w:t>
      </w:r>
      <w:r w:rsidRPr="00D22F4E">
        <w:rPr>
          <w:rFonts w:ascii="Times New Roman" w:hAnsi="Times New Roman" w:cs="Times New Roman"/>
          <w:b/>
          <w:sz w:val="28"/>
          <w:szCs w:val="28"/>
        </w:rPr>
        <w:br/>
        <w:t>Стоит эта баба у самых ворот –</w:t>
      </w:r>
      <w:r w:rsidRPr="00D22F4E">
        <w:rPr>
          <w:rFonts w:ascii="Times New Roman" w:hAnsi="Times New Roman" w:cs="Times New Roman"/>
          <w:b/>
          <w:sz w:val="28"/>
          <w:szCs w:val="28"/>
        </w:rPr>
        <w:br/>
        <w:t>Никто не проедет,</w:t>
      </w:r>
      <w:r w:rsidRPr="00D22F4E">
        <w:rPr>
          <w:rFonts w:ascii="Times New Roman" w:hAnsi="Times New Roman" w:cs="Times New Roman"/>
          <w:b/>
          <w:sz w:val="28"/>
          <w:szCs w:val="28"/>
        </w:rPr>
        <w:br/>
        <w:t>Никто не пройдет.</w:t>
      </w:r>
    </w:p>
    <w:p w:rsidR="00D90DA7" w:rsidRDefault="00C851F0" w:rsidP="00C53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прием работы позволил </w:t>
      </w:r>
      <w:r w:rsidR="00C53D08" w:rsidRPr="00C53D08">
        <w:rPr>
          <w:rFonts w:ascii="Times New Roman" w:hAnsi="Times New Roman" w:cs="Times New Roman"/>
          <w:sz w:val="28"/>
          <w:szCs w:val="28"/>
        </w:rPr>
        <w:t xml:space="preserve">нам повысить эффективность </w:t>
      </w:r>
      <w:r w:rsidR="00C53D08">
        <w:rPr>
          <w:rFonts w:ascii="Times New Roman" w:hAnsi="Times New Roman" w:cs="Times New Roman"/>
          <w:sz w:val="28"/>
          <w:szCs w:val="28"/>
        </w:rPr>
        <w:t xml:space="preserve">связной </w:t>
      </w:r>
      <w:r w:rsidR="00C53D08" w:rsidRPr="00C53D08">
        <w:rPr>
          <w:rFonts w:ascii="Times New Roman" w:hAnsi="Times New Roman" w:cs="Times New Roman"/>
          <w:sz w:val="28"/>
          <w:szCs w:val="28"/>
        </w:rPr>
        <w:t>речи дошкольников с ОВЗ и могут быть использованы в работе с детьми как средство повышения интереса к данному виду деятельности и оптимизации процесса развития навыка связной речи дошкольников с ЗПР.</w:t>
      </w:r>
      <w:r w:rsidR="00C53D08">
        <w:rPr>
          <w:rFonts w:ascii="Times New Roman" w:hAnsi="Times New Roman" w:cs="Times New Roman"/>
          <w:sz w:val="28"/>
          <w:szCs w:val="28"/>
        </w:rPr>
        <w:t xml:space="preserve"> 100% показателя ис</w:t>
      </w:r>
      <w:r w:rsidR="00D22F4E">
        <w:rPr>
          <w:rFonts w:ascii="Times New Roman" w:hAnsi="Times New Roman" w:cs="Times New Roman"/>
          <w:sz w:val="28"/>
          <w:szCs w:val="28"/>
        </w:rPr>
        <w:t>пользования данной методики нет</w:t>
      </w:r>
      <w:r w:rsidR="00C53D08">
        <w:rPr>
          <w:rFonts w:ascii="Times New Roman" w:hAnsi="Times New Roman" w:cs="Times New Roman"/>
          <w:sz w:val="28"/>
          <w:szCs w:val="28"/>
        </w:rPr>
        <w:t xml:space="preserve">, так как уровень развития речи зависит от индивидуальных </w:t>
      </w:r>
      <w:proofErr w:type="gramStart"/>
      <w:r w:rsidR="00C53D08">
        <w:rPr>
          <w:rFonts w:ascii="Times New Roman" w:hAnsi="Times New Roman" w:cs="Times New Roman"/>
          <w:sz w:val="28"/>
          <w:szCs w:val="28"/>
        </w:rPr>
        <w:t>особенностей  и</w:t>
      </w:r>
      <w:proofErr w:type="gramEnd"/>
      <w:r w:rsidR="00C53D08">
        <w:rPr>
          <w:rFonts w:ascii="Times New Roman" w:hAnsi="Times New Roman" w:cs="Times New Roman"/>
          <w:sz w:val="28"/>
          <w:szCs w:val="28"/>
        </w:rPr>
        <w:t xml:space="preserve"> диагнозов с которыми дети поступили в детский сад. Но и</w:t>
      </w:r>
      <w:r w:rsidR="00C53D08" w:rsidRPr="00C53D08">
        <w:rPr>
          <w:rFonts w:ascii="Times New Roman" w:hAnsi="Times New Roman" w:cs="Times New Roman"/>
          <w:sz w:val="28"/>
          <w:szCs w:val="28"/>
        </w:rPr>
        <w:t>спользование данной методики несомненно, даёт определённые результаты.</w:t>
      </w:r>
    </w:p>
    <w:p w:rsidR="00D90DA7" w:rsidRPr="00C851F0" w:rsidRDefault="00C851F0" w:rsidP="00C851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1F0">
        <w:rPr>
          <w:rFonts w:ascii="Times New Roman" w:hAnsi="Times New Roman" w:cs="Times New Roman"/>
          <w:b/>
          <w:sz w:val="28"/>
          <w:szCs w:val="28"/>
        </w:rPr>
        <w:t xml:space="preserve">Учитель-дефектолог Кулакова Евгения Валерьевна </w:t>
      </w:r>
      <w:r w:rsidRPr="00C851F0">
        <w:rPr>
          <w:rFonts w:ascii="Times New Roman" w:hAnsi="Times New Roman" w:cs="Times New Roman"/>
          <w:b/>
          <w:sz w:val="28"/>
          <w:szCs w:val="28"/>
        </w:rPr>
        <w:t>МАДОУ «Детский сад 268</w:t>
      </w:r>
      <w:bookmarkStart w:id="0" w:name="_GoBack"/>
      <w:bookmarkEnd w:id="0"/>
    </w:p>
    <w:sectPr w:rsidR="00D90DA7" w:rsidRPr="00C851F0" w:rsidSect="00F845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B3EF0"/>
    <w:multiLevelType w:val="hybridMultilevel"/>
    <w:tmpl w:val="7F36D076"/>
    <w:lvl w:ilvl="0" w:tplc="ABFC83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E3C47"/>
    <w:multiLevelType w:val="hybridMultilevel"/>
    <w:tmpl w:val="4D04F200"/>
    <w:lvl w:ilvl="0" w:tplc="ABFC8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02876"/>
    <w:multiLevelType w:val="hybridMultilevel"/>
    <w:tmpl w:val="7F36D076"/>
    <w:lvl w:ilvl="0" w:tplc="ABFC83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5233C"/>
    <w:multiLevelType w:val="hybridMultilevel"/>
    <w:tmpl w:val="95044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D32D7B"/>
    <w:multiLevelType w:val="hybridMultilevel"/>
    <w:tmpl w:val="BAC22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D9"/>
    <w:rsid w:val="00123E34"/>
    <w:rsid w:val="0022210D"/>
    <w:rsid w:val="00262F36"/>
    <w:rsid w:val="004225A1"/>
    <w:rsid w:val="00464DA1"/>
    <w:rsid w:val="004942D4"/>
    <w:rsid w:val="004B5B67"/>
    <w:rsid w:val="004C174B"/>
    <w:rsid w:val="0053069D"/>
    <w:rsid w:val="005755FF"/>
    <w:rsid w:val="006F25D9"/>
    <w:rsid w:val="00705423"/>
    <w:rsid w:val="00827093"/>
    <w:rsid w:val="008621E6"/>
    <w:rsid w:val="0091336A"/>
    <w:rsid w:val="00924416"/>
    <w:rsid w:val="00936086"/>
    <w:rsid w:val="00992579"/>
    <w:rsid w:val="009D7745"/>
    <w:rsid w:val="00A35A19"/>
    <w:rsid w:val="00AA2CB7"/>
    <w:rsid w:val="00AB6DC7"/>
    <w:rsid w:val="00B250C7"/>
    <w:rsid w:val="00C53D08"/>
    <w:rsid w:val="00C851F0"/>
    <w:rsid w:val="00C958EA"/>
    <w:rsid w:val="00C9590F"/>
    <w:rsid w:val="00CA5580"/>
    <w:rsid w:val="00D11591"/>
    <w:rsid w:val="00D22F4E"/>
    <w:rsid w:val="00D3130B"/>
    <w:rsid w:val="00D90DA7"/>
    <w:rsid w:val="00DA37BB"/>
    <w:rsid w:val="00ED5D89"/>
    <w:rsid w:val="00EF0AAD"/>
    <w:rsid w:val="00F67D6F"/>
    <w:rsid w:val="00F8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41599"/>
  <w15:docId w15:val="{98B604A0-1293-4E86-9D28-3F9CE035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086"/>
    <w:pPr>
      <w:ind w:left="720"/>
      <w:contextualSpacing/>
    </w:pPr>
  </w:style>
  <w:style w:type="paragraph" w:customStyle="1" w:styleId="articles">
    <w:name w:val="articles"/>
    <w:basedOn w:val="a"/>
    <w:rsid w:val="00CA5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558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5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0C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A3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7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12</cp:revision>
  <dcterms:created xsi:type="dcterms:W3CDTF">2018-11-22T05:58:00Z</dcterms:created>
  <dcterms:modified xsi:type="dcterms:W3CDTF">2026-03-28T06:19:00Z</dcterms:modified>
</cp:coreProperties>
</file>