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D77D5" w14:textId="70E15101" w:rsidR="00BD0764" w:rsidRPr="00BD0764" w:rsidRDefault="00BD0764" w:rsidP="00BD0764">
      <w:pPr>
        <w:rPr>
          <w:rFonts w:ascii="Times New Roman" w:hAnsi="Times New Roman" w:cs="Times New Roman"/>
          <w:lang w:val="en-US"/>
        </w:rPr>
      </w:pPr>
      <w:r w:rsidRPr="00BD0764">
        <w:rPr>
          <w:rFonts w:ascii="Times New Roman" w:hAnsi="Times New Roman" w:cs="Times New Roman"/>
          <w:b/>
          <w:bCs/>
        </w:rPr>
        <w:t>Тема: Эффективные стратегии взаимодействия учителя-дефектолога с родителями слабослышащих детей в условиях ДОУ</w:t>
      </w:r>
      <w:r w:rsidRPr="00BD0764">
        <w:rPr>
          <w:rFonts w:ascii="Times New Roman" w:hAnsi="Times New Roman" w:cs="Times New Roman"/>
          <w:b/>
          <w:bCs/>
        </w:rPr>
        <w:br/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  <w:b/>
          <w:bCs/>
        </w:rPr>
        <w:t>Аннотация:</w:t>
      </w:r>
      <w:r w:rsidRPr="00BD0764">
        <w:rPr>
          <w:rFonts w:ascii="Times New Roman" w:hAnsi="Times New Roman" w:cs="Times New Roman"/>
        </w:rPr>
        <w:t xml:space="preserve"> В статье рассматривается роль учителя-дефектолога в построении партнерских отношений с семьями, воспитывающими детей с нарушениями слуха. Анализируются основные барьеры коммуникации и предлагаются практические формы работы, направленные на формирование адекватной родительской позиции и повышение эффективности коррекционно-педагогического процесса.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  <w:b/>
          <w:bCs/>
        </w:rPr>
        <w:t>Ключевые слова:</w:t>
      </w:r>
      <w:r w:rsidRPr="00BD0764">
        <w:rPr>
          <w:rFonts w:ascii="Times New Roman" w:hAnsi="Times New Roman" w:cs="Times New Roman"/>
        </w:rPr>
        <w:t xml:space="preserve"> слабослышащие дети, дошкольное образование, учитель-дефектолог (сурдопедагог), родители, взаимодействие, слухоречевая среда, компетенции.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  <w:b/>
          <w:bCs/>
        </w:rPr>
        <w:t>Актуальность проблемы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Введение Федерального государственного образовательного стандарта дошкольного образования (ФГОС ДО) декларирует принцип сотрудничества организации с семьей. Для детей с нарушениями слуха этот принцип приобретает критическое значение. Успех коррекционной работы напрямую зависит от непрерывности процесса развития слухового восприятия и формирования речи. Детский сад и семья — единственные два пространства, где ребенок проводит большую часть времени. Разрыв в требованиях, методах или уровне речевой нагрузки между дефектологом и родителями сводит на нет усилия специалистов.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Учитель-дефектолог в ДОУ выступает не только как педагог, но и как проводник «слухового мира» для семьи, где, как правило, все слышащие.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  <w:b/>
          <w:bCs/>
        </w:rPr>
        <w:t>Типичные трудности во взаимодействии</w:t>
      </w:r>
      <w:r w:rsidRPr="00BD0764">
        <w:rPr>
          <w:rFonts w:ascii="Times New Roman" w:hAnsi="Times New Roman" w:cs="Times New Roman"/>
          <w:b/>
          <w:bCs/>
        </w:rPr>
        <w:br/>
      </w:r>
      <w:r w:rsidRPr="00BD0764">
        <w:rPr>
          <w:rFonts w:ascii="Times New Roman" w:hAnsi="Times New Roman" w:cs="Times New Roman"/>
          <w:b/>
          <w:bCs/>
        </w:rPr>
        <w:br/>
      </w:r>
      <w:r w:rsidRPr="00BD0764">
        <w:rPr>
          <w:rFonts w:ascii="Times New Roman" w:hAnsi="Times New Roman" w:cs="Times New Roman"/>
        </w:rPr>
        <w:t>Практика показывает, что работа с родителями слабослышащих дошкольников сталкивается со специфическими барьерами: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1. Психологическая неготовность. Стадия принятия диагноза часто затягивается. Родители проходят путь от отрицания (отказ от слуховых аппаратов/кохлеарного импланта) до поиска «волшебной таблетки».</w:t>
      </w:r>
      <w:r w:rsidRPr="00BD0764">
        <w:rPr>
          <w:rFonts w:ascii="Times New Roman" w:hAnsi="Times New Roman" w:cs="Times New Roman"/>
        </w:rPr>
        <w:br/>
        <w:t>2. Гиперопека или педагогическая запущенность. В первом случае родители делают всё за ребенка, тормозя его самостоятельную речь. Во втором — перекладывают ответственность только на дефектолога.</w:t>
      </w:r>
      <w:r w:rsidRPr="00BD0764">
        <w:rPr>
          <w:rFonts w:ascii="Times New Roman" w:hAnsi="Times New Roman" w:cs="Times New Roman"/>
        </w:rPr>
        <w:br/>
        <w:t>3. Неверие в возможности ребенка. Занижение требований и перевод на жестовую речь без попытки развития устной коммуникации.</w:t>
      </w:r>
      <w:r w:rsidRPr="00BD0764">
        <w:rPr>
          <w:rFonts w:ascii="Times New Roman" w:hAnsi="Times New Roman" w:cs="Times New Roman"/>
        </w:rPr>
        <w:br/>
        <w:t>4. Дефицит навыков общения. Слышащие родители не умеют правильно разговаривать с не слышащим ребенком (говорят со спины, закрывают лицо, не привлекают взгляд).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Задачи работы учителя-дефектолога с семьей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Исходя из этого, целью взаимодействия является не просто информирование, а обучение родителей роли активных участников абилитации.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lastRenderedPageBreak/>
        <w:br/>
      </w:r>
      <w:r w:rsidRPr="00BD0764">
        <w:rPr>
          <w:rFonts w:ascii="Times New Roman" w:hAnsi="Times New Roman" w:cs="Times New Roman"/>
          <w:b/>
          <w:bCs/>
        </w:rPr>
        <w:t>Ключевые задачи: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1. Формирование реалистичного прогноза и мотивации к длительной работе.</w:t>
      </w:r>
      <w:r w:rsidRPr="00BD0764">
        <w:rPr>
          <w:rFonts w:ascii="Times New Roman" w:hAnsi="Times New Roman" w:cs="Times New Roman"/>
        </w:rPr>
        <w:br/>
        <w:t>2. Обучение приемам контроля за работой слуховых аппаратов/импланта (проверка батарей, «прослушка»).</w:t>
      </w:r>
      <w:r w:rsidRPr="00BD0764">
        <w:rPr>
          <w:rFonts w:ascii="Times New Roman" w:hAnsi="Times New Roman" w:cs="Times New Roman"/>
        </w:rPr>
        <w:br/>
        <w:t>3. Трансляция методов развития слухового восприятия в бытовых условиях.</w:t>
      </w:r>
      <w:r w:rsidRPr="00BD0764">
        <w:rPr>
          <w:rFonts w:ascii="Times New Roman" w:hAnsi="Times New Roman" w:cs="Times New Roman"/>
        </w:rPr>
        <w:br/>
        <w:t>4. Создание «</w:t>
      </w:r>
      <w:proofErr w:type="spellStart"/>
      <w:r w:rsidRPr="00BD0764">
        <w:rPr>
          <w:rFonts w:ascii="Times New Roman" w:hAnsi="Times New Roman" w:cs="Times New Roman"/>
        </w:rPr>
        <w:t>слухо</w:t>
      </w:r>
      <w:proofErr w:type="spellEnd"/>
      <w:r w:rsidRPr="00BD0764">
        <w:rPr>
          <w:rFonts w:ascii="Times New Roman" w:hAnsi="Times New Roman" w:cs="Times New Roman"/>
        </w:rPr>
        <w:t>-речевой среды» дома.</w:t>
      </w:r>
      <w:r w:rsidRPr="00BD0764">
        <w:rPr>
          <w:rFonts w:ascii="Times New Roman" w:hAnsi="Times New Roman" w:cs="Times New Roman"/>
        </w:rPr>
        <w:br/>
        <w:t>5. Психологическая поддержка и профилактика эмоционального выгорания родителей.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Эффективные формы и методы работы (из опыта)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В нашем ДОУ мы апробировали трехуровневую систему взаимодействия: информационно-просветительский, обучающий и интегративный.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1. «Открытая сурдологическая гостиная» (организационная форма)</w:t>
      </w:r>
      <w:r w:rsidRPr="00BD0764">
        <w:rPr>
          <w:rFonts w:ascii="Times New Roman" w:hAnsi="Times New Roman" w:cs="Times New Roman"/>
        </w:rPr>
        <w:br/>
        <w:t>Раз в месяц проводится встреча в формате «вопрос-ответ» без детей. Приглашаются сурдологи, психологи. Важно: это не лекция, а диалог, где родители делятся бытовыми победами (например: «Как я поняла, что дочка услышала звук микроволновки»).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 xml:space="preserve">2. </w:t>
      </w:r>
      <w:proofErr w:type="spellStart"/>
      <w:r w:rsidRPr="00BD0764">
        <w:rPr>
          <w:rFonts w:ascii="Times New Roman" w:hAnsi="Times New Roman" w:cs="Times New Roman"/>
        </w:rPr>
        <w:t>Видеосессии</w:t>
      </w:r>
      <w:proofErr w:type="spellEnd"/>
      <w:r w:rsidRPr="00BD0764">
        <w:rPr>
          <w:rFonts w:ascii="Times New Roman" w:hAnsi="Times New Roman" w:cs="Times New Roman"/>
        </w:rPr>
        <w:t xml:space="preserve"> «Одно занятие – один совет»</w:t>
      </w:r>
      <w:r w:rsidRPr="00BD0764">
        <w:rPr>
          <w:rFonts w:ascii="Times New Roman" w:hAnsi="Times New Roman" w:cs="Times New Roman"/>
        </w:rPr>
        <w:br/>
        <w:t>Учитель-дефектолог снимает короткие (3-5 минут) ролики на смартфон:</w:t>
      </w:r>
      <w:r w:rsidRPr="00BD0764">
        <w:rPr>
          <w:rFonts w:ascii="Times New Roman" w:hAnsi="Times New Roman" w:cs="Times New Roman"/>
        </w:rPr>
        <w:br/>
        <w:t>* «Как играть со звуками» (баночки с крупой).</w:t>
      </w:r>
      <w:r w:rsidRPr="00BD0764">
        <w:rPr>
          <w:rFonts w:ascii="Times New Roman" w:hAnsi="Times New Roman" w:cs="Times New Roman"/>
        </w:rPr>
        <w:br/>
        <w:t>* «Читаем с губ: упражнение "Телевизор"».</w:t>
      </w:r>
      <w:r w:rsidRPr="00BD0764">
        <w:rPr>
          <w:rFonts w:ascii="Times New Roman" w:hAnsi="Times New Roman" w:cs="Times New Roman"/>
        </w:rPr>
        <w:br/>
        <w:t>* «Учим дышать для речи».</w:t>
      </w:r>
      <w:r w:rsidRPr="00BD0764">
        <w:rPr>
          <w:rFonts w:ascii="Times New Roman" w:hAnsi="Times New Roman" w:cs="Times New Roman"/>
        </w:rPr>
        <w:br/>
        <w:t>Родители получают ссылку в мессенджере. Это снимает страх «сделать не так».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3. Практикум «Родитель + ребенок» (ключевая форма)</w:t>
      </w:r>
      <w:r w:rsidRPr="00BD0764">
        <w:rPr>
          <w:rFonts w:ascii="Times New Roman" w:hAnsi="Times New Roman" w:cs="Times New Roman"/>
        </w:rPr>
        <w:br/>
        <w:t xml:space="preserve">Раз в две недели родитель приглашается на индивидуальное занятие к дефектологу. </w:t>
      </w:r>
    </w:p>
    <w:p w14:paraId="08CB00BF" w14:textId="1A05F053" w:rsidR="00BD0764" w:rsidRPr="00BD0764" w:rsidRDefault="00BD0764" w:rsidP="00BD07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</w:t>
      </w:r>
      <w:proofErr w:type="spellStart"/>
      <w:r w:rsidRPr="00BD0764">
        <w:rPr>
          <w:rFonts w:ascii="Times New Roman" w:hAnsi="Times New Roman" w:cs="Times New Roman"/>
        </w:rPr>
        <w:t>пециалист</w:t>
      </w:r>
      <w:proofErr w:type="spellEnd"/>
      <w:r w:rsidRPr="00BD0764">
        <w:rPr>
          <w:rFonts w:ascii="Times New Roman" w:hAnsi="Times New Roman" w:cs="Times New Roman"/>
        </w:rPr>
        <w:t xml:space="preserve"> комментирует каждый свой шаг:</w:t>
      </w:r>
      <w:r w:rsidRPr="00BD0764">
        <w:rPr>
          <w:rFonts w:ascii="Times New Roman" w:hAnsi="Times New Roman" w:cs="Times New Roman"/>
        </w:rPr>
        <w:br/>
        <w:t>* «Сейчас я закрываю рот экраном, чтобы ребенок не видел артикуляции, а слышал только голос — так тренируем остаточный слух».</w:t>
      </w:r>
      <w:r w:rsidRPr="00BD0764">
        <w:rPr>
          <w:rFonts w:ascii="Times New Roman" w:hAnsi="Times New Roman" w:cs="Times New Roman"/>
        </w:rPr>
        <w:br/>
        <w:t>* «Обратите внимание, я держу игрушку у правого уха, потому что там лучше порог слышимости».</w:t>
      </w:r>
      <w:r w:rsidRPr="00BD0764">
        <w:rPr>
          <w:rFonts w:ascii="Times New Roman" w:hAnsi="Times New Roman" w:cs="Times New Roman"/>
        </w:rPr>
        <w:br/>
        <w:t>После занятия родитель выполняет 1 упражнение с ребенком под наблюдением дефектолога.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4. «Дневник звуков» (обратная связь)</w:t>
      </w:r>
      <w:r w:rsidRPr="00BD0764">
        <w:rPr>
          <w:rFonts w:ascii="Times New Roman" w:hAnsi="Times New Roman" w:cs="Times New Roman"/>
        </w:rPr>
        <w:br/>
        <w:t>Совместный блокнот или чат, куда родители записывают, какие бытовые звуки ребенок уловил дома (звонок в дверь, лай собаки, шум чайника). Дефектолог анализирует записи и корректирует настройки режима «слух» на занятиях.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5. Клуб выходного дня «Слышу сердцем»</w:t>
      </w:r>
      <w:r w:rsidRPr="00BD0764">
        <w:rPr>
          <w:rFonts w:ascii="Times New Roman" w:hAnsi="Times New Roman" w:cs="Times New Roman"/>
        </w:rPr>
        <w:br/>
        <w:t xml:space="preserve">Совместные экскурсии в зоопарк, парк, пиццерию. Дефектолог выступает как коммуникативный тренер: показывает родителям, как комментировать происходящее для </w:t>
      </w:r>
      <w:r w:rsidRPr="00BD0764">
        <w:rPr>
          <w:rFonts w:ascii="Times New Roman" w:hAnsi="Times New Roman" w:cs="Times New Roman"/>
        </w:rPr>
        <w:lastRenderedPageBreak/>
        <w:t>ребенка, как провоцировать его на речь вне стен кабинета.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  <w:b/>
          <w:bCs/>
        </w:rPr>
        <w:t>Рекомендации учителям-дефектологам</w:t>
      </w:r>
      <w:r w:rsidRPr="00BD0764">
        <w:rPr>
          <w:rFonts w:ascii="Times New Roman" w:hAnsi="Times New Roman" w:cs="Times New Roman"/>
          <w:b/>
          <w:bCs/>
        </w:rPr>
        <w:br/>
      </w:r>
      <w:r w:rsidRPr="00BD0764">
        <w:rPr>
          <w:rFonts w:ascii="Times New Roman" w:hAnsi="Times New Roman" w:cs="Times New Roman"/>
          <w:b/>
          <w:bCs/>
        </w:rPr>
        <w:br/>
      </w:r>
      <w:r w:rsidRPr="00BD0764">
        <w:rPr>
          <w:rFonts w:ascii="Times New Roman" w:hAnsi="Times New Roman" w:cs="Times New Roman"/>
        </w:rPr>
        <w:t>Чтобы взаимодействие было продуктивным, придерживайтесь правил: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1. Используйте «Технику активного слушания» по отношению к родителям. Не давайте готовых схем, пока не услышите их запрос. Мать, которая плачет, не способна воспринять инструкцию по настройке речевого процессора.</w:t>
      </w:r>
      <w:r w:rsidRPr="00BD0764">
        <w:rPr>
          <w:rFonts w:ascii="Times New Roman" w:hAnsi="Times New Roman" w:cs="Times New Roman"/>
        </w:rPr>
        <w:br/>
        <w:t>2. Запрет на жалость. Родители слабослышащего ребенка устали от жалости. Требуйте от них действий (проверили аппараты? сделали массаж языка?) сухо и уважительно, как от коллег.</w:t>
      </w:r>
      <w:r w:rsidRPr="00BD0764">
        <w:rPr>
          <w:rFonts w:ascii="Times New Roman" w:hAnsi="Times New Roman" w:cs="Times New Roman"/>
        </w:rPr>
        <w:br/>
        <w:t>3. Визуализируйте успехи. Сделайте «Экран звуков» в приемной группы. Отмечайте не оценки, а усилия родителя («Мама Саши принесла 10 картинок для альбома», «Папа Кати выучил и показал пальчиковую гимнастику»).</w:t>
      </w:r>
      <w:r w:rsidRPr="00BD0764">
        <w:rPr>
          <w:rFonts w:ascii="Times New Roman" w:hAnsi="Times New Roman" w:cs="Times New Roman"/>
        </w:rPr>
        <w:br/>
        <w:t>4. Осторожно с критикой. Вместо «Вы неправильно занимаетесь» — «Давайте попробуем добавить зеркало, чтобы ребенок видел ваши губы. Это усилит эффект».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  <w:b/>
          <w:bCs/>
        </w:rPr>
        <w:t>Заключение</w:t>
      </w:r>
      <w:r w:rsidRPr="00BD0764">
        <w:rPr>
          <w:rFonts w:ascii="Times New Roman" w:hAnsi="Times New Roman" w:cs="Times New Roman"/>
          <w:b/>
          <w:bCs/>
        </w:rPr>
        <w:br/>
      </w:r>
      <w:r w:rsidRPr="00BD0764">
        <w:rPr>
          <w:rFonts w:ascii="Times New Roman" w:hAnsi="Times New Roman" w:cs="Times New Roman"/>
        </w:rPr>
        <w:br/>
        <w:t>Учитель-дефектолог в ДОУ для слабослышащего ребенка — это учитель для родителей в не меньшей степени, чем для ребенка. Главный показатель эффективности нашей работы — не чистый звук «С» у ребенка, а то, как мама разговаривает с ним в очереди в поликлинике, и как папа проверяет батарейку в слуховом аппарате перед прогулкой. Только тандем «специалист + семья» способен превратить «диагноз» в «особенность развития», а ребенка — социализировать в мир слышащих людей.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>Литература:</w:t>
      </w:r>
      <w:r w:rsidRPr="00BD0764">
        <w:rPr>
          <w:rFonts w:ascii="Times New Roman" w:hAnsi="Times New Roman" w:cs="Times New Roman"/>
        </w:rPr>
        <w:br/>
      </w:r>
      <w:r w:rsidRPr="00BD0764">
        <w:rPr>
          <w:rFonts w:ascii="Times New Roman" w:hAnsi="Times New Roman" w:cs="Times New Roman"/>
        </w:rPr>
        <w:br/>
        <w:t xml:space="preserve">1. Королева </w:t>
      </w:r>
      <w:proofErr w:type="gramStart"/>
      <w:r w:rsidRPr="00BD0764">
        <w:rPr>
          <w:rFonts w:ascii="Times New Roman" w:hAnsi="Times New Roman" w:cs="Times New Roman"/>
        </w:rPr>
        <w:t>И.В.</w:t>
      </w:r>
      <w:proofErr w:type="gramEnd"/>
      <w:r w:rsidRPr="00BD0764">
        <w:rPr>
          <w:rFonts w:ascii="Times New Roman" w:hAnsi="Times New Roman" w:cs="Times New Roman"/>
        </w:rPr>
        <w:t xml:space="preserve"> Ранняя помощь и развитие детей с нарушением слуха. — СПб.: Каро, 2018.</w:t>
      </w:r>
      <w:r w:rsidRPr="00BD0764">
        <w:rPr>
          <w:rFonts w:ascii="Times New Roman" w:hAnsi="Times New Roman" w:cs="Times New Roman"/>
        </w:rPr>
        <w:br/>
        <w:t>2. Леонгард Э.И. Формирование устной речи и развитие слухового восприятия у глухих дошкольников. — М.: Просвещение, 2019.</w:t>
      </w:r>
      <w:r w:rsidRPr="00BD0764">
        <w:rPr>
          <w:rFonts w:ascii="Times New Roman" w:hAnsi="Times New Roman" w:cs="Times New Roman"/>
        </w:rPr>
        <w:br/>
        <w:t>3. ФГОС ДО (Приказ Минобрнауки России № 1155).</w:t>
      </w:r>
    </w:p>
    <w:p w14:paraId="6EE8551C" w14:textId="296039B8" w:rsidR="00BD0764" w:rsidRPr="00BD0764" w:rsidRDefault="00BD0764" w:rsidP="00BD0764">
      <w:pPr>
        <w:rPr>
          <w:rFonts w:ascii="Times New Roman" w:hAnsi="Times New Roman" w:cs="Times New Roman"/>
          <w:lang w:val="en-US"/>
        </w:rPr>
      </w:pPr>
    </w:p>
    <w:p w14:paraId="3F39FF34" w14:textId="06A6E2D2" w:rsidR="00404898" w:rsidRPr="00BD0764" w:rsidRDefault="00404898" w:rsidP="00BD0764">
      <w:pPr>
        <w:rPr>
          <w:rFonts w:ascii="Times New Roman" w:hAnsi="Times New Roman" w:cs="Times New Roman"/>
        </w:rPr>
      </w:pPr>
    </w:p>
    <w:sectPr w:rsidR="00404898" w:rsidRPr="00BD0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6C3"/>
    <w:rsid w:val="0025678C"/>
    <w:rsid w:val="00404898"/>
    <w:rsid w:val="006B09C1"/>
    <w:rsid w:val="00BD0764"/>
    <w:rsid w:val="00FB42AA"/>
    <w:rsid w:val="00FF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F1DCB"/>
  <w15:chartTrackingRefBased/>
  <w15:docId w15:val="{0E27CB67-8D77-430F-81F6-F2A07604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36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36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6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36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36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36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36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36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36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6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F36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F36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F36C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F36C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F36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F36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F36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F36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F36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F3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36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F36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F36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F36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F36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F36C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F36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F36C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F36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qwer1</dc:creator>
  <cp:keywords/>
  <dc:description/>
  <cp:lastModifiedBy>qwer1</cp:lastModifiedBy>
  <cp:revision>3</cp:revision>
  <dcterms:created xsi:type="dcterms:W3CDTF">2026-03-29T12:52:00Z</dcterms:created>
  <dcterms:modified xsi:type="dcterms:W3CDTF">2026-03-29T13:04:00Z</dcterms:modified>
</cp:coreProperties>
</file>