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EB29" w14:textId="62C52169" w:rsidR="00BA3042" w:rsidRPr="00624F27" w:rsidRDefault="00BA3042" w:rsidP="00624F27">
      <w:pPr>
        <w:spacing w:after="0" w:line="240" w:lineRule="auto"/>
        <w:ind w:firstLine="709"/>
        <w:jc w:val="right"/>
        <w:rPr>
          <w:rFonts w:ascii="Times New Roman" w:hAnsi="Times New Roman" w:cs="Times New Roman"/>
          <w:sz w:val="29"/>
          <w:szCs w:val="29"/>
        </w:rPr>
      </w:pPr>
      <w:r w:rsidRPr="00624F27">
        <w:rPr>
          <w:rFonts w:ascii="Times New Roman" w:hAnsi="Times New Roman" w:cs="Times New Roman"/>
          <w:sz w:val="29"/>
          <w:szCs w:val="29"/>
        </w:rPr>
        <w:t xml:space="preserve">Семенов </w:t>
      </w:r>
      <w:proofErr w:type="gramStart"/>
      <w:r w:rsidRPr="00624F27">
        <w:rPr>
          <w:rFonts w:ascii="Times New Roman" w:hAnsi="Times New Roman" w:cs="Times New Roman"/>
          <w:sz w:val="29"/>
          <w:szCs w:val="29"/>
        </w:rPr>
        <w:t>А.В.</w:t>
      </w:r>
      <w:proofErr w:type="gramEnd"/>
    </w:p>
    <w:p w14:paraId="4248127C" w14:textId="77777777" w:rsidR="004F292A" w:rsidRDefault="00624F27" w:rsidP="00624F27">
      <w:pPr>
        <w:spacing w:after="0" w:line="240" w:lineRule="auto"/>
        <w:ind w:firstLine="709"/>
        <w:jc w:val="right"/>
        <w:rPr>
          <w:rFonts w:ascii="Times New Roman" w:hAnsi="Times New Roman" w:cs="Times New Roman"/>
          <w:sz w:val="29"/>
          <w:szCs w:val="29"/>
        </w:rPr>
      </w:pPr>
      <w:r w:rsidRPr="00624F27">
        <w:rPr>
          <w:rFonts w:ascii="Times New Roman" w:hAnsi="Times New Roman" w:cs="Times New Roman"/>
          <w:sz w:val="29"/>
          <w:szCs w:val="29"/>
        </w:rPr>
        <w:t xml:space="preserve">студент магистратуры «Педагогическое образование. </w:t>
      </w:r>
      <w:proofErr w:type="spellStart"/>
      <w:r w:rsidRPr="00624F27">
        <w:rPr>
          <w:rFonts w:ascii="Times New Roman" w:hAnsi="Times New Roman" w:cs="Times New Roman"/>
          <w:sz w:val="29"/>
          <w:szCs w:val="29"/>
        </w:rPr>
        <w:t>Медиакоммуникации</w:t>
      </w:r>
      <w:proofErr w:type="spellEnd"/>
      <w:r w:rsidRPr="00624F27">
        <w:rPr>
          <w:rFonts w:ascii="Times New Roman" w:hAnsi="Times New Roman" w:cs="Times New Roman"/>
          <w:sz w:val="29"/>
          <w:szCs w:val="29"/>
        </w:rPr>
        <w:t xml:space="preserve"> в образовательной организации» </w:t>
      </w:r>
    </w:p>
    <w:p w14:paraId="4ABA5192" w14:textId="77777777" w:rsidR="004F292A" w:rsidRDefault="00624F27" w:rsidP="00624F27">
      <w:pPr>
        <w:spacing w:after="0" w:line="240" w:lineRule="auto"/>
        <w:ind w:firstLine="709"/>
        <w:jc w:val="right"/>
        <w:rPr>
          <w:rFonts w:ascii="Times New Roman" w:hAnsi="Times New Roman" w:cs="Times New Roman"/>
          <w:sz w:val="29"/>
          <w:szCs w:val="29"/>
        </w:rPr>
      </w:pPr>
      <w:r w:rsidRPr="00624F27">
        <w:rPr>
          <w:rFonts w:ascii="Times New Roman" w:hAnsi="Times New Roman" w:cs="Times New Roman"/>
          <w:sz w:val="29"/>
          <w:szCs w:val="29"/>
        </w:rPr>
        <w:t xml:space="preserve">Института журналистики, коммуникаций и медиаобразования ФГБОУ ВО «Московский педагогический </w:t>
      </w:r>
    </w:p>
    <w:p w14:paraId="11D14251" w14:textId="61F9E45B" w:rsidR="00624F27" w:rsidRDefault="00624F27" w:rsidP="00624F27">
      <w:pPr>
        <w:spacing w:after="0" w:line="240" w:lineRule="auto"/>
        <w:ind w:firstLine="709"/>
        <w:jc w:val="right"/>
        <w:rPr>
          <w:rFonts w:ascii="Times New Roman" w:hAnsi="Times New Roman" w:cs="Times New Roman"/>
          <w:sz w:val="29"/>
          <w:szCs w:val="29"/>
        </w:rPr>
      </w:pPr>
      <w:r w:rsidRPr="00624F27">
        <w:rPr>
          <w:rFonts w:ascii="Times New Roman" w:hAnsi="Times New Roman" w:cs="Times New Roman"/>
          <w:sz w:val="29"/>
          <w:szCs w:val="29"/>
        </w:rPr>
        <w:t>государственный университет»</w:t>
      </w:r>
      <w:r w:rsidR="004F292A">
        <w:rPr>
          <w:rFonts w:ascii="Times New Roman" w:hAnsi="Times New Roman" w:cs="Times New Roman"/>
          <w:sz w:val="29"/>
          <w:szCs w:val="29"/>
        </w:rPr>
        <w:t xml:space="preserve">, </w:t>
      </w:r>
    </w:p>
    <w:p w14:paraId="722BCDD1" w14:textId="6EADD089" w:rsidR="004F292A" w:rsidRPr="00624F27" w:rsidRDefault="004F292A" w:rsidP="00624F27">
      <w:pPr>
        <w:spacing w:after="0" w:line="240" w:lineRule="auto"/>
        <w:ind w:firstLine="709"/>
        <w:jc w:val="right"/>
        <w:rPr>
          <w:rFonts w:ascii="Times New Roman" w:hAnsi="Times New Roman" w:cs="Times New Roman"/>
          <w:sz w:val="29"/>
          <w:szCs w:val="29"/>
        </w:rPr>
      </w:pPr>
      <w:r w:rsidRPr="004F292A">
        <w:rPr>
          <w:rFonts w:ascii="Times New Roman" w:hAnsi="Times New Roman" w:cs="Times New Roman"/>
          <w:sz w:val="29"/>
          <w:szCs w:val="29"/>
        </w:rPr>
        <w:t>artur_sss@icloud.com</w:t>
      </w:r>
      <w:r>
        <w:rPr>
          <w:rFonts w:ascii="Times New Roman" w:hAnsi="Times New Roman" w:cs="Times New Roman"/>
          <w:sz w:val="29"/>
          <w:szCs w:val="29"/>
        </w:rPr>
        <w:t>,</w:t>
      </w:r>
      <w:r w:rsidRPr="004F292A">
        <w:t xml:space="preserve"> </w:t>
      </w:r>
      <w:r>
        <w:t>+</w:t>
      </w:r>
      <w:r w:rsidRPr="004F292A">
        <w:rPr>
          <w:rFonts w:ascii="Times New Roman" w:hAnsi="Times New Roman" w:cs="Times New Roman"/>
          <w:sz w:val="29"/>
          <w:szCs w:val="29"/>
        </w:rPr>
        <w:t>7 926 759-23-44</w:t>
      </w:r>
    </w:p>
    <w:p w14:paraId="6E623678" w14:textId="77777777" w:rsidR="00624F27" w:rsidRDefault="00624F27" w:rsidP="00624F27">
      <w:pPr>
        <w:spacing w:line="240" w:lineRule="auto"/>
        <w:ind w:firstLine="709"/>
        <w:jc w:val="both"/>
        <w:rPr>
          <w:rFonts w:ascii="Times New Roman" w:hAnsi="Times New Roman" w:cs="Times New Roman"/>
          <w:b/>
          <w:bCs/>
          <w:sz w:val="32"/>
          <w:szCs w:val="32"/>
        </w:rPr>
      </w:pPr>
    </w:p>
    <w:p w14:paraId="4368A23B" w14:textId="5F0F70AB" w:rsidR="009A1866" w:rsidRDefault="000752BF" w:rsidP="00624F27">
      <w:pPr>
        <w:spacing w:line="240" w:lineRule="auto"/>
        <w:ind w:firstLine="709"/>
        <w:jc w:val="both"/>
        <w:rPr>
          <w:rFonts w:ascii="Times New Roman" w:hAnsi="Times New Roman" w:cs="Times New Roman"/>
          <w:b/>
          <w:bCs/>
          <w:sz w:val="32"/>
          <w:szCs w:val="32"/>
        </w:rPr>
      </w:pPr>
      <w:r w:rsidRPr="00F60788">
        <w:rPr>
          <w:rFonts w:ascii="Times New Roman" w:hAnsi="Times New Roman" w:cs="Times New Roman"/>
          <w:b/>
          <w:bCs/>
          <w:sz w:val="32"/>
          <w:szCs w:val="32"/>
        </w:rPr>
        <w:t>Корпоративная культура как проявление информационной политики образовательной организации</w:t>
      </w:r>
    </w:p>
    <w:p w14:paraId="3EE6319F" w14:textId="38E3BAC1" w:rsidR="009E1BB9" w:rsidRDefault="009E1BB9" w:rsidP="00E77212">
      <w:pPr>
        <w:spacing w:after="0" w:line="240" w:lineRule="auto"/>
        <w:ind w:firstLine="567"/>
        <w:jc w:val="both"/>
        <w:rPr>
          <w:rFonts w:ascii="Times New Roman" w:hAnsi="Times New Roman" w:cs="Times New Roman"/>
          <w:sz w:val="29"/>
          <w:szCs w:val="29"/>
        </w:rPr>
      </w:pPr>
      <w:r w:rsidRPr="009E1BB9">
        <w:rPr>
          <w:rFonts w:ascii="Times New Roman" w:hAnsi="Times New Roman" w:cs="Times New Roman"/>
          <w:b/>
          <w:bCs/>
          <w:sz w:val="29"/>
          <w:szCs w:val="29"/>
        </w:rPr>
        <w:t xml:space="preserve">Аннотация: </w:t>
      </w:r>
      <w:r w:rsidRPr="009E1BB9">
        <w:rPr>
          <w:rFonts w:ascii="Times New Roman" w:hAnsi="Times New Roman" w:cs="Times New Roman"/>
          <w:sz w:val="29"/>
          <w:szCs w:val="29"/>
        </w:rPr>
        <w:t>в статье рассматрива</w:t>
      </w:r>
      <w:r w:rsidR="00E77212">
        <w:rPr>
          <w:rFonts w:ascii="Times New Roman" w:hAnsi="Times New Roman" w:cs="Times New Roman"/>
          <w:sz w:val="29"/>
          <w:szCs w:val="29"/>
        </w:rPr>
        <w:t>ю</w:t>
      </w:r>
      <w:r w:rsidRPr="009E1BB9">
        <w:rPr>
          <w:rFonts w:ascii="Times New Roman" w:hAnsi="Times New Roman" w:cs="Times New Roman"/>
          <w:sz w:val="29"/>
          <w:szCs w:val="29"/>
        </w:rPr>
        <w:t>тся</w:t>
      </w:r>
      <w:r>
        <w:rPr>
          <w:rFonts w:ascii="Times New Roman" w:hAnsi="Times New Roman" w:cs="Times New Roman"/>
          <w:sz w:val="29"/>
          <w:szCs w:val="29"/>
        </w:rPr>
        <w:t xml:space="preserve"> понятие корпоративная культура, основные элементы </w:t>
      </w:r>
      <w:r w:rsidR="00E77212">
        <w:rPr>
          <w:rFonts w:ascii="Times New Roman" w:hAnsi="Times New Roman" w:cs="Times New Roman"/>
          <w:sz w:val="29"/>
          <w:szCs w:val="29"/>
        </w:rPr>
        <w:t xml:space="preserve"> и принципы формирования корпоративной культуры и ее взаимодействие с информационной политикой организации, подчеркнута необходимость разработки и развития корпоративной культуры образовательной организации, с учетом информационной политики.</w:t>
      </w:r>
    </w:p>
    <w:p w14:paraId="3C568D59" w14:textId="67A86365" w:rsidR="00E77212" w:rsidRDefault="00E77212" w:rsidP="00E77212">
      <w:pPr>
        <w:spacing w:after="0" w:line="240" w:lineRule="auto"/>
        <w:ind w:firstLine="567"/>
        <w:jc w:val="both"/>
        <w:rPr>
          <w:rFonts w:ascii="Times New Roman" w:hAnsi="Times New Roman" w:cs="Times New Roman"/>
          <w:sz w:val="29"/>
          <w:szCs w:val="29"/>
        </w:rPr>
      </w:pPr>
      <w:r w:rsidRPr="00E77212">
        <w:rPr>
          <w:rFonts w:ascii="Times New Roman" w:hAnsi="Times New Roman" w:cs="Times New Roman"/>
          <w:b/>
          <w:bCs/>
          <w:sz w:val="29"/>
          <w:szCs w:val="29"/>
        </w:rPr>
        <w:t>Ключевые слова:</w:t>
      </w:r>
      <w:r w:rsidRPr="00E77212">
        <w:rPr>
          <w:rFonts w:ascii="Times New Roman" w:hAnsi="Times New Roman" w:cs="Times New Roman"/>
          <w:sz w:val="29"/>
          <w:szCs w:val="29"/>
        </w:rPr>
        <w:t xml:space="preserve"> </w:t>
      </w:r>
      <w:r>
        <w:rPr>
          <w:rFonts w:ascii="Times New Roman" w:hAnsi="Times New Roman" w:cs="Times New Roman"/>
          <w:sz w:val="29"/>
          <w:szCs w:val="29"/>
        </w:rPr>
        <w:t>корпоративная культура</w:t>
      </w:r>
      <w:r>
        <w:rPr>
          <w:rFonts w:ascii="Times New Roman" w:hAnsi="Times New Roman" w:cs="Times New Roman"/>
          <w:sz w:val="29"/>
          <w:szCs w:val="29"/>
        </w:rPr>
        <w:t>, образовательная организация, репутация, информационная политика</w:t>
      </w:r>
      <w:r w:rsidR="004F292A">
        <w:rPr>
          <w:rFonts w:ascii="Times New Roman" w:hAnsi="Times New Roman" w:cs="Times New Roman"/>
          <w:sz w:val="29"/>
          <w:szCs w:val="29"/>
        </w:rPr>
        <w:t>.</w:t>
      </w:r>
    </w:p>
    <w:p w14:paraId="3CE66EEF" w14:textId="77777777" w:rsidR="004F292A" w:rsidRDefault="004F292A" w:rsidP="00E77212">
      <w:pPr>
        <w:spacing w:after="0" w:line="240" w:lineRule="auto"/>
        <w:ind w:firstLine="567"/>
        <w:jc w:val="both"/>
        <w:rPr>
          <w:rFonts w:ascii="Times New Roman" w:hAnsi="Times New Roman" w:cs="Times New Roman"/>
          <w:sz w:val="29"/>
          <w:szCs w:val="29"/>
        </w:rPr>
      </w:pPr>
    </w:p>
    <w:p w14:paraId="1ECBFD44" w14:textId="77777777" w:rsidR="004F292A" w:rsidRPr="004F292A" w:rsidRDefault="004F292A" w:rsidP="004F292A">
      <w:pPr>
        <w:spacing w:after="0" w:line="240" w:lineRule="auto"/>
        <w:ind w:firstLine="567"/>
        <w:jc w:val="right"/>
        <w:rPr>
          <w:rFonts w:ascii="Times New Roman" w:hAnsi="Times New Roman" w:cs="Times New Roman"/>
          <w:sz w:val="29"/>
          <w:szCs w:val="29"/>
          <w:lang w:val="en-US"/>
        </w:rPr>
      </w:pPr>
      <w:r w:rsidRPr="004F292A">
        <w:rPr>
          <w:rFonts w:ascii="Times New Roman" w:hAnsi="Times New Roman" w:cs="Times New Roman"/>
          <w:sz w:val="29"/>
          <w:szCs w:val="29"/>
          <w:lang w:val="en-US"/>
        </w:rPr>
        <w:t>Semenov A.V.</w:t>
      </w:r>
    </w:p>
    <w:p w14:paraId="49EB987A" w14:textId="77777777" w:rsidR="004F292A" w:rsidRDefault="004F292A" w:rsidP="004F292A">
      <w:pPr>
        <w:spacing w:after="0" w:line="240" w:lineRule="auto"/>
        <w:ind w:firstLine="567"/>
        <w:jc w:val="right"/>
        <w:rPr>
          <w:rFonts w:ascii="Times New Roman" w:hAnsi="Times New Roman" w:cs="Times New Roman"/>
          <w:sz w:val="29"/>
          <w:szCs w:val="29"/>
        </w:rPr>
      </w:pPr>
      <w:r w:rsidRPr="004F292A">
        <w:rPr>
          <w:rFonts w:ascii="Times New Roman" w:hAnsi="Times New Roman" w:cs="Times New Roman"/>
          <w:sz w:val="29"/>
          <w:szCs w:val="29"/>
          <w:lang w:val="en-US"/>
        </w:rPr>
        <w:t xml:space="preserve">Master's degree student "Pedagogical education. </w:t>
      </w:r>
    </w:p>
    <w:p w14:paraId="12BFEDB3" w14:textId="68D8380F" w:rsidR="004F292A" w:rsidRPr="004F292A" w:rsidRDefault="004F292A" w:rsidP="004F292A">
      <w:pPr>
        <w:spacing w:after="0" w:line="240" w:lineRule="auto"/>
        <w:ind w:firstLine="567"/>
        <w:jc w:val="right"/>
        <w:rPr>
          <w:rFonts w:ascii="Times New Roman" w:hAnsi="Times New Roman" w:cs="Times New Roman"/>
          <w:sz w:val="29"/>
          <w:szCs w:val="29"/>
          <w:lang w:val="en-US"/>
        </w:rPr>
      </w:pPr>
      <w:r w:rsidRPr="004F292A">
        <w:rPr>
          <w:rFonts w:ascii="Times New Roman" w:hAnsi="Times New Roman" w:cs="Times New Roman"/>
          <w:sz w:val="29"/>
          <w:szCs w:val="29"/>
          <w:lang w:val="en-US"/>
        </w:rPr>
        <w:t>Media communication in the educational organization of the Institute of Journalism, Communications and Media Education of the Moscow Pedagogical State University,</w:t>
      </w:r>
    </w:p>
    <w:p w14:paraId="680EB741" w14:textId="77777777" w:rsidR="004F292A" w:rsidRPr="004F292A" w:rsidRDefault="004F292A" w:rsidP="004F292A">
      <w:pPr>
        <w:spacing w:after="0" w:line="240" w:lineRule="auto"/>
        <w:ind w:firstLine="567"/>
        <w:jc w:val="right"/>
        <w:rPr>
          <w:rFonts w:ascii="Times New Roman" w:hAnsi="Times New Roman" w:cs="Times New Roman"/>
          <w:sz w:val="29"/>
          <w:szCs w:val="29"/>
          <w:lang w:val="en-US"/>
        </w:rPr>
      </w:pPr>
      <w:proofErr w:type="gramStart"/>
      <w:r w:rsidRPr="004F292A">
        <w:rPr>
          <w:rFonts w:ascii="Times New Roman" w:hAnsi="Times New Roman" w:cs="Times New Roman"/>
          <w:sz w:val="29"/>
          <w:szCs w:val="29"/>
          <w:lang w:val="en-US"/>
        </w:rPr>
        <w:t>artur_sss@icloud.com ,</w:t>
      </w:r>
      <w:proofErr w:type="gramEnd"/>
      <w:r w:rsidRPr="004F292A">
        <w:rPr>
          <w:rFonts w:ascii="Times New Roman" w:hAnsi="Times New Roman" w:cs="Times New Roman"/>
          <w:sz w:val="29"/>
          <w:szCs w:val="29"/>
          <w:lang w:val="en-US"/>
        </w:rPr>
        <w:t xml:space="preserve"> +7 926 759-23-44</w:t>
      </w:r>
    </w:p>
    <w:p w14:paraId="1799208B" w14:textId="77777777" w:rsidR="004F292A" w:rsidRPr="004F292A" w:rsidRDefault="004F292A" w:rsidP="004F292A">
      <w:pPr>
        <w:spacing w:after="0" w:line="240" w:lineRule="auto"/>
        <w:ind w:firstLine="567"/>
        <w:jc w:val="both"/>
        <w:rPr>
          <w:rFonts w:ascii="Times New Roman" w:hAnsi="Times New Roman" w:cs="Times New Roman"/>
          <w:sz w:val="29"/>
          <w:szCs w:val="29"/>
          <w:lang w:val="en-US"/>
        </w:rPr>
      </w:pPr>
    </w:p>
    <w:p w14:paraId="6882257F" w14:textId="77777777" w:rsidR="004F292A" w:rsidRPr="004F292A" w:rsidRDefault="004F292A" w:rsidP="004F292A">
      <w:pPr>
        <w:spacing w:after="0" w:line="240" w:lineRule="auto"/>
        <w:ind w:firstLine="567"/>
        <w:jc w:val="both"/>
        <w:rPr>
          <w:rFonts w:ascii="Times New Roman" w:hAnsi="Times New Roman" w:cs="Times New Roman"/>
          <w:b/>
          <w:bCs/>
          <w:sz w:val="32"/>
          <w:szCs w:val="32"/>
          <w:lang w:val="en-US"/>
        </w:rPr>
      </w:pPr>
      <w:r w:rsidRPr="004F292A">
        <w:rPr>
          <w:rFonts w:ascii="Times New Roman" w:hAnsi="Times New Roman" w:cs="Times New Roman"/>
          <w:b/>
          <w:bCs/>
          <w:sz w:val="32"/>
          <w:szCs w:val="32"/>
          <w:lang w:val="en-US"/>
        </w:rPr>
        <w:t>Corporate culture as a manifestation of the information policy of an educational organization</w:t>
      </w:r>
    </w:p>
    <w:p w14:paraId="08867647" w14:textId="77777777" w:rsidR="004F292A" w:rsidRDefault="004F292A" w:rsidP="004F292A">
      <w:pPr>
        <w:spacing w:after="0" w:line="240" w:lineRule="auto"/>
        <w:ind w:firstLine="567"/>
        <w:jc w:val="both"/>
        <w:rPr>
          <w:rFonts w:ascii="Times New Roman" w:hAnsi="Times New Roman" w:cs="Times New Roman"/>
          <w:sz w:val="29"/>
          <w:szCs w:val="29"/>
        </w:rPr>
      </w:pPr>
    </w:p>
    <w:p w14:paraId="63E57165" w14:textId="5C140EBE" w:rsidR="004F292A" w:rsidRPr="004F292A" w:rsidRDefault="004F292A" w:rsidP="004F292A">
      <w:pPr>
        <w:spacing w:after="0" w:line="240" w:lineRule="auto"/>
        <w:ind w:firstLine="567"/>
        <w:jc w:val="both"/>
        <w:rPr>
          <w:rFonts w:ascii="Times New Roman" w:hAnsi="Times New Roman" w:cs="Times New Roman"/>
          <w:sz w:val="29"/>
          <w:szCs w:val="29"/>
          <w:lang w:val="en-US"/>
        </w:rPr>
      </w:pPr>
      <w:r w:rsidRPr="004F292A">
        <w:rPr>
          <w:rFonts w:ascii="Times New Roman" w:hAnsi="Times New Roman" w:cs="Times New Roman"/>
          <w:b/>
          <w:bCs/>
          <w:sz w:val="29"/>
          <w:szCs w:val="29"/>
          <w:lang w:val="en-US"/>
        </w:rPr>
        <w:t>Abstract:</w:t>
      </w:r>
      <w:r w:rsidRPr="004F292A">
        <w:rPr>
          <w:rFonts w:ascii="Times New Roman" w:hAnsi="Times New Roman" w:cs="Times New Roman"/>
          <w:sz w:val="29"/>
          <w:szCs w:val="29"/>
          <w:lang w:val="en-US"/>
        </w:rPr>
        <w:t xml:space="preserve"> the article examines the concept of corporate culture, the main elements and principles of corporate culture formation and its interaction with the information policy of the organization, emphasizes the need to develop and develop the corporate culture of an educational organization, </w:t>
      </w:r>
      <w:proofErr w:type="gramStart"/>
      <w:r w:rsidRPr="004F292A">
        <w:rPr>
          <w:rFonts w:ascii="Times New Roman" w:hAnsi="Times New Roman" w:cs="Times New Roman"/>
          <w:sz w:val="29"/>
          <w:szCs w:val="29"/>
          <w:lang w:val="en-US"/>
        </w:rPr>
        <w:t>taking into account</w:t>
      </w:r>
      <w:proofErr w:type="gramEnd"/>
      <w:r w:rsidRPr="004F292A">
        <w:rPr>
          <w:rFonts w:ascii="Times New Roman" w:hAnsi="Times New Roman" w:cs="Times New Roman"/>
          <w:sz w:val="29"/>
          <w:szCs w:val="29"/>
          <w:lang w:val="en-US"/>
        </w:rPr>
        <w:t xml:space="preserve"> information policy.</w:t>
      </w:r>
    </w:p>
    <w:p w14:paraId="743C1DFC" w14:textId="77777777" w:rsidR="004F292A" w:rsidRPr="004F292A" w:rsidRDefault="004F292A" w:rsidP="004F292A">
      <w:pPr>
        <w:spacing w:after="0" w:line="240" w:lineRule="auto"/>
        <w:ind w:firstLine="567"/>
        <w:jc w:val="both"/>
        <w:rPr>
          <w:rFonts w:ascii="Times New Roman" w:hAnsi="Times New Roman" w:cs="Times New Roman"/>
          <w:sz w:val="29"/>
          <w:szCs w:val="29"/>
          <w:lang w:val="en-US"/>
        </w:rPr>
      </w:pPr>
      <w:r w:rsidRPr="005B1FA9">
        <w:rPr>
          <w:rFonts w:ascii="Times New Roman" w:hAnsi="Times New Roman" w:cs="Times New Roman"/>
          <w:b/>
          <w:bCs/>
          <w:sz w:val="29"/>
          <w:szCs w:val="29"/>
          <w:lang w:val="en-US"/>
        </w:rPr>
        <w:t>Keywords:</w:t>
      </w:r>
      <w:r w:rsidRPr="004F292A">
        <w:rPr>
          <w:rFonts w:ascii="Times New Roman" w:hAnsi="Times New Roman" w:cs="Times New Roman"/>
          <w:sz w:val="29"/>
          <w:szCs w:val="29"/>
          <w:lang w:val="en-US"/>
        </w:rPr>
        <w:t xml:space="preserve"> corporate culture, educational organization, reputation, information policy.</w:t>
      </w:r>
    </w:p>
    <w:p w14:paraId="2F22A182" w14:textId="77777777" w:rsidR="004F292A" w:rsidRPr="00E77212" w:rsidRDefault="004F292A" w:rsidP="00E77212">
      <w:pPr>
        <w:spacing w:after="0" w:line="240" w:lineRule="auto"/>
        <w:ind w:firstLine="567"/>
        <w:jc w:val="both"/>
        <w:rPr>
          <w:rFonts w:ascii="Times New Roman" w:hAnsi="Times New Roman" w:cs="Times New Roman"/>
          <w:b/>
          <w:bCs/>
          <w:sz w:val="29"/>
          <w:szCs w:val="29"/>
        </w:rPr>
      </w:pPr>
    </w:p>
    <w:p w14:paraId="03391314" w14:textId="3C8A700F" w:rsidR="000752BF" w:rsidRPr="001C5307" w:rsidRDefault="00E35D89"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Корпоративная </w:t>
      </w:r>
      <w:r w:rsidR="000752BF" w:rsidRPr="001C5307">
        <w:rPr>
          <w:rFonts w:ascii="Times New Roman" w:hAnsi="Times New Roman" w:cs="Times New Roman"/>
          <w:sz w:val="29"/>
          <w:szCs w:val="29"/>
        </w:rPr>
        <w:t xml:space="preserve">культура </w:t>
      </w:r>
      <w:r w:rsidRPr="001C5307">
        <w:rPr>
          <w:rFonts w:ascii="Times New Roman" w:hAnsi="Times New Roman" w:cs="Times New Roman"/>
          <w:sz w:val="29"/>
          <w:szCs w:val="29"/>
        </w:rPr>
        <w:t>организации</w:t>
      </w:r>
      <w:r w:rsidR="000752BF" w:rsidRPr="001C5307">
        <w:rPr>
          <w:rFonts w:ascii="Times New Roman" w:hAnsi="Times New Roman" w:cs="Times New Roman"/>
          <w:sz w:val="29"/>
          <w:szCs w:val="29"/>
        </w:rPr>
        <w:t xml:space="preserve"> – залог </w:t>
      </w:r>
      <w:r w:rsidRPr="001C5307">
        <w:rPr>
          <w:rFonts w:ascii="Times New Roman" w:hAnsi="Times New Roman" w:cs="Times New Roman"/>
          <w:sz w:val="29"/>
          <w:szCs w:val="29"/>
        </w:rPr>
        <w:t>её</w:t>
      </w:r>
      <w:r w:rsidR="000752BF" w:rsidRPr="001C5307">
        <w:rPr>
          <w:rFonts w:ascii="Times New Roman" w:hAnsi="Times New Roman" w:cs="Times New Roman"/>
          <w:sz w:val="29"/>
          <w:szCs w:val="29"/>
        </w:rPr>
        <w:t xml:space="preserve"> продуктивного развития и функционирования на рынке. </w:t>
      </w:r>
      <w:r w:rsidRPr="001C5307">
        <w:rPr>
          <w:rFonts w:ascii="Times New Roman" w:hAnsi="Times New Roman" w:cs="Times New Roman"/>
          <w:sz w:val="29"/>
          <w:szCs w:val="29"/>
        </w:rPr>
        <w:t>В</w:t>
      </w:r>
      <w:r w:rsidR="000752BF" w:rsidRPr="001C5307">
        <w:rPr>
          <w:rFonts w:ascii="Times New Roman" w:hAnsi="Times New Roman" w:cs="Times New Roman"/>
          <w:sz w:val="29"/>
          <w:szCs w:val="29"/>
        </w:rPr>
        <w:t xml:space="preserve"> построении </w:t>
      </w:r>
      <w:r w:rsidRPr="001C5307">
        <w:rPr>
          <w:rFonts w:ascii="Times New Roman" w:hAnsi="Times New Roman" w:cs="Times New Roman"/>
          <w:sz w:val="29"/>
          <w:szCs w:val="29"/>
        </w:rPr>
        <w:t xml:space="preserve">корпоративной культуры </w:t>
      </w:r>
      <w:r w:rsidR="000752BF" w:rsidRPr="001C5307">
        <w:rPr>
          <w:rFonts w:ascii="Times New Roman" w:hAnsi="Times New Roman" w:cs="Times New Roman"/>
          <w:sz w:val="29"/>
          <w:szCs w:val="29"/>
        </w:rPr>
        <w:t xml:space="preserve"> должны быть задействованы все действенные </w:t>
      </w:r>
      <w:r w:rsidR="000752BF" w:rsidRPr="001C5307">
        <w:rPr>
          <w:rFonts w:ascii="Times New Roman" w:hAnsi="Times New Roman" w:cs="Times New Roman"/>
          <w:sz w:val="29"/>
          <w:szCs w:val="29"/>
        </w:rPr>
        <w:lastRenderedPageBreak/>
        <w:t>коммуникационные механизмы, позволя</w:t>
      </w:r>
      <w:r w:rsidRPr="001C5307">
        <w:rPr>
          <w:rFonts w:ascii="Times New Roman" w:hAnsi="Times New Roman" w:cs="Times New Roman"/>
          <w:sz w:val="29"/>
          <w:szCs w:val="29"/>
        </w:rPr>
        <w:t xml:space="preserve">ющие </w:t>
      </w:r>
      <w:r w:rsidR="000752BF" w:rsidRPr="001C5307">
        <w:rPr>
          <w:rFonts w:ascii="Times New Roman" w:hAnsi="Times New Roman" w:cs="Times New Roman"/>
          <w:sz w:val="29"/>
          <w:szCs w:val="29"/>
        </w:rPr>
        <w:t>реализовать задачи организации, связанные с формированием команды единомышленников. Определение и интегрирование в сознание сотрудников организации ценностей корпоративной культуры организации позволяет совершенствовать коммуникации как внутри организации, так и за ее пределами.</w:t>
      </w:r>
    </w:p>
    <w:p w14:paraId="56FB56AD" w14:textId="25F9B297" w:rsidR="000752BF" w:rsidRPr="001C5307" w:rsidRDefault="000752BF"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Процесс формирования корпоративной культуры организации объединяет усилия сразу нескольких структурных подразделений организации. В определение направлений ее развития участвуют руководители кампании, представители </w:t>
      </w:r>
      <w:r w:rsidRPr="001C5307">
        <w:rPr>
          <w:rFonts w:ascii="Times New Roman" w:hAnsi="Times New Roman" w:cs="Times New Roman"/>
          <w:sz w:val="29"/>
          <w:szCs w:val="29"/>
          <w:lang w:val="en-US"/>
        </w:rPr>
        <w:t>HR</w:t>
      </w:r>
      <w:r w:rsidRPr="001C5307">
        <w:rPr>
          <w:rFonts w:ascii="Times New Roman" w:hAnsi="Times New Roman" w:cs="Times New Roman"/>
          <w:sz w:val="29"/>
          <w:szCs w:val="29"/>
        </w:rPr>
        <w:t xml:space="preserve">, специалисты по связям с общественностью и коммуникационному менеджменту.  Особый вклад в поддержку ценностей корпоративной культуры, их распространение как на внутреннею аудиторию организации, так и на ее внешние коммуникации оказывает </w:t>
      </w:r>
      <w:r w:rsidRPr="001C5307">
        <w:rPr>
          <w:rFonts w:ascii="Times New Roman" w:hAnsi="Times New Roman" w:cs="Times New Roman"/>
          <w:sz w:val="29"/>
          <w:szCs w:val="29"/>
          <w:lang w:val="en-US"/>
        </w:rPr>
        <w:t>PR</w:t>
      </w:r>
      <w:r w:rsidRPr="001C5307">
        <w:rPr>
          <w:rFonts w:ascii="Times New Roman" w:hAnsi="Times New Roman" w:cs="Times New Roman"/>
          <w:sz w:val="29"/>
          <w:szCs w:val="29"/>
        </w:rPr>
        <w:t>-подразделение, в чьи задачи входит развитие репутации.</w:t>
      </w:r>
    </w:p>
    <w:p w14:paraId="3E47F56C" w14:textId="7B10AEA2" w:rsidR="000752BF" w:rsidRPr="001C5307" w:rsidRDefault="000752BF"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В теории и практике современного коммуникационного менеджмента понятие корпоративная культура используется как при характеристике принципов организации продуктивного управления, так и в качестве обязательного условия формирования внутренних и внешних коммуникаций, обеспечения продуктивной репутации организации и ее сотрудников. Построение корпоративной культуры неразрывно связано с задачами информационной политики. Ценности транслируемые корпоративной культурой являются одновременно как ценностями, характеризующими уникальность философии организации, выраженными в ее миссии, репутационных целях, концепции и стратегии развития, так и отображающими те качества коллектива и его членов, от реализации и развития которых зависит внутренний климат организации, способствующий продуктивности работы этого коллектива в любых условиях. В рамках маркетинговых коммуникаций, обеспечивающих экономическое благополучие компании, корпоративная культура также занимает признанное место и рассматривается как характеристика деятельности организации, способствующая востребованности продуктов и услуг, предлагаемых потребителям. </w:t>
      </w:r>
    </w:p>
    <w:p w14:paraId="514E2756" w14:textId="5D9C6497" w:rsidR="000752BF" w:rsidRPr="001C5307" w:rsidRDefault="000752BF"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Изучение видов и функционала корпоративной культуры является обязательным условием  при разработке стратегии продвижения </w:t>
      </w:r>
      <w:r w:rsidR="001C5307" w:rsidRPr="001C5307">
        <w:rPr>
          <w:rFonts w:ascii="Times New Roman" w:hAnsi="Times New Roman" w:cs="Times New Roman"/>
          <w:sz w:val="29"/>
          <w:szCs w:val="29"/>
        </w:rPr>
        <w:t>организации</w:t>
      </w:r>
      <w:r w:rsidRPr="001C5307">
        <w:rPr>
          <w:rFonts w:ascii="Times New Roman" w:hAnsi="Times New Roman" w:cs="Times New Roman"/>
          <w:sz w:val="29"/>
          <w:szCs w:val="29"/>
        </w:rPr>
        <w:t>, формирования ее репутации, определения и внедрения в сознание потребителей ее имиджевых характеристик.</w:t>
      </w:r>
    </w:p>
    <w:p w14:paraId="433CCF5E" w14:textId="77777777"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При этом, и до сегодняшнего момента, термин «корпоративная культура» не является однозначным и вбирает в себя множество точек зрения.</w:t>
      </w:r>
    </w:p>
    <w:p w14:paraId="0EEC1341" w14:textId="77777777"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Рассмотрим некоторые из них. Зарубежные определения исследуемого термина, можно скомпоновать по нескольким группам. </w:t>
      </w:r>
      <w:r w:rsidRPr="001C5307">
        <w:rPr>
          <w:rFonts w:ascii="Times New Roman" w:hAnsi="Times New Roman" w:cs="Times New Roman"/>
          <w:sz w:val="29"/>
          <w:szCs w:val="29"/>
        </w:rPr>
        <w:lastRenderedPageBreak/>
        <w:t>Определения, которые видят в корпоративной культуре проявление культуры в целом. Определения, подразумевающие под корпоративной культурой, прежде всего, организационную культуру. И те определения, которые рассматривают корпоративную культуру как коммуникационный инструмент, направленный на построение продуктивных внешних и внутренних профессиональных связей.</w:t>
      </w:r>
    </w:p>
    <w:p w14:paraId="11AB70BE" w14:textId="1CB34647"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Современные трактовки термина «корпоративная культура» многообразны и расценивают данное явление и как «модель поведенческих норм, разделяемых членами организации» и как «набор принимаемых членами организации, ценностных ориентиров, определяющих организационное поведение и направляющий деятельность сотрудников». Наиболее близкая к коммуникационной стратегии формулировка понятия «корпоративная культура» принадлежит </w:t>
      </w:r>
      <w:proofErr w:type="spellStart"/>
      <w:r w:rsidRPr="001C5307">
        <w:rPr>
          <w:rFonts w:ascii="Times New Roman" w:hAnsi="Times New Roman" w:cs="Times New Roman"/>
          <w:sz w:val="29"/>
          <w:szCs w:val="29"/>
        </w:rPr>
        <w:t>В.А.Спивак</w:t>
      </w:r>
      <w:proofErr w:type="spellEnd"/>
      <w:r w:rsidRPr="001C5307">
        <w:rPr>
          <w:rFonts w:ascii="Times New Roman" w:hAnsi="Times New Roman" w:cs="Times New Roman"/>
          <w:sz w:val="29"/>
          <w:szCs w:val="29"/>
        </w:rPr>
        <w:t xml:space="preserve">, который подразумевает под корпоративной культурой – «многослойное, динамичное явление, включающее и </w:t>
      </w:r>
      <w:r w:rsidR="001C5307" w:rsidRPr="001C5307">
        <w:rPr>
          <w:rFonts w:ascii="Times New Roman" w:hAnsi="Times New Roman" w:cs="Times New Roman"/>
          <w:sz w:val="29"/>
          <w:szCs w:val="29"/>
        </w:rPr>
        <w:t>материальное,</w:t>
      </w:r>
      <w:r w:rsidRPr="001C5307">
        <w:rPr>
          <w:rFonts w:ascii="Times New Roman" w:hAnsi="Times New Roman" w:cs="Times New Roman"/>
          <w:sz w:val="29"/>
          <w:szCs w:val="29"/>
        </w:rPr>
        <w:t xml:space="preserve"> и духовное в поведении организации по отношению к субъектам внешней среды и собственным сотрудникам»</w:t>
      </w:r>
      <w:r w:rsidR="00EB22C5">
        <w:rPr>
          <w:rFonts w:ascii="Times New Roman" w:hAnsi="Times New Roman" w:cs="Times New Roman"/>
          <w:sz w:val="29"/>
          <w:szCs w:val="29"/>
        </w:rPr>
        <w:t xml:space="preserve"> </w:t>
      </w:r>
      <w:r w:rsidR="00F60788" w:rsidRPr="001C5307">
        <w:rPr>
          <w:rFonts w:ascii="Times New Roman" w:hAnsi="Times New Roman" w:cs="Times New Roman"/>
          <w:sz w:val="29"/>
          <w:szCs w:val="29"/>
        </w:rPr>
        <w:t>[</w:t>
      </w:r>
      <w:r w:rsidR="00EB22C5">
        <w:rPr>
          <w:rFonts w:ascii="Times New Roman" w:hAnsi="Times New Roman" w:cs="Times New Roman"/>
          <w:sz w:val="29"/>
          <w:szCs w:val="29"/>
        </w:rPr>
        <w:t>5</w:t>
      </w:r>
      <w:r w:rsidR="00F60788" w:rsidRPr="001C5307">
        <w:rPr>
          <w:rFonts w:ascii="Times New Roman" w:hAnsi="Times New Roman" w:cs="Times New Roman"/>
          <w:sz w:val="29"/>
          <w:szCs w:val="29"/>
        </w:rPr>
        <w:t>]</w:t>
      </w:r>
      <w:r w:rsidRPr="001C5307">
        <w:rPr>
          <w:rFonts w:ascii="Times New Roman" w:hAnsi="Times New Roman" w:cs="Times New Roman"/>
          <w:sz w:val="29"/>
          <w:szCs w:val="29"/>
        </w:rPr>
        <w:t>. Такая трактовка позволяет утверждать, что корпоративная культура распространяет свое влияние на формирование внутренних и внешних коммуникаций компании, дает возможность через ее элементы формировать представления об организации у различных целевых аудиторий, корректировать и развивать репутацию, совершенствовать ее имидж. Попытка объединения сфер возможной реализации корпоративной культуры сделана в статье В.А.</w:t>
      </w:r>
      <w:r w:rsidR="00F60788" w:rsidRPr="001C5307">
        <w:rPr>
          <w:rFonts w:ascii="Times New Roman" w:hAnsi="Times New Roman" w:cs="Times New Roman"/>
          <w:sz w:val="29"/>
          <w:szCs w:val="29"/>
        </w:rPr>
        <w:t xml:space="preserve"> </w:t>
      </w:r>
      <w:r w:rsidRPr="001C5307">
        <w:rPr>
          <w:rFonts w:ascii="Times New Roman" w:hAnsi="Times New Roman" w:cs="Times New Roman"/>
          <w:sz w:val="29"/>
          <w:szCs w:val="29"/>
        </w:rPr>
        <w:t>Погребняк «Культура организации как объект регулярного управления», в ней автор определяет проявления корпоративной культуры как «особую организационную реальность, которая состоит из комплексов специализированных и определенным образом упорядоченных материальных и виртуальных ресурсов и результатов труда работников, включающих в себя систему сложившихся межличностных отношений, и объединяет совокупности взаимосвязанных организационных явлений и процессов, в недрах которых благодаря целенаправленным действиям персонала, осуществляемым в сразу трех обособленных пространствах: производственном, экономическом и социальном происходит преобразование вышеназванных ресурсов и частичных результатов в конечные продукты деятельности системы в целом»</w:t>
      </w:r>
      <w:r w:rsidR="00F60788" w:rsidRPr="001C5307">
        <w:rPr>
          <w:rFonts w:ascii="Times New Roman" w:hAnsi="Times New Roman" w:cs="Times New Roman"/>
          <w:sz w:val="29"/>
          <w:szCs w:val="29"/>
        </w:rPr>
        <w:t xml:space="preserve"> [</w:t>
      </w:r>
      <w:r w:rsidR="00EB22C5">
        <w:rPr>
          <w:rFonts w:ascii="Times New Roman" w:hAnsi="Times New Roman" w:cs="Times New Roman"/>
          <w:sz w:val="29"/>
          <w:szCs w:val="29"/>
        </w:rPr>
        <w:t>1, с</w:t>
      </w:r>
      <w:r w:rsidR="00EB22C5" w:rsidRPr="001C5307">
        <w:rPr>
          <w:rFonts w:ascii="Times New Roman" w:hAnsi="Times New Roman" w:cs="Times New Roman"/>
          <w:sz w:val="29"/>
          <w:szCs w:val="29"/>
        </w:rPr>
        <w:t>.95</w:t>
      </w:r>
      <w:r w:rsidR="00F60788" w:rsidRPr="001C5307">
        <w:rPr>
          <w:rFonts w:ascii="Times New Roman" w:hAnsi="Times New Roman" w:cs="Times New Roman"/>
          <w:sz w:val="29"/>
          <w:szCs w:val="29"/>
        </w:rPr>
        <w:t>]</w:t>
      </w:r>
      <w:r w:rsidR="00B76AD3" w:rsidRPr="001C5307">
        <w:rPr>
          <w:rFonts w:ascii="Times New Roman" w:hAnsi="Times New Roman" w:cs="Times New Roman"/>
          <w:sz w:val="29"/>
          <w:szCs w:val="29"/>
        </w:rPr>
        <w:t>.</w:t>
      </w:r>
      <w:r w:rsidRPr="001C5307">
        <w:rPr>
          <w:rFonts w:ascii="Times New Roman" w:hAnsi="Times New Roman" w:cs="Times New Roman"/>
          <w:sz w:val="29"/>
          <w:szCs w:val="29"/>
        </w:rPr>
        <w:t xml:space="preserve"> Из данной трактовки следует, что корпоративная культура как черпает определенные характеристики развития из внешнего окружения, соотносится с экономическими, политическими, социокультурными условиями, в которых реализует свою деятельность организация, но в </w:t>
      </w:r>
      <w:r w:rsidR="005D076E" w:rsidRPr="001C5307">
        <w:rPr>
          <w:rFonts w:ascii="Times New Roman" w:hAnsi="Times New Roman" w:cs="Times New Roman"/>
          <w:sz w:val="29"/>
          <w:szCs w:val="29"/>
        </w:rPr>
        <w:t>то же</w:t>
      </w:r>
      <w:r w:rsidRPr="001C5307">
        <w:rPr>
          <w:rFonts w:ascii="Times New Roman" w:hAnsi="Times New Roman" w:cs="Times New Roman"/>
          <w:sz w:val="29"/>
          <w:szCs w:val="29"/>
        </w:rPr>
        <w:t xml:space="preserve"> время проявления корпоративной культуры оказывают свое влияние на развитие </w:t>
      </w:r>
      <w:r w:rsidRPr="001C5307">
        <w:rPr>
          <w:rFonts w:ascii="Times New Roman" w:hAnsi="Times New Roman" w:cs="Times New Roman"/>
          <w:sz w:val="29"/>
          <w:szCs w:val="29"/>
        </w:rPr>
        <w:lastRenderedPageBreak/>
        <w:t>политических и культурных процессов и явлений, определяют социально-экономических реальность.</w:t>
      </w:r>
    </w:p>
    <w:p w14:paraId="38600611" w14:textId="77777777"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Несмотря на то, что в каждой компании процесс формирования корпоративной культуры складывался по-своему, и на него влияли различные социально-экономические, производственные и управленческие условия, существуют общие принципы и основные этапы построения корпоративной культуры соблюдение, которых по мнению многих исследователей, является залогом создания эффективного действенного механизма из руководства компании, ее сотрудников и поддерживаемых ими корпоративных ценностей.</w:t>
      </w:r>
    </w:p>
    <w:p w14:paraId="56D586C0" w14:textId="77777777"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Среди основных элементов корпоративной культуры наиболее часто выделяют следующие:</w:t>
      </w:r>
    </w:p>
    <w:p w14:paraId="589F6604" w14:textId="77777777" w:rsidR="009F6361" w:rsidRPr="001C5307" w:rsidRDefault="009F6361" w:rsidP="001C5307">
      <w:pPr>
        <w:pStyle w:val="a7"/>
        <w:numPr>
          <w:ilvl w:val="0"/>
          <w:numId w:val="3"/>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формы поведения, которых придерживаются члены трудового коллектива, и которые заложены корпоративной культурой;</w:t>
      </w:r>
    </w:p>
    <w:p w14:paraId="7619815D" w14:textId="77777777" w:rsidR="009F6361" w:rsidRPr="001C5307" w:rsidRDefault="009F6361" w:rsidP="001C5307">
      <w:pPr>
        <w:pStyle w:val="a7"/>
        <w:numPr>
          <w:ilvl w:val="0"/>
          <w:numId w:val="3"/>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нормы, которые через корпоративную культуру отражают основные приемлемые стандарты поведения и взаимодействия между членами организации, проявляющиеся и в реализуемой коммуникации, и по отношению к своей работе ее качеству;</w:t>
      </w:r>
    </w:p>
    <w:p w14:paraId="4B84CBCA" w14:textId="77777777" w:rsidR="009F6361" w:rsidRPr="001C5307" w:rsidRDefault="009F6361" w:rsidP="001C5307">
      <w:pPr>
        <w:pStyle w:val="a7"/>
        <w:numPr>
          <w:ilvl w:val="0"/>
          <w:numId w:val="3"/>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ценности корпоративной культуры, разделяемые членами организации, и представляющими общие идеи, убеждения, образцы поведения, которые имеют признанное значение в деятельности организации и реализации ее миссии;</w:t>
      </w:r>
    </w:p>
    <w:p w14:paraId="408AD9BA" w14:textId="07CBFE82" w:rsidR="009F6361" w:rsidRPr="001C5307" w:rsidRDefault="009F6361" w:rsidP="001C5307">
      <w:pPr>
        <w:pStyle w:val="a7"/>
        <w:numPr>
          <w:ilvl w:val="0"/>
          <w:numId w:val="3"/>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 xml:space="preserve">корпоративная философия, в которой отражены принципы существования и развития организации, смыслы ее управления, в том числе отображены стиль руководства, роль коллектива, </w:t>
      </w:r>
      <w:r w:rsidR="005D076E" w:rsidRPr="001C5307">
        <w:rPr>
          <w:rFonts w:ascii="Times New Roman" w:hAnsi="Times New Roman" w:cs="Times New Roman"/>
          <w:sz w:val="29"/>
          <w:szCs w:val="29"/>
        </w:rPr>
        <w:t>то,</w:t>
      </w:r>
      <w:r w:rsidRPr="001C5307">
        <w:rPr>
          <w:rFonts w:ascii="Times New Roman" w:hAnsi="Times New Roman" w:cs="Times New Roman"/>
          <w:sz w:val="29"/>
          <w:szCs w:val="29"/>
        </w:rPr>
        <w:t xml:space="preserve"> как выстраиваются внутрикорпоративные и внешние коммуникации;</w:t>
      </w:r>
    </w:p>
    <w:p w14:paraId="29CF8A24" w14:textId="77777777" w:rsidR="009F6361" w:rsidRPr="001C5307" w:rsidRDefault="009F6361" w:rsidP="001C5307">
      <w:pPr>
        <w:pStyle w:val="a7"/>
        <w:numPr>
          <w:ilvl w:val="0"/>
          <w:numId w:val="3"/>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 xml:space="preserve">правила, транслируемые корпоративной культуры, </w:t>
      </w:r>
      <w:proofErr w:type="gramStart"/>
      <w:r w:rsidRPr="001C5307">
        <w:rPr>
          <w:rFonts w:ascii="Times New Roman" w:hAnsi="Times New Roman" w:cs="Times New Roman"/>
          <w:sz w:val="29"/>
          <w:szCs w:val="29"/>
        </w:rPr>
        <w:t>т.е.</w:t>
      </w:r>
      <w:proofErr w:type="gramEnd"/>
      <w:r w:rsidRPr="001C5307">
        <w:rPr>
          <w:rFonts w:ascii="Times New Roman" w:hAnsi="Times New Roman" w:cs="Times New Roman"/>
          <w:sz w:val="29"/>
          <w:szCs w:val="29"/>
        </w:rPr>
        <w:t xml:space="preserve"> обязательные к исполнению требования, регламентирующие как поведение сотрудников, в процессе выполнения своих должностных обязанностей, так и в повседневной жизни;</w:t>
      </w:r>
    </w:p>
    <w:p w14:paraId="19F34B31" w14:textId="748E307B" w:rsidR="009F6361" w:rsidRPr="001C5307" w:rsidRDefault="009F6361" w:rsidP="001C5307">
      <w:pPr>
        <w:pStyle w:val="a7"/>
        <w:numPr>
          <w:ilvl w:val="0"/>
          <w:numId w:val="3"/>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в совокупности все эти параметры отражаю климат внутри организации, что также можно рассматривать как самостоятельный элемент корпоративной культуры</w:t>
      </w:r>
      <w:r w:rsidR="00F60788" w:rsidRPr="001C5307">
        <w:rPr>
          <w:rFonts w:ascii="Times New Roman" w:hAnsi="Times New Roman" w:cs="Times New Roman"/>
          <w:sz w:val="29"/>
          <w:szCs w:val="29"/>
        </w:rPr>
        <w:t>[</w:t>
      </w:r>
      <w:r w:rsidR="00EB22C5">
        <w:rPr>
          <w:rFonts w:ascii="Times New Roman" w:hAnsi="Times New Roman" w:cs="Times New Roman"/>
          <w:sz w:val="29"/>
          <w:szCs w:val="29"/>
        </w:rPr>
        <w:t xml:space="preserve"> 4, с. 282</w:t>
      </w:r>
      <w:r w:rsidR="00F60788" w:rsidRPr="001C5307">
        <w:rPr>
          <w:rFonts w:ascii="Times New Roman" w:hAnsi="Times New Roman" w:cs="Times New Roman"/>
          <w:sz w:val="29"/>
          <w:szCs w:val="29"/>
        </w:rPr>
        <w:t>]</w:t>
      </w:r>
      <w:r w:rsidRPr="001C5307">
        <w:rPr>
          <w:rFonts w:ascii="Times New Roman" w:hAnsi="Times New Roman" w:cs="Times New Roman"/>
          <w:sz w:val="29"/>
          <w:szCs w:val="29"/>
        </w:rPr>
        <w:t>.</w:t>
      </w:r>
    </w:p>
    <w:p w14:paraId="25984E8D" w14:textId="27848569"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Выработка основных элементов корпоративной культуры осуществляется на всех этапах ее формирования и внедрения в организацию, при этом немаловажно понимать, что сама по себе корпоративная культура</w:t>
      </w:r>
      <w:r w:rsidR="001C5307">
        <w:rPr>
          <w:rFonts w:ascii="Times New Roman" w:hAnsi="Times New Roman" w:cs="Times New Roman"/>
          <w:sz w:val="29"/>
          <w:szCs w:val="29"/>
        </w:rPr>
        <w:t xml:space="preserve"> ˗</w:t>
      </w:r>
      <w:r w:rsidRPr="001C5307">
        <w:rPr>
          <w:rFonts w:ascii="Times New Roman" w:hAnsi="Times New Roman" w:cs="Times New Roman"/>
          <w:sz w:val="29"/>
          <w:szCs w:val="29"/>
        </w:rPr>
        <w:t xml:space="preserve"> это не набор шаблонов и стандартов поведения, а живая развивающаяся среда, меняющаяся вместе с организацией, ее коллективом и отражающая те условия, в которых реализует свою деятельность </w:t>
      </w:r>
      <w:r w:rsidR="005D076E" w:rsidRPr="001C5307">
        <w:rPr>
          <w:rFonts w:ascii="Times New Roman" w:hAnsi="Times New Roman" w:cs="Times New Roman"/>
          <w:sz w:val="29"/>
          <w:szCs w:val="29"/>
        </w:rPr>
        <w:t>организация</w:t>
      </w:r>
      <w:r w:rsidRPr="001C5307">
        <w:rPr>
          <w:rFonts w:ascii="Times New Roman" w:hAnsi="Times New Roman" w:cs="Times New Roman"/>
          <w:sz w:val="29"/>
          <w:szCs w:val="29"/>
        </w:rPr>
        <w:t>.</w:t>
      </w:r>
    </w:p>
    <w:p w14:paraId="240773C2" w14:textId="77777777" w:rsidR="009F6361" w:rsidRPr="001C5307" w:rsidRDefault="009F6361"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lastRenderedPageBreak/>
        <w:t>К принципам, на которых необходимо формировать корпоративную культуру, можно отнести следующие:</w:t>
      </w:r>
    </w:p>
    <w:p w14:paraId="4CF0A920" w14:textId="77777777" w:rsidR="009F6361" w:rsidRPr="001C5307" w:rsidRDefault="009F6361" w:rsidP="001C5307">
      <w:pPr>
        <w:pStyle w:val="a7"/>
        <w:numPr>
          <w:ilvl w:val="0"/>
          <w:numId w:val="4"/>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принцип соответствия корпоративной культуры генеральной цели существования организации и тем задачам, решение которых, является основной идеей развития организации;</w:t>
      </w:r>
    </w:p>
    <w:p w14:paraId="47950DB0" w14:textId="77777777" w:rsidR="009F6361" w:rsidRPr="001C5307" w:rsidRDefault="009F6361" w:rsidP="001C5307">
      <w:pPr>
        <w:pStyle w:val="a7"/>
        <w:numPr>
          <w:ilvl w:val="0"/>
          <w:numId w:val="4"/>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принцип положительного влияния корпоративной культуры на развитие и дальнейшие перспективы организации (разделение коллективом корпоративных ценностей и норм корпоративной культуры должно развивать организацию и ее сотрудников, а не тормозить это развитие);</w:t>
      </w:r>
    </w:p>
    <w:p w14:paraId="3C3AE358" w14:textId="77777777" w:rsidR="009F6361" w:rsidRPr="001C5307" w:rsidRDefault="009F6361" w:rsidP="001C5307">
      <w:pPr>
        <w:pStyle w:val="a7"/>
        <w:numPr>
          <w:ilvl w:val="0"/>
          <w:numId w:val="4"/>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принцип соотношения действий и мероприятий по формированию и распространению корпоративной культуры с поведением и взглядами руководства организации;</w:t>
      </w:r>
    </w:p>
    <w:p w14:paraId="3A30689B" w14:textId="77777777" w:rsidR="009F6361" w:rsidRPr="001C5307" w:rsidRDefault="009F6361" w:rsidP="001C5307">
      <w:pPr>
        <w:pStyle w:val="a7"/>
        <w:numPr>
          <w:ilvl w:val="0"/>
          <w:numId w:val="4"/>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принцип соответствия артефактов формируемой корпоративной культуры (миссии, корпоративной философии, легенды, традиций, символов, ритуалов) типу организации, ее масштабам, материальным и кадровым возможностям;</w:t>
      </w:r>
    </w:p>
    <w:p w14:paraId="390BBCB6" w14:textId="5340075A" w:rsidR="00E35D89" w:rsidRPr="001C5307" w:rsidRDefault="009F6361" w:rsidP="001C5307">
      <w:pPr>
        <w:pStyle w:val="a7"/>
        <w:numPr>
          <w:ilvl w:val="0"/>
          <w:numId w:val="4"/>
        </w:numPr>
        <w:spacing w:after="0" w:line="240" w:lineRule="auto"/>
        <w:jc w:val="both"/>
        <w:rPr>
          <w:rFonts w:ascii="Times New Roman" w:hAnsi="Times New Roman" w:cs="Times New Roman"/>
          <w:sz w:val="29"/>
          <w:szCs w:val="29"/>
        </w:rPr>
      </w:pPr>
      <w:r w:rsidRPr="001C5307">
        <w:rPr>
          <w:rFonts w:ascii="Times New Roman" w:hAnsi="Times New Roman" w:cs="Times New Roman"/>
          <w:sz w:val="29"/>
          <w:szCs w:val="29"/>
        </w:rPr>
        <w:t>принцип сохранения накопленного предыдущего опыта управления организацией, его учет и построения на его достижениях основных ценностей формируемой корпоративной культуры</w:t>
      </w:r>
      <w:r w:rsidR="00F60788" w:rsidRPr="001C5307">
        <w:rPr>
          <w:rFonts w:ascii="Times New Roman" w:hAnsi="Times New Roman" w:cs="Times New Roman"/>
          <w:sz w:val="29"/>
          <w:szCs w:val="29"/>
        </w:rPr>
        <w:t xml:space="preserve"> [</w:t>
      </w:r>
      <w:r w:rsidR="00EB22C5">
        <w:rPr>
          <w:rFonts w:ascii="Times New Roman" w:hAnsi="Times New Roman" w:cs="Times New Roman"/>
          <w:sz w:val="29"/>
          <w:szCs w:val="29"/>
        </w:rPr>
        <w:t>2, с.151</w:t>
      </w:r>
      <w:r w:rsidR="00F60788" w:rsidRPr="001C5307">
        <w:rPr>
          <w:rFonts w:ascii="Times New Roman" w:hAnsi="Times New Roman" w:cs="Times New Roman"/>
          <w:sz w:val="29"/>
          <w:szCs w:val="29"/>
        </w:rPr>
        <w:t>]</w:t>
      </w:r>
      <w:r w:rsidR="00E35D89" w:rsidRPr="001C5307">
        <w:rPr>
          <w:rFonts w:ascii="Times New Roman" w:hAnsi="Times New Roman" w:cs="Times New Roman"/>
          <w:sz w:val="29"/>
          <w:szCs w:val="29"/>
        </w:rPr>
        <w:t>.</w:t>
      </w:r>
    </w:p>
    <w:p w14:paraId="369192B5" w14:textId="576B6207" w:rsidR="009F6361" w:rsidRPr="001C5307" w:rsidRDefault="005D076E"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Одной из трудностей формирования и развития корпоративной культуры в образовательной организации является разрозненность представлений об элементах корпоративной культуры и их значении при развитии коммуникаций. </w:t>
      </w:r>
      <w:r w:rsidR="005F22B5" w:rsidRPr="001C5307">
        <w:rPr>
          <w:rFonts w:ascii="Times New Roman" w:hAnsi="Times New Roman" w:cs="Times New Roman"/>
          <w:sz w:val="29"/>
          <w:szCs w:val="29"/>
        </w:rPr>
        <w:t xml:space="preserve">Наиболее часто к элементам корпоративной культуры образовательной организации относят ее фирменный стиль, корпоративный дресс-код и форму общающихся, внутреннее пространство образовательной организации, выполненное в фирменных цветах, бренд-бук гимн и герб организации. Все эти элементы безусловно делают образовательную организацию узнаваемой, и даже провозглашают и транслируют ее ценности, но по ним трудно судить о целях и задачах информационной политики организации. </w:t>
      </w:r>
    </w:p>
    <w:p w14:paraId="3508D7AC" w14:textId="72F96D80" w:rsidR="00B96FD5" w:rsidRPr="001C5307" w:rsidRDefault="00B96FD5"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Несмотря на то, что «информационная политика организации» - понятие, на котором строятся многие маркетинговые и управленческие решения, и благодаря которой формируется информационно-коммуникационное пространство организации, далеко не все образовательные организации имеют четкие представления о своей информационной политике. </w:t>
      </w:r>
    </w:p>
    <w:p w14:paraId="2FDD1B35" w14:textId="169DDF30" w:rsidR="00B96FD5" w:rsidRPr="001C5307" w:rsidRDefault="00B96FD5"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 xml:space="preserve">Формирование информационной политики относительно новая задача для образовательных организаций. Основанием для деятельности, направленной на создание, развитие и поддержку информационной </w:t>
      </w:r>
      <w:r w:rsidRPr="001C5307">
        <w:rPr>
          <w:rFonts w:ascii="Times New Roman" w:hAnsi="Times New Roman" w:cs="Times New Roman"/>
          <w:sz w:val="29"/>
          <w:szCs w:val="29"/>
        </w:rPr>
        <w:lastRenderedPageBreak/>
        <w:t xml:space="preserve">политики в организациях педагогической направленности стали Федеральный закон «Об образовании в Российской Федерации» и Указ Президента «О Стратегии развития информационного общества в Российской Федерации на </w:t>
      </w:r>
      <w:proofErr w:type="gramStart"/>
      <w:r w:rsidRPr="001C5307">
        <w:rPr>
          <w:rFonts w:ascii="Times New Roman" w:hAnsi="Times New Roman" w:cs="Times New Roman"/>
          <w:sz w:val="29"/>
          <w:szCs w:val="29"/>
        </w:rPr>
        <w:t>2017-2030</w:t>
      </w:r>
      <w:proofErr w:type="gramEnd"/>
      <w:r w:rsidRPr="001C5307">
        <w:rPr>
          <w:rFonts w:ascii="Times New Roman" w:hAnsi="Times New Roman" w:cs="Times New Roman"/>
          <w:sz w:val="29"/>
          <w:szCs w:val="29"/>
        </w:rPr>
        <w:t xml:space="preserve"> </w:t>
      </w:r>
      <w:proofErr w:type="spellStart"/>
      <w:r w:rsidRPr="001C5307">
        <w:rPr>
          <w:rFonts w:ascii="Times New Roman" w:hAnsi="Times New Roman" w:cs="Times New Roman"/>
          <w:sz w:val="29"/>
          <w:szCs w:val="29"/>
        </w:rPr>
        <w:t>гг</w:t>
      </w:r>
      <w:proofErr w:type="spellEnd"/>
      <w:r w:rsidRPr="001C5307">
        <w:rPr>
          <w:rFonts w:ascii="Times New Roman" w:hAnsi="Times New Roman" w:cs="Times New Roman"/>
          <w:sz w:val="29"/>
          <w:szCs w:val="29"/>
        </w:rPr>
        <w:t>»</w:t>
      </w:r>
      <w:r w:rsidR="00F60788" w:rsidRPr="001C5307">
        <w:rPr>
          <w:rFonts w:ascii="Times New Roman" w:hAnsi="Times New Roman" w:cs="Times New Roman"/>
          <w:sz w:val="29"/>
          <w:szCs w:val="29"/>
        </w:rPr>
        <w:t xml:space="preserve"> [</w:t>
      </w:r>
      <w:r w:rsidR="00EB22C5">
        <w:rPr>
          <w:rFonts w:ascii="Times New Roman" w:hAnsi="Times New Roman" w:cs="Times New Roman"/>
          <w:sz w:val="29"/>
          <w:szCs w:val="29"/>
        </w:rPr>
        <w:t>3</w:t>
      </w:r>
      <w:r w:rsidR="00F60788" w:rsidRPr="001C5307">
        <w:rPr>
          <w:rFonts w:ascii="Times New Roman" w:hAnsi="Times New Roman" w:cs="Times New Roman"/>
          <w:sz w:val="29"/>
          <w:szCs w:val="29"/>
        </w:rPr>
        <w:t>]</w:t>
      </w:r>
      <w:r w:rsidRPr="001C5307">
        <w:rPr>
          <w:rFonts w:ascii="Times New Roman" w:hAnsi="Times New Roman" w:cs="Times New Roman"/>
          <w:sz w:val="29"/>
          <w:szCs w:val="29"/>
        </w:rPr>
        <w:t>.</w:t>
      </w:r>
    </w:p>
    <w:p w14:paraId="51489890" w14:textId="3E4B6C65" w:rsidR="005F22B5" w:rsidRPr="001C5307" w:rsidRDefault="005F22B5" w:rsidP="001C5307">
      <w:pPr>
        <w:spacing w:after="0" w:line="240" w:lineRule="auto"/>
        <w:ind w:firstLine="567"/>
        <w:jc w:val="both"/>
        <w:rPr>
          <w:rFonts w:ascii="Times New Roman" w:hAnsi="Times New Roman" w:cs="Times New Roman"/>
          <w:sz w:val="29"/>
          <w:szCs w:val="29"/>
        </w:rPr>
      </w:pPr>
      <w:r w:rsidRPr="001C5307">
        <w:rPr>
          <w:rFonts w:ascii="Times New Roman" w:hAnsi="Times New Roman" w:cs="Times New Roman"/>
          <w:sz w:val="29"/>
          <w:szCs w:val="29"/>
        </w:rPr>
        <w:t>Информационная политика образовательной организации, должна стать основой для формирования корпоративной культуры в педагогическом пространстве. Объединение педагогов, обучающихся, родительской аудитории и других целевых аудиторий в рамках единых целей, ценностей и смыслов, транслируемых корпоративной культурой</w:t>
      </w:r>
      <w:r w:rsidR="00B96FD5" w:rsidRPr="001C5307">
        <w:rPr>
          <w:rFonts w:ascii="Times New Roman" w:hAnsi="Times New Roman" w:cs="Times New Roman"/>
          <w:sz w:val="29"/>
          <w:szCs w:val="29"/>
        </w:rPr>
        <w:t>, основанной на информационной политики образовательной организации</w:t>
      </w:r>
      <w:r w:rsidRPr="001C5307">
        <w:rPr>
          <w:rFonts w:ascii="Times New Roman" w:hAnsi="Times New Roman" w:cs="Times New Roman"/>
          <w:sz w:val="29"/>
          <w:szCs w:val="29"/>
        </w:rPr>
        <w:t>, позвол</w:t>
      </w:r>
      <w:r w:rsidR="00B96FD5" w:rsidRPr="001C5307">
        <w:rPr>
          <w:rFonts w:ascii="Times New Roman" w:hAnsi="Times New Roman" w:cs="Times New Roman"/>
          <w:sz w:val="29"/>
          <w:szCs w:val="29"/>
        </w:rPr>
        <w:t>и</w:t>
      </w:r>
      <w:r w:rsidRPr="001C5307">
        <w:rPr>
          <w:rFonts w:ascii="Times New Roman" w:hAnsi="Times New Roman" w:cs="Times New Roman"/>
          <w:sz w:val="29"/>
          <w:szCs w:val="29"/>
        </w:rPr>
        <w:t xml:space="preserve">т формировать репутационные представления об организации, поддерживать благоприятное общественное мнение о результатах ее деятельности, педагогическом коллективе и руководстве. </w:t>
      </w:r>
    </w:p>
    <w:p w14:paraId="74B4A5C6" w14:textId="77777777" w:rsidR="005F22B5" w:rsidRDefault="005F22B5" w:rsidP="005D076E">
      <w:pPr>
        <w:spacing w:after="0" w:line="360" w:lineRule="auto"/>
        <w:ind w:firstLine="709"/>
        <w:jc w:val="both"/>
        <w:rPr>
          <w:rFonts w:ascii="Times New Roman" w:hAnsi="Times New Roman" w:cs="Times New Roman"/>
          <w:sz w:val="28"/>
          <w:szCs w:val="28"/>
        </w:rPr>
      </w:pPr>
    </w:p>
    <w:p w14:paraId="0BACF948" w14:textId="76ECE81C" w:rsidR="00F60788" w:rsidRDefault="00F60788" w:rsidP="005D07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Литература:</w:t>
      </w:r>
    </w:p>
    <w:p w14:paraId="607FFAA3" w14:textId="77777777" w:rsidR="00BA3042" w:rsidRPr="001C5307" w:rsidRDefault="00BA3042" w:rsidP="00BA3042">
      <w:pPr>
        <w:pStyle w:val="ac"/>
        <w:numPr>
          <w:ilvl w:val="0"/>
          <w:numId w:val="5"/>
        </w:numPr>
        <w:jc w:val="both"/>
        <w:rPr>
          <w:rFonts w:ascii="Times New Roman" w:hAnsi="Times New Roman" w:cs="Times New Roman"/>
          <w:sz w:val="29"/>
          <w:szCs w:val="29"/>
        </w:rPr>
      </w:pPr>
      <w:r w:rsidRPr="00BA3042">
        <w:rPr>
          <w:rFonts w:ascii="Times New Roman" w:hAnsi="Times New Roman" w:cs="Times New Roman"/>
          <w:i/>
          <w:iCs/>
          <w:sz w:val="29"/>
          <w:szCs w:val="29"/>
        </w:rPr>
        <w:t xml:space="preserve">Захарова </w:t>
      </w:r>
      <w:proofErr w:type="gramStart"/>
      <w:r w:rsidRPr="00BA3042">
        <w:rPr>
          <w:rFonts w:ascii="Times New Roman" w:hAnsi="Times New Roman" w:cs="Times New Roman"/>
          <w:i/>
          <w:iCs/>
          <w:sz w:val="29"/>
          <w:szCs w:val="29"/>
        </w:rPr>
        <w:t>Т.И.</w:t>
      </w:r>
      <w:proofErr w:type="gramEnd"/>
      <w:r w:rsidRPr="001C5307">
        <w:rPr>
          <w:rFonts w:ascii="Times New Roman" w:hAnsi="Times New Roman" w:cs="Times New Roman"/>
          <w:sz w:val="29"/>
          <w:szCs w:val="29"/>
        </w:rPr>
        <w:t xml:space="preserve"> Организационное поведение: учебно-методический комплекс. /</w:t>
      </w:r>
      <w:proofErr w:type="spellStart"/>
      <w:r w:rsidRPr="001C5307">
        <w:rPr>
          <w:rFonts w:ascii="Times New Roman" w:hAnsi="Times New Roman" w:cs="Times New Roman"/>
          <w:sz w:val="29"/>
          <w:szCs w:val="29"/>
        </w:rPr>
        <w:t>Т.И.Захарова</w:t>
      </w:r>
      <w:proofErr w:type="spellEnd"/>
      <w:r w:rsidRPr="001C5307">
        <w:rPr>
          <w:rFonts w:ascii="Times New Roman" w:hAnsi="Times New Roman" w:cs="Times New Roman"/>
          <w:sz w:val="29"/>
          <w:szCs w:val="29"/>
        </w:rPr>
        <w:t xml:space="preserve">. – М.: </w:t>
      </w:r>
      <w:proofErr w:type="spellStart"/>
      <w:r w:rsidRPr="001C5307">
        <w:rPr>
          <w:rFonts w:ascii="Times New Roman" w:hAnsi="Times New Roman" w:cs="Times New Roman"/>
          <w:sz w:val="29"/>
          <w:szCs w:val="29"/>
        </w:rPr>
        <w:t>Изд.центр</w:t>
      </w:r>
      <w:proofErr w:type="spellEnd"/>
      <w:r w:rsidRPr="001C5307">
        <w:rPr>
          <w:rFonts w:ascii="Times New Roman" w:hAnsi="Times New Roman" w:cs="Times New Roman"/>
          <w:sz w:val="29"/>
          <w:szCs w:val="29"/>
        </w:rPr>
        <w:t xml:space="preserve"> ЕАОИ. 2010. С.95</w:t>
      </w:r>
    </w:p>
    <w:p w14:paraId="28BF36CD" w14:textId="77777777" w:rsidR="00BA3042" w:rsidRPr="001C5307" w:rsidRDefault="00BA3042" w:rsidP="00BA3042">
      <w:pPr>
        <w:pStyle w:val="ac"/>
        <w:numPr>
          <w:ilvl w:val="0"/>
          <w:numId w:val="5"/>
        </w:numPr>
        <w:jc w:val="both"/>
        <w:rPr>
          <w:rFonts w:ascii="Times New Roman" w:hAnsi="Times New Roman" w:cs="Times New Roman"/>
          <w:sz w:val="29"/>
          <w:szCs w:val="29"/>
        </w:rPr>
      </w:pPr>
      <w:r w:rsidRPr="001C5307">
        <w:rPr>
          <w:rFonts w:ascii="Times New Roman" w:hAnsi="Times New Roman" w:cs="Times New Roman"/>
          <w:sz w:val="29"/>
          <w:szCs w:val="29"/>
        </w:rPr>
        <w:t xml:space="preserve">Корпоративная культура и социальная ответственность: диагностика, планирование, развитие: учебно-методическое пособие: в 2 частях. Ч. 1 / Е. О. </w:t>
      </w:r>
      <w:proofErr w:type="spellStart"/>
      <w:r w:rsidRPr="001C5307">
        <w:rPr>
          <w:rFonts w:ascii="Times New Roman" w:hAnsi="Times New Roman" w:cs="Times New Roman"/>
          <w:sz w:val="29"/>
          <w:szCs w:val="29"/>
        </w:rPr>
        <w:t>Гаспарович</w:t>
      </w:r>
      <w:proofErr w:type="spellEnd"/>
      <w:r w:rsidRPr="001C5307">
        <w:rPr>
          <w:rFonts w:ascii="Times New Roman" w:hAnsi="Times New Roman" w:cs="Times New Roman"/>
          <w:sz w:val="29"/>
          <w:szCs w:val="29"/>
        </w:rPr>
        <w:t>; [науч. ред. О. В. Охотников]; Министерство науки и высшего образования Российской Федерации, Уральский федеральный университет. — Екатеринбург: Изд-во Урал. ун-та, 2019. С.151</w:t>
      </w:r>
    </w:p>
    <w:p w14:paraId="4AA62C6A" w14:textId="65C722A3" w:rsidR="00BA3042" w:rsidRPr="001C5307" w:rsidRDefault="00BA3042" w:rsidP="00BA3042">
      <w:pPr>
        <w:pStyle w:val="ac"/>
        <w:numPr>
          <w:ilvl w:val="0"/>
          <w:numId w:val="5"/>
        </w:numPr>
        <w:jc w:val="both"/>
        <w:rPr>
          <w:rFonts w:ascii="Times New Roman" w:hAnsi="Times New Roman" w:cs="Times New Roman"/>
          <w:sz w:val="29"/>
          <w:szCs w:val="29"/>
        </w:rPr>
      </w:pPr>
      <w:r w:rsidRPr="00BA3042">
        <w:rPr>
          <w:rFonts w:ascii="Times New Roman" w:hAnsi="Times New Roman" w:cs="Times New Roman"/>
          <w:i/>
          <w:iCs/>
          <w:sz w:val="29"/>
          <w:szCs w:val="29"/>
        </w:rPr>
        <w:t xml:space="preserve">Мартынова </w:t>
      </w:r>
      <w:proofErr w:type="gramStart"/>
      <w:r w:rsidRPr="00BA3042">
        <w:rPr>
          <w:rFonts w:ascii="Times New Roman" w:hAnsi="Times New Roman" w:cs="Times New Roman"/>
          <w:i/>
          <w:iCs/>
          <w:sz w:val="29"/>
          <w:szCs w:val="29"/>
        </w:rPr>
        <w:t>М.Г.</w:t>
      </w:r>
      <w:proofErr w:type="gramEnd"/>
      <w:r w:rsidRPr="00BA3042">
        <w:rPr>
          <w:rFonts w:ascii="Times New Roman" w:hAnsi="Times New Roman" w:cs="Times New Roman"/>
          <w:i/>
          <w:iCs/>
          <w:sz w:val="29"/>
          <w:szCs w:val="29"/>
        </w:rPr>
        <w:t>, Боровых И.С.</w:t>
      </w:r>
      <w:r w:rsidRPr="001C5307">
        <w:rPr>
          <w:rFonts w:ascii="Times New Roman" w:hAnsi="Times New Roman" w:cs="Times New Roman"/>
          <w:sz w:val="29"/>
          <w:szCs w:val="29"/>
        </w:rPr>
        <w:t xml:space="preserve"> Аспекты формирования информационной политики образовательной организации // Научно-методическое обеспечение оценки качества образования. 2019. №2 (7). URL: https://cyberleninka.ru/article/n/aspekty-formirovaniya-informatsionnoy-politiki-obrazovatelnoy-organizatsii (дата обращения: 02.12.2024).</w:t>
      </w:r>
    </w:p>
    <w:p w14:paraId="6402C575" w14:textId="77777777" w:rsidR="00BA3042" w:rsidRPr="001C5307" w:rsidRDefault="00BA3042" w:rsidP="00BA3042">
      <w:pPr>
        <w:pStyle w:val="ac"/>
        <w:numPr>
          <w:ilvl w:val="0"/>
          <w:numId w:val="5"/>
        </w:numPr>
        <w:jc w:val="both"/>
        <w:rPr>
          <w:rFonts w:ascii="Times New Roman" w:hAnsi="Times New Roman" w:cs="Times New Roman"/>
          <w:sz w:val="29"/>
          <w:szCs w:val="29"/>
        </w:rPr>
      </w:pPr>
      <w:r w:rsidRPr="00BA3042">
        <w:rPr>
          <w:rFonts w:ascii="Times New Roman" w:hAnsi="Times New Roman" w:cs="Times New Roman"/>
          <w:i/>
          <w:iCs/>
          <w:sz w:val="29"/>
          <w:szCs w:val="29"/>
        </w:rPr>
        <w:t>Пересыпкин, А.А.</w:t>
      </w:r>
      <w:r w:rsidRPr="001C5307">
        <w:rPr>
          <w:rFonts w:ascii="Times New Roman" w:hAnsi="Times New Roman" w:cs="Times New Roman"/>
          <w:sz w:val="29"/>
          <w:szCs w:val="29"/>
        </w:rPr>
        <w:t xml:space="preserve"> Корпоративная культура как элемент вузовского менеджмента [Текст]/ А.А. Пересыпкин// Инновационные процессы и корпоративное управление: материалы II Международной заочной научно-практической конференции, </w:t>
      </w:r>
      <w:proofErr w:type="gramStart"/>
      <w:r w:rsidRPr="001C5307">
        <w:rPr>
          <w:rFonts w:ascii="Times New Roman" w:hAnsi="Times New Roman" w:cs="Times New Roman"/>
          <w:sz w:val="29"/>
          <w:szCs w:val="29"/>
        </w:rPr>
        <w:t>15-30</w:t>
      </w:r>
      <w:proofErr w:type="gramEnd"/>
      <w:r w:rsidRPr="001C5307">
        <w:rPr>
          <w:rFonts w:ascii="Times New Roman" w:hAnsi="Times New Roman" w:cs="Times New Roman"/>
          <w:sz w:val="29"/>
          <w:szCs w:val="29"/>
        </w:rPr>
        <w:t xml:space="preserve"> марта 2010г. Минск/ Белорусский Государственный Университет. – Минск: Национальная библиотека Беларуси. – 2010.  С.282-287.</w:t>
      </w:r>
    </w:p>
    <w:p w14:paraId="595E095F" w14:textId="77777777" w:rsidR="00BA3042" w:rsidRPr="00BA3042" w:rsidRDefault="00BA3042" w:rsidP="00BA3042">
      <w:pPr>
        <w:pStyle w:val="a7"/>
        <w:numPr>
          <w:ilvl w:val="0"/>
          <w:numId w:val="5"/>
        </w:numPr>
        <w:spacing w:after="0" w:line="240" w:lineRule="auto"/>
        <w:jc w:val="both"/>
        <w:rPr>
          <w:rFonts w:ascii="Times New Roman" w:hAnsi="Times New Roman" w:cs="Times New Roman"/>
          <w:sz w:val="29"/>
          <w:szCs w:val="29"/>
          <w:lang w:val="en-US"/>
        </w:rPr>
      </w:pPr>
      <w:proofErr w:type="spellStart"/>
      <w:r w:rsidRPr="00BA3042">
        <w:rPr>
          <w:rFonts w:ascii="Times New Roman" w:hAnsi="Times New Roman" w:cs="Times New Roman"/>
          <w:i/>
          <w:iCs/>
          <w:sz w:val="29"/>
          <w:szCs w:val="29"/>
        </w:rPr>
        <w:t>Соснило</w:t>
      </w:r>
      <w:proofErr w:type="spellEnd"/>
      <w:r w:rsidRPr="00BA3042">
        <w:rPr>
          <w:rFonts w:ascii="Times New Roman" w:hAnsi="Times New Roman" w:cs="Times New Roman"/>
          <w:i/>
          <w:iCs/>
          <w:sz w:val="29"/>
          <w:szCs w:val="29"/>
        </w:rPr>
        <w:t xml:space="preserve"> А. И., </w:t>
      </w:r>
      <w:proofErr w:type="spellStart"/>
      <w:r w:rsidRPr="00BA3042">
        <w:rPr>
          <w:rFonts w:ascii="Times New Roman" w:hAnsi="Times New Roman" w:cs="Times New Roman"/>
          <w:i/>
          <w:iCs/>
          <w:sz w:val="29"/>
          <w:szCs w:val="29"/>
        </w:rPr>
        <w:t>Снеткова</w:t>
      </w:r>
      <w:proofErr w:type="spellEnd"/>
      <w:r w:rsidRPr="00BA3042">
        <w:rPr>
          <w:rFonts w:ascii="Times New Roman" w:hAnsi="Times New Roman" w:cs="Times New Roman"/>
          <w:i/>
          <w:iCs/>
          <w:sz w:val="29"/>
          <w:szCs w:val="29"/>
        </w:rPr>
        <w:t xml:space="preserve"> Д. А</w:t>
      </w:r>
      <w:r w:rsidRPr="00BA3042">
        <w:rPr>
          <w:rFonts w:ascii="Times New Roman" w:hAnsi="Times New Roman" w:cs="Times New Roman"/>
          <w:sz w:val="29"/>
          <w:szCs w:val="29"/>
        </w:rPr>
        <w:t>. Роль современной корпоративной культуры в развитии компаний // Управленческое консультирование. 2018. №6 (114). URL: https://cyberleninka.ru/article/n/rol-sovremennoy-korporativnoy-kultury-v-razvitii-kompaniy (дата обращения: 02.12.2024).</w:t>
      </w:r>
    </w:p>
    <w:p w14:paraId="62C00DB8" w14:textId="77777777" w:rsidR="00F60788" w:rsidRPr="00F60788" w:rsidRDefault="00F60788" w:rsidP="001C5307">
      <w:pPr>
        <w:spacing w:after="0" w:line="360" w:lineRule="auto"/>
        <w:ind w:firstLine="567"/>
        <w:jc w:val="both"/>
        <w:rPr>
          <w:rFonts w:ascii="Times New Roman" w:hAnsi="Times New Roman" w:cs="Times New Roman"/>
          <w:sz w:val="28"/>
          <w:szCs w:val="28"/>
        </w:rPr>
      </w:pPr>
    </w:p>
    <w:sectPr w:rsidR="00F60788" w:rsidRPr="00F60788" w:rsidSect="001C5307">
      <w:pgSz w:w="11906" w:h="16838"/>
      <w:pgMar w:top="1531" w:right="1361" w:bottom="136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A62BF" w14:textId="77777777" w:rsidR="005A33F1" w:rsidRDefault="005A33F1" w:rsidP="009F6361">
      <w:pPr>
        <w:spacing w:after="0" w:line="240" w:lineRule="auto"/>
      </w:pPr>
      <w:r>
        <w:separator/>
      </w:r>
    </w:p>
  </w:endnote>
  <w:endnote w:type="continuationSeparator" w:id="0">
    <w:p w14:paraId="10A369CD" w14:textId="77777777" w:rsidR="005A33F1" w:rsidRDefault="005A33F1" w:rsidP="009F6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06ECD" w14:textId="77777777" w:rsidR="005A33F1" w:rsidRDefault="005A33F1" w:rsidP="009F6361">
      <w:pPr>
        <w:spacing w:after="0" w:line="240" w:lineRule="auto"/>
      </w:pPr>
      <w:r>
        <w:separator/>
      </w:r>
    </w:p>
  </w:footnote>
  <w:footnote w:type="continuationSeparator" w:id="0">
    <w:p w14:paraId="1AD5CE12" w14:textId="77777777" w:rsidR="005A33F1" w:rsidRDefault="005A33F1" w:rsidP="009F6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17B0D"/>
    <w:multiLevelType w:val="hybridMultilevel"/>
    <w:tmpl w:val="8A80D49C"/>
    <w:lvl w:ilvl="0" w:tplc="8CB220E6">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1812174F"/>
    <w:multiLevelType w:val="hybridMultilevel"/>
    <w:tmpl w:val="B95806FC"/>
    <w:lvl w:ilvl="0" w:tplc="DD106558">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C0A6BD9"/>
    <w:multiLevelType w:val="hybridMultilevel"/>
    <w:tmpl w:val="4BAA14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95EF2"/>
    <w:multiLevelType w:val="hybridMultilevel"/>
    <w:tmpl w:val="7608B632"/>
    <w:lvl w:ilvl="0" w:tplc="B666F31C">
      <w:start w:val="1"/>
      <w:numFmt w:val="bullet"/>
      <w:lvlText w:val="‒"/>
      <w:lvlJc w:val="left"/>
      <w:pPr>
        <w:ind w:left="708" w:hanging="360"/>
      </w:pPr>
      <w:rPr>
        <w:rFonts w:ascii="Times New Roman" w:hAnsi="Times New Roman" w:cs="Times New Roman"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 w15:restartNumberingAfterBreak="0">
    <w:nsid w:val="64BD683F"/>
    <w:multiLevelType w:val="hybridMultilevel"/>
    <w:tmpl w:val="689A7B24"/>
    <w:lvl w:ilvl="0" w:tplc="0419000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650087846">
    <w:abstractNumId w:val="3"/>
  </w:num>
  <w:num w:numId="2" w16cid:durableId="925965449">
    <w:abstractNumId w:val="0"/>
  </w:num>
  <w:num w:numId="3" w16cid:durableId="1819105025">
    <w:abstractNumId w:val="1"/>
  </w:num>
  <w:num w:numId="4" w16cid:durableId="1988432400">
    <w:abstractNumId w:val="4"/>
  </w:num>
  <w:num w:numId="5" w16cid:durableId="1176529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2BF"/>
    <w:rsid w:val="00055670"/>
    <w:rsid w:val="000752BF"/>
    <w:rsid w:val="00164481"/>
    <w:rsid w:val="001767A5"/>
    <w:rsid w:val="001C5307"/>
    <w:rsid w:val="001D13B6"/>
    <w:rsid w:val="0024597B"/>
    <w:rsid w:val="00291138"/>
    <w:rsid w:val="003042B4"/>
    <w:rsid w:val="003212CF"/>
    <w:rsid w:val="00354424"/>
    <w:rsid w:val="00373A86"/>
    <w:rsid w:val="00374F82"/>
    <w:rsid w:val="00393496"/>
    <w:rsid w:val="004210E9"/>
    <w:rsid w:val="00440EF5"/>
    <w:rsid w:val="0046317C"/>
    <w:rsid w:val="004F292A"/>
    <w:rsid w:val="0050121F"/>
    <w:rsid w:val="00516A36"/>
    <w:rsid w:val="005A33F1"/>
    <w:rsid w:val="005B1FA9"/>
    <w:rsid w:val="005D076E"/>
    <w:rsid w:val="005F22B5"/>
    <w:rsid w:val="00605979"/>
    <w:rsid w:val="00624F27"/>
    <w:rsid w:val="006C39F3"/>
    <w:rsid w:val="00783A86"/>
    <w:rsid w:val="00807C61"/>
    <w:rsid w:val="00856CF9"/>
    <w:rsid w:val="00861413"/>
    <w:rsid w:val="008C15C9"/>
    <w:rsid w:val="008D3419"/>
    <w:rsid w:val="0094085D"/>
    <w:rsid w:val="009A1866"/>
    <w:rsid w:val="009B2410"/>
    <w:rsid w:val="009E1BB9"/>
    <w:rsid w:val="009F5B81"/>
    <w:rsid w:val="009F6361"/>
    <w:rsid w:val="00A129F8"/>
    <w:rsid w:val="00A52C4E"/>
    <w:rsid w:val="00A6690D"/>
    <w:rsid w:val="00AA4E97"/>
    <w:rsid w:val="00AB4CCD"/>
    <w:rsid w:val="00B54002"/>
    <w:rsid w:val="00B73143"/>
    <w:rsid w:val="00B76AD3"/>
    <w:rsid w:val="00B96FD5"/>
    <w:rsid w:val="00BA3042"/>
    <w:rsid w:val="00C70DF7"/>
    <w:rsid w:val="00D05922"/>
    <w:rsid w:val="00D76293"/>
    <w:rsid w:val="00DD3103"/>
    <w:rsid w:val="00E33CA8"/>
    <w:rsid w:val="00E35D89"/>
    <w:rsid w:val="00E73337"/>
    <w:rsid w:val="00E77212"/>
    <w:rsid w:val="00EB22C5"/>
    <w:rsid w:val="00EF0B82"/>
    <w:rsid w:val="00F60788"/>
    <w:rsid w:val="00F623DB"/>
    <w:rsid w:val="00FE346E"/>
    <w:rsid w:val="00FE3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28CC0"/>
  <w15:chartTrackingRefBased/>
  <w15:docId w15:val="{64E48A31-8B80-4534-B1F7-E28EEF56F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752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752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752B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752B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752B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752B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752B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752B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752B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52B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752B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752B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752B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752B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752B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752BF"/>
    <w:rPr>
      <w:rFonts w:eastAsiaTheme="majorEastAsia" w:cstheme="majorBidi"/>
      <w:color w:val="595959" w:themeColor="text1" w:themeTint="A6"/>
    </w:rPr>
  </w:style>
  <w:style w:type="character" w:customStyle="1" w:styleId="80">
    <w:name w:val="Заголовок 8 Знак"/>
    <w:basedOn w:val="a0"/>
    <w:link w:val="8"/>
    <w:uiPriority w:val="9"/>
    <w:semiHidden/>
    <w:rsid w:val="000752B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752BF"/>
    <w:rPr>
      <w:rFonts w:eastAsiaTheme="majorEastAsia" w:cstheme="majorBidi"/>
      <w:color w:val="272727" w:themeColor="text1" w:themeTint="D8"/>
    </w:rPr>
  </w:style>
  <w:style w:type="paragraph" w:styleId="a3">
    <w:name w:val="Title"/>
    <w:basedOn w:val="a"/>
    <w:next w:val="a"/>
    <w:link w:val="a4"/>
    <w:uiPriority w:val="10"/>
    <w:qFormat/>
    <w:rsid w:val="000752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752B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752B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752B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752BF"/>
    <w:pPr>
      <w:spacing w:before="160"/>
      <w:jc w:val="center"/>
    </w:pPr>
    <w:rPr>
      <w:i/>
      <w:iCs/>
      <w:color w:val="404040" w:themeColor="text1" w:themeTint="BF"/>
    </w:rPr>
  </w:style>
  <w:style w:type="character" w:customStyle="1" w:styleId="22">
    <w:name w:val="Цитата 2 Знак"/>
    <w:basedOn w:val="a0"/>
    <w:link w:val="21"/>
    <w:uiPriority w:val="29"/>
    <w:rsid w:val="000752BF"/>
    <w:rPr>
      <w:i/>
      <w:iCs/>
      <w:color w:val="404040" w:themeColor="text1" w:themeTint="BF"/>
    </w:rPr>
  </w:style>
  <w:style w:type="paragraph" w:styleId="a7">
    <w:name w:val="List Paragraph"/>
    <w:basedOn w:val="a"/>
    <w:uiPriority w:val="34"/>
    <w:qFormat/>
    <w:rsid w:val="000752BF"/>
    <w:pPr>
      <w:ind w:left="720"/>
      <w:contextualSpacing/>
    </w:pPr>
  </w:style>
  <w:style w:type="character" w:styleId="a8">
    <w:name w:val="Intense Emphasis"/>
    <w:basedOn w:val="a0"/>
    <w:uiPriority w:val="21"/>
    <w:qFormat/>
    <w:rsid w:val="000752BF"/>
    <w:rPr>
      <w:i/>
      <w:iCs/>
      <w:color w:val="0F4761" w:themeColor="accent1" w:themeShade="BF"/>
    </w:rPr>
  </w:style>
  <w:style w:type="paragraph" w:styleId="a9">
    <w:name w:val="Intense Quote"/>
    <w:basedOn w:val="a"/>
    <w:next w:val="a"/>
    <w:link w:val="aa"/>
    <w:uiPriority w:val="30"/>
    <w:qFormat/>
    <w:rsid w:val="000752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752BF"/>
    <w:rPr>
      <w:i/>
      <w:iCs/>
      <w:color w:val="0F4761" w:themeColor="accent1" w:themeShade="BF"/>
    </w:rPr>
  </w:style>
  <w:style w:type="character" w:styleId="ab">
    <w:name w:val="Intense Reference"/>
    <w:basedOn w:val="a0"/>
    <w:uiPriority w:val="32"/>
    <w:qFormat/>
    <w:rsid w:val="000752BF"/>
    <w:rPr>
      <w:b/>
      <w:bCs/>
      <w:smallCaps/>
      <w:color w:val="0F4761" w:themeColor="accent1" w:themeShade="BF"/>
      <w:spacing w:val="5"/>
    </w:rPr>
  </w:style>
  <w:style w:type="paragraph" w:styleId="ac">
    <w:name w:val="footnote text"/>
    <w:basedOn w:val="a"/>
    <w:link w:val="ad"/>
    <w:uiPriority w:val="99"/>
    <w:semiHidden/>
    <w:unhideWhenUsed/>
    <w:rsid w:val="009F6361"/>
    <w:pPr>
      <w:spacing w:after="0" w:line="240" w:lineRule="auto"/>
    </w:pPr>
    <w:rPr>
      <w:kern w:val="0"/>
      <w:sz w:val="20"/>
      <w:szCs w:val="20"/>
      <w14:ligatures w14:val="none"/>
    </w:rPr>
  </w:style>
  <w:style w:type="character" w:customStyle="1" w:styleId="ad">
    <w:name w:val="Текст сноски Знак"/>
    <w:basedOn w:val="a0"/>
    <w:link w:val="ac"/>
    <w:uiPriority w:val="99"/>
    <w:semiHidden/>
    <w:rsid w:val="009F6361"/>
    <w:rPr>
      <w:kern w:val="0"/>
      <w:sz w:val="20"/>
      <w:szCs w:val="20"/>
      <w14:ligatures w14:val="none"/>
    </w:rPr>
  </w:style>
  <w:style w:type="character" w:styleId="ae">
    <w:name w:val="footnote reference"/>
    <w:basedOn w:val="a0"/>
    <w:uiPriority w:val="99"/>
    <w:semiHidden/>
    <w:unhideWhenUsed/>
    <w:rsid w:val="009F63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249</TotalTime>
  <Pages>6</Pages>
  <Words>2001</Words>
  <Characters>11409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Младковская Екатерина Александровна</dc:creator>
  <cp:keywords/>
  <dc:description/>
  <cp:lastModifiedBy>Младковская Екатерина Александровна</cp:lastModifiedBy>
  <cp:revision>6</cp:revision>
  <dcterms:created xsi:type="dcterms:W3CDTF">2024-11-25T13:20:00Z</dcterms:created>
  <dcterms:modified xsi:type="dcterms:W3CDTF">2024-12-02T10:52:00Z</dcterms:modified>
</cp:coreProperties>
</file>