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5903" w14:textId="59B4FAC2" w:rsidR="00146A06" w:rsidRDefault="00146A06" w:rsidP="00146A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819C6">
        <w:rPr>
          <w:rFonts w:ascii="Times New Roman" w:hAnsi="Times New Roman" w:cs="Times New Roman"/>
          <w:b/>
          <w:bCs/>
          <w:sz w:val="32"/>
          <w:szCs w:val="32"/>
        </w:rPr>
        <w:t>План - конспект урока русского языка в 5 классе</w:t>
      </w:r>
    </w:p>
    <w:p w14:paraId="332CA514" w14:textId="77777777" w:rsidR="00023BAD" w:rsidRPr="003819C6" w:rsidRDefault="00023BAD" w:rsidP="00146A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8F30430" w14:textId="069E65A9" w:rsidR="00146A06" w:rsidRPr="003819C6" w:rsidRDefault="00146A06" w:rsidP="00146A06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819C6">
        <w:rPr>
          <w:rFonts w:ascii="Times New Roman" w:hAnsi="Times New Roman" w:cs="Times New Roman"/>
          <w:b/>
          <w:bCs/>
          <w:sz w:val="32"/>
          <w:szCs w:val="32"/>
        </w:rPr>
        <w:t>Тема:</w:t>
      </w:r>
      <w:r w:rsidRPr="003819C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Предложения сложносочиненные и сложноподчиненные</w:t>
      </w:r>
    </w:p>
    <w:p w14:paraId="0C3EA720" w14:textId="7AE9D641" w:rsidR="00851126" w:rsidRDefault="00851126" w:rsidP="00851126">
      <w:pPr>
        <w:rPr>
          <w:rFonts w:ascii="Times New Roman" w:eastAsia="Times New Roman" w:hAnsi="Times New Roman" w:cs="Times New Roman"/>
          <w:sz w:val="28"/>
          <w:szCs w:val="28"/>
        </w:rPr>
      </w:pPr>
      <w:r w:rsidRPr="003819C6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урока: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1244">
        <w:rPr>
          <w:rFonts w:ascii="Times New Roman" w:eastAsia="Times New Roman" w:hAnsi="Times New Roman" w:cs="Times New Roman"/>
          <w:sz w:val="28"/>
          <w:szCs w:val="28"/>
        </w:rPr>
        <w:t>комбинированный урок</w:t>
      </w:r>
    </w:p>
    <w:p w14:paraId="13DC7E7F" w14:textId="77777777" w:rsidR="00C51244" w:rsidRPr="00C51244" w:rsidRDefault="00C51244" w:rsidP="00C5124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12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 урока: </w:t>
      </w:r>
    </w:p>
    <w:p w14:paraId="61B26BC5" w14:textId="5D3BCA74" w:rsidR="00C51244" w:rsidRPr="00C51244" w:rsidRDefault="00C51244" w:rsidP="00C51244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51244">
        <w:rPr>
          <w:rFonts w:ascii="Times New Roman" w:eastAsia="Times New Roman" w:hAnsi="Times New Roman" w:cs="Times New Roman"/>
          <w:i/>
          <w:iCs/>
          <w:sz w:val="28"/>
          <w:szCs w:val="28"/>
        </w:rPr>
        <w:t>Образовательные:</w:t>
      </w:r>
    </w:p>
    <w:p w14:paraId="446D7671" w14:textId="63D170D0" w:rsidR="00146A06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-ознакомление учащихся с понятием сложного предложения и его видами;</w:t>
      </w:r>
    </w:p>
    <w:p w14:paraId="101264C3" w14:textId="132F7420" w:rsidR="00C51244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-формирование умения различать сложносочиненные и сложноподчиненные предложения;</w:t>
      </w:r>
    </w:p>
    <w:p w14:paraId="4FAD2D84" w14:textId="306AD441" w:rsidR="00C51244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-изучение союзов, соединяющих части сложных предложений.</w:t>
      </w:r>
    </w:p>
    <w:p w14:paraId="50BC34FD" w14:textId="39318A8D" w:rsidR="00C51244" w:rsidRPr="00C51244" w:rsidRDefault="00C51244" w:rsidP="00C51244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51244">
        <w:rPr>
          <w:rFonts w:ascii="Times New Roman" w:eastAsia="Times New Roman" w:hAnsi="Times New Roman" w:cs="Times New Roman"/>
          <w:i/>
          <w:iCs/>
          <w:sz w:val="28"/>
          <w:szCs w:val="28"/>
        </w:rPr>
        <w:t>Развивающие:</w:t>
      </w:r>
    </w:p>
    <w:p w14:paraId="71EF664D" w14:textId="43F15DDC" w:rsidR="00C51244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способностей анализировать структуру предложения;</w:t>
      </w:r>
    </w:p>
    <w:p w14:paraId="5F8958D8" w14:textId="7C3C9828" w:rsidR="00C51244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-повышение уровня языковой грамотности;</w:t>
      </w:r>
    </w:p>
    <w:p w14:paraId="51BD3E06" w14:textId="18E49581" w:rsidR="00C51244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-стимулирование интереса к изучению грамматики родного языка.</w:t>
      </w:r>
    </w:p>
    <w:p w14:paraId="339F8FA7" w14:textId="12978954" w:rsidR="00C51244" w:rsidRPr="00C51244" w:rsidRDefault="00C51244" w:rsidP="00C51244">
      <w:pPr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51244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Воспитательные:</w:t>
      </w:r>
    </w:p>
    <w:p w14:paraId="668E3E77" w14:textId="5D316E11" w:rsidR="00C51244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-привитие уважения к русскому языку и культуре речи;</w:t>
      </w:r>
    </w:p>
    <w:p w14:paraId="1E4325A5" w14:textId="0D5D886D" w:rsidR="00C51244" w:rsidRPr="00C51244" w:rsidRDefault="00C51244" w:rsidP="00C5124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-создание условий для формирования аккуратности и внимательности при выполнении письменных работ.</w:t>
      </w:r>
    </w:p>
    <w:p w14:paraId="09B7F76A" w14:textId="002D042A" w:rsidR="00C51244" w:rsidRPr="00C51244" w:rsidRDefault="00C51244" w:rsidP="00023BA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51244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14:paraId="7FDA0ADF" w14:textId="744A7017" w:rsidR="00C51244" w:rsidRDefault="00C51244" w:rsidP="00023B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научатся определять тип сложных предложений, правильно рас</w:t>
      </w:r>
      <w:r w:rsidR="00023BA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тавлять з</w:t>
      </w:r>
      <w:r w:rsidR="00023BA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аки препинания, составлять схемы предложений, проводить синтаксический разбор сложных предложений.</w:t>
      </w:r>
    </w:p>
    <w:p w14:paraId="06988E29" w14:textId="77777777" w:rsidR="00C51244" w:rsidRDefault="00C51244" w:rsidP="00023B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244">
        <w:rPr>
          <w:rFonts w:ascii="Times New Roman" w:hAnsi="Times New Roman" w:cs="Times New Roman"/>
          <w:b/>
          <w:bCs/>
          <w:sz w:val="28"/>
          <w:szCs w:val="28"/>
        </w:rPr>
        <w:t>Методы и приёмы: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576008" w14:textId="45772378" w:rsidR="00C51244" w:rsidRDefault="00C51244" w:rsidP="00023B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фронтальный опрос, групповая работа, индивидуальное выполнение заданий, самоанализ и взаимооценка, рефлексия.</w:t>
      </w:r>
    </w:p>
    <w:p w14:paraId="5DECA5B9" w14:textId="77777777" w:rsidR="00E12EF6" w:rsidRDefault="00E12EF6" w:rsidP="00E12E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2EF6">
        <w:rPr>
          <w:rFonts w:ascii="Times New Roman" w:hAnsi="Times New Roman" w:cs="Times New Roman"/>
          <w:b/>
          <w:bCs/>
          <w:sz w:val="28"/>
          <w:szCs w:val="28"/>
        </w:rPr>
        <w:t>Наглядные пособия: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72EB9" w14:textId="27A772D2" w:rsidR="00C51244" w:rsidRDefault="00E12EF6" w:rsidP="00E12E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презентация, карточки, интерактивные игры, схемы и плакаты</w:t>
      </w:r>
    </w:p>
    <w:p w14:paraId="13EAAF28" w14:textId="77777777" w:rsidR="00146A06" w:rsidRDefault="00146A06" w:rsidP="00E12E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CC62E9" w14:textId="77777777" w:rsidR="00E12EF6" w:rsidRDefault="00E12EF6" w:rsidP="003002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353F1" w14:textId="77777777" w:rsidR="00E12EF6" w:rsidRDefault="00E12EF6" w:rsidP="0014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D6E57D" w14:textId="7E6BB2AB" w:rsidR="003819C6" w:rsidRDefault="003819C6" w:rsidP="003819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A35BF2" w14:textId="591F2F87" w:rsidR="00146A06" w:rsidRPr="003002E0" w:rsidRDefault="00146A06" w:rsidP="00146A0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002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Ход урока:</w:t>
      </w:r>
    </w:p>
    <w:p w14:paraId="7205FBFE" w14:textId="7F53CA18" w:rsidR="00146A06" w:rsidRDefault="00851126" w:rsidP="008511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819C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819C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46A06" w:rsidRPr="003819C6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</w:p>
    <w:p w14:paraId="6D0FCA11" w14:textId="77777777" w:rsidR="003819C6" w:rsidRPr="003819C6" w:rsidRDefault="003819C6" w:rsidP="008511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7DB22" w14:textId="2DF536EC" w:rsidR="00146A06" w:rsidRDefault="00851126" w:rsidP="00E12EF6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46A06"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</w:p>
    <w:p w14:paraId="32C17D38" w14:textId="220CB7A5" w:rsidR="00146A06" w:rsidRPr="009C744F" w:rsidRDefault="00146A06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-Здравствуйте! На прошлом уроке мы с вами познакомились с разными видами сложных предложений.</w:t>
      </w:r>
    </w:p>
    <w:p w14:paraId="43ED8B03" w14:textId="211E50DE" w:rsidR="00146A06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Какое предложение называют сложным?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акое, в котором две и более грамматические основы).</w:t>
      </w:r>
    </w:p>
    <w:p w14:paraId="0AFAB860" w14:textId="7ADCE955" w:rsidR="00146A06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--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Как называются предложения, в которых части соединены только интонацией?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(Б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ессоюзными)</w:t>
      </w:r>
    </w:p>
    <w:p w14:paraId="4F7FFCE3" w14:textId="2C2ECE88" w:rsidR="00146A06" w:rsidRPr="009C744F" w:rsidRDefault="00146A06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Какой знак ставится на письме между частями сложного предложения, соединенными только интонацией? (</w:t>
      </w:r>
      <w:r w:rsid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З</w:t>
      </w:r>
      <w:r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апятая)</w:t>
      </w:r>
    </w:p>
    <w:p w14:paraId="7C156B46" w14:textId="54A3DC5C" w:rsidR="00146A06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Как называются предложения, соединенные союзами а, но, и?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ложносочиненными)</w:t>
      </w:r>
    </w:p>
    <w:p w14:paraId="5CC16253" w14:textId="7D9EC5C1" w:rsidR="00146A06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Как называются предложения, в которых от одной части можно задать вопрос к другой?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ложноподчиненными)</w:t>
      </w:r>
    </w:p>
    <w:p w14:paraId="01E5FAC6" w14:textId="04DA5098" w:rsidR="00146A06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Посмотрите на примеры из домашнего задания. По словам-связкам попробуйте назвать мне сложносочиненные предложения (1,2). Молодцы! А остальные предложения будут какими?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="00146A06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ложноподчиненными)</w:t>
      </w:r>
    </w:p>
    <w:p w14:paraId="69A2292F" w14:textId="1D50793E" w:rsidR="009C744F" w:rsidRPr="003819C6" w:rsidRDefault="00851126" w:rsidP="00E12EF6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819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II</w:t>
      </w:r>
      <w:r w:rsidR="009C744F" w:rsidRPr="003819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683F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Повторение</w:t>
      </w:r>
    </w:p>
    <w:p w14:paraId="705596CF" w14:textId="7B595D45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>923. Придумайте продолжение предложений и запишите их, вставляя пропущенные буквы, раскрывая скобки. Не забудьте про запятые в сложных предложениях. Поставьте знак разделения (|)  простых предложений в составе сложного. Слова-связки заключите в овал.</w:t>
      </w:r>
    </w:p>
    <w:p w14:paraId="1E876834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1.  Где-то за лесом всходит солнце,| </w:t>
      </w:r>
      <w:r w:rsidRPr="009C744F">
        <w:rPr>
          <w:rFonts w:ascii="Times New Roman" w:eastAsia="Times New Roman" w:hAnsi="Times New Roman" w:cs="Times New Roman"/>
          <w:b/>
          <w:bCs/>
          <w:sz w:val="28"/>
          <w:szCs w:val="28"/>
        </w:rPr>
        <w:t>но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 на поляне по-прежнему темно.</w:t>
      </w:r>
    </w:p>
    <w:p w14:paraId="4BB56709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2.  Через некоторое время смолк шум деревьев,| </w:t>
      </w:r>
      <w:r w:rsidRPr="009C744F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 раздался раскат грома.</w:t>
      </w:r>
    </w:p>
    <w:p w14:paraId="093E9D70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3.  Путешественники достигли вершины,| </w:t>
      </w:r>
      <w:r w:rsidRPr="009C744F">
        <w:rPr>
          <w:rFonts w:ascii="Times New Roman" w:eastAsia="Times New Roman" w:hAnsi="Times New Roman" w:cs="Times New Roman"/>
          <w:b/>
          <w:bCs/>
          <w:sz w:val="28"/>
          <w:szCs w:val="28"/>
        </w:rPr>
        <w:t>откуда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 открывался великолепный вид.</w:t>
      </w:r>
    </w:p>
    <w:p w14:paraId="422A8B02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4.  Я долго ждал,| </w:t>
      </w:r>
      <w:r w:rsidRPr="009C744F">
        <w:rPr>
          <w:rFonts w:ascii="Times New Roman" w:eastAsia="Times New Roman" w:hAnsi="Times New Roman" w:cs="Times New Roman"/>
          <w:b/>
          <w:bCs/>
          <w:sz w:val="28"/>
          <w:szCs w:val="28"/>
        </w:rPr>
        <w:t>что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 она скажет</w:t>
      </w:r>
    </w:p>
    <w:p w14:paraId="7523A3D7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5.  Наш класс отправился на экскурсию,| </w:t>
      </w:r>
      <w:r w:rsidRPr="009C744F">
        <w:rPr>
          <w:rFonts w:ascii="Times New Roman" w:eastAsia="Times New Roman" w:hAnsi="Times New Roman" w:cs="Times New Roman"/>
          <w:b/>
          <w:bCs/>
          <w:sz w:val="28"/>
          <w:szCs w:val="28"/>
        </w:rPr>
        <w:t>чтобы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 изучить культуру тех времен.</w:t>
      </w:r>
    </w:p>
    <w:p w14:paraId="73516052" w14:textId="77777777" w:rsid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 На моего друга можно положиться,| </w:t>
      </w:r>
      <w:r w:rsidRPr="009C744F">
        <w:rPr>
          <w:rFonts w:ascii="Times New Roman" w:eastAsia="Times New Roman" w:hAnsi="Times New Roman" w:cs="Times New Roman"/>
          <w:b/>
          <w:bCs/>
          <w:sz w:val="28"/>
          <w:szCs w:val="28"/>
        </w:rPr>
        <w:t>так как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 xml:space="preserve"> он никогда не подведет.</w:t>
      </w:r>
    </w:p>
    <w:p w14:paraId="1BA539F1" w14:textId="77777777" w:rsidR="00E12EF6" w:rsidRDefault="00E12EF6" w:rsidP="0085112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CD83578" w14:textId="67575002" w:rsidR="00851126" w:rsidRPr="00851126" w:rsidRDefault="00851126" w:rsidP="0085112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.Новая тема</w:t>
      </w:r>
    </w:p>
    <w:p w14:paraId="0AC0DEF4" w14:textId="07F8DCB8" w:rsidR="009C744F" w:rsidRPr="00186EA2" w:rsidRDefault="00186EA2" w:rsidP="00E12EF6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1)</w:t>
      </w:r>
      <w:r w:rsidR="009C744F"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Разминка </w:t>
      </w:r>
    </w:p>
    <w:p w14:paraId="2917B016" w14:textId="0D883F59" w:rsidR="009C744F" w:rsidRPr="009C744F" w:rsidRDefault="00851126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="009C744F" w:rsidRPr="009C744F">
        <w:rPr>
          <w:rFonts w:ascii="Times New Roman" w:eastAsia="Times New Roman" w:hAnsi="Times New Roman" w:cs="Times New Roman"/>
          <w:i/>
          <w:iCs/>
          <w:sz w:val="28"/>
          <w:szCs w:val="28"/>
        </w:rPr>
        <w:t>Предлагаю вам настроиться на работу на уроке. Как вам идея поработать с древнерусским текстом?</w:t>
      </w:r>
    </w:p>
    <w:p w14:paraId="0CCB10BD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1. Разминка. Прочитайте фрагмент древнерусского текста. О чем он?</w:t>
      </w:r>
    </w:p>
    <w:p w14:paraId="276A0392" w14:textId="1A977B16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C744F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114300" distB="114300" distL="114300" distR="114300" wp14:anchorId="4059B68F" wp14:editId="188058E8">
            <wp:extent cx="5940425" cy="721886"/>
            <wp:effectExtent l="0" t="0" r="3175" b="254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18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862DA3" w14:textId="4F3B5081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t>Перевод:</w:t>
      </w:r>
      <w:r w:rsidR="00186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744F">
        <w:rPr>
          <w:rFonts w:ascii="Times New Roman" w:eastAsia="Times New Roman" w:hAnsi="Times New Roman" w:cs="Times New Roman"/>
          <w:sz w:val="28"/>
          <w:szCs w:val="28"/>
        </w:rPr>
        <w:t>Ни корабля без гвоздей не сделать, ни праведника – без чтения книг. Воину</w:t>
      </w:r>
    </w:p>
    <w:p w14:paraId="1191914C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44F">
        <w:rPr>
          <w:rFonts w:ascii="Times New Roman" w:eastAsia="Times New Roman" w:hAnsi="Times New Roman" w:cs="Times New Roman"/>
          <w:sz w:val="28"/>
          <w:szCs w:val="28"/>
        </w:rPr>
        <w:t>красота – оружие, а кораблю – паруса, так и праведнику – чтение книг.</w:t>
      </w:r>
    </w:p>
    <w:p w14:paraId="788C0B0E" w14:textId="0A587B42" w:rsidR="00851126" w:rsidRDefault="00851126" w:rsidP="00E12E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А теперь вернемся к теме, которую мы изучали. Мы говорили о том, что существуют разные виды сложных предложений. И если с бессоюзными всё понятно, то союзные имеют ряд отличительных признаков.</w:t>
      </w:r>
    </w:p>
    <w:p w14:paraId="03B42570" w14:textId="7070F781" w:rsidR="00851126" w:rsidRPr="00186EA2" w:rsidRDefault="00186EA2" w:rsidP="00E12EF6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2) </w:t>
      </w:r>
      <w:r w:rsidR="00851126"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Актуализация знаний.</w:t>
      </w:r>
    </w:p>
    <w:p w14:paraId="53161485" w14:textId="19D706A2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2. Повторение. Обозначьте грамматические основы. Составьте схемы предложений. Определите, союзные они или бессоюзные.</w:t>
      </w:r>
    </w:p>
    <w:p w14:paraId="111E12AE" w14:textId="77777777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Яркое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солнышко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сияло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на небе, но прохладный осенний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ветер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срывал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с деревьев пожелтевшие листья. </w:t>
      </w:r>
    </w:p>
    <w:p w14:paraId="49BF4C6A" w14:textId="77777777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Times New Roman" w:eastAsia="Times New Roman" w:hAnsi="Times New Roman" w:cs="Times New Roman"/>
          <w:sz w:val="28"/>
          <w:szCs w:val="28"/>
        </w:rPr>
        <w:t>[ – =], но [ – =].</w:t>
      </w:r>
    </w:p>
    <w:p w14:paraId="4AE368FB" w14:textId="77777777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Незнайка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пошёл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на улицу и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стал играть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возле соседнего дома, но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соседи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попросили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его не шуметь под окнами. </w:t>
      </w:r>
    </w:p>
    <w:p w14:paraId="113F434C" w14:textId="77777777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Gungsuh" w:eastAsia="Gungsuh" w:hAnsi="Gungsuh" w:cs="Gungsuh"/>
          <w:sz w:val="28"/>
          <w:szCs w:val="28"/>
        </w:rPr>
        <w:t>[ – ⊜ и⊜], но [ – =].</w:t>
      </w:r>
    </w:p>
    <w:p w14:paraId="4305737B" w14:textId="77777777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Экспедиция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вернулась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с семенами диких арбузов, и весной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Соломка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посадила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семена в землю. </w:t>
      </w:r>
    </w:p>
    <w:p w14:paraId="432C0A5A" w14:textId="77777777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Times New Roman" w:eastAsia="Times New Roman" w:hAnsi="Times New Roman" w:cs="Times New Roman"/>
          <w:sz w:val="28"/>
          <w:szCs w:val="28"/>
        </w:rPr>
        <w:t>[ – =], и [ – =].</w:t>
      </w:r>
    </w:p>
    <w:p w14:paraId="0B960247" w14:textId="77777777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Скоро малышки узнали, что </w:t>
      </w:r>
      <w:r w:rsidRPr="00851126">
        <w:rPr>
          <w:rFonts w:ascii="Times New Roman" w:eastAsia="Times New Roman" w:hAnsi="Times New Roman" w:cs="Times New Roman"/>
          <w:b/>
          <w:bCs/>
          <w:sz w:val="28"/>
          <w:szCs w:val="28"/>
        </w:rPr>
        <w:t>Тюбик и Гусля поселились</w:t>
      </w:r>
      <w:r w:rsidRPr="00851126">
        <w:rPr>
          <w:rFonts w:ascii="Times New Roman" w:eastAsia="Times New Roman" w:hAnsi="Times New Roman" w:cs="Times New Roman"/>
          <w:sz w:val="28"/>
          <w:szCs w:val="28"/>
        </w:rPr>
        <w:t xml:space="preserve"> на Яблочной площади.</w:t>
      </w:r>
    </w:p>
    <w:p w14:paraId="420A9B3A" w14:textId="130FC5D1" w:rsidR="00851126" w:rsidRPr="00851126" w:rsidRDefault="0085112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126">
        <w:rPr>
          <w:rFonts w:ascii="Gungsuh" w:eastAsia="Gungsuh" w:hAnsi="Gungsuh" w:cs="Gungsuh"/>
          <w:sz w:val="28"/>
          <w:szCs w:val="28"/>
        </w:rPr>
        <w:t>[ – =], ( что ⊝ и ⊝ =).</w:t>
      </w:r>
    </w:p>
    <w:p w14:paraId="2BF1D8A3" w14:textId="318C4153" w:rsidR="00851126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51126" w:rsidRPr="00851126">
        <w:rPr>
          <w:rFonts w:ascii="Times New Roman" w:eastAsia="Times New Roman" w:hAnsi="Times New Roman" w:cs="Times New Roman"/>
          <w:sz w:val="28"/>
          <w:szCs w:val="28"/>
        </w:rPr>
        <w:t>Все предложения являются сложными союзными, но чем последнее предложение отличается от первых? Попробуйте поставить точку между частями сложного предложения. В последнем случае у нас не получится это сделать, потому что одно предложение как бы зависит от другого. Обзорно мы уже говорили о том, что если от одной части сложного предложения можно задать вопрос к другой, то это будет сложноподчиненное предложение. Запишите тему сегодняшнего урока.</w:t>
      </w:r>
    </w:p>
    <w:p w14:paraId="62EF9708" w14:textId="77777777" w:rsidR="00683F0C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3)</w:t>
      </w:r>
      <w:r w:rsidR="00683F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Постановка целей и мотивация.</w:t>
      </w:r>
    </w:p>
    <w:p w14:paraId="2392C6A1" w14:textId="2490D2B1" w:rsidR="00851126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51126"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Изучение теоретического материала.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204"/>
      </w:tblGrid>
      <w:tr w:rsidR="00851126" w14:paraId="34263C9B" w14:textId="77777777" w:rsidTr="00186EA2">
        <w:tc>
          <w:tcPr>
            <w:tcW w:w="9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F4D41" w14:textId="77777777" w:rsidR="00851126" w:rsidRPr="00186EA2" w:rsidRDefault="00851126" w:rsidP="00E12E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части сложного предложения равноправны (то есть от одной части не задается вопрос к другой и между ними можно поставить точку) и для соединения частей используются союзы и, а, но, или, да, зато и интонация, то такое предложение называют </w:t>
            </w:r>
            <w:r w:rsidRPr="00186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сложносочиненным</w:t>
            </w: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86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(ССП)</w:t>
            </w: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6398EC" w14:textId="77777777" w:rsidR="00851126" w:rsidRPr="00186EA2" w:rsidRDefault="00851126" w:rsidP="00E12E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 сложносочиненного предложения на письме отделяются запятой.</w:t>
            </w:r>
          </w:p>
          <w:p w14:paraId="6FEE5532" w14:textId="77777777" w:rsidR="00851126" w:rsidRPr="00186EA2" w:rsidRDefault="00851126" w:rsidP="00E12E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[Дверь тихонько заскрипела], и [в светлицу входит царь]. (А.С.Пушкин)</w:t>
            </w:r>
          </w:p>
          <w:p w14:paraId="25475999" w14:textId="77777777" w:rsidR="00851126" w:rsidRPr="00186EA2" w:rsidRDefault="00851126" w:rsidP="00E12E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Если части сложного предложения связаны подчинительной связью (от одной части можно поставить вопрос к другой) при помощи слов </w:t>
            </w:r>
            <w:r w:rsidRPr="00186EA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что, чтобы, потому что, если, как, когда, где, который</w:t>
            </w: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при помощи интонации, то такое предложение называется </w:t>
            </w:r>
            <w:r w:rsidRPr="00186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сложноподчиненным</w:t>
            </w: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86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(СПП)</w:t>
            </w: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3D4514EE" w14:textId="77777777" w:rsidR="00851126" w:rsidRPr="00186EA2" w:rsidRDefault="00851126" w:rsidP="00E12E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 сложноподчиненного предложения на письме разделяются запятой. Предложение, к которому задается вопрос, в схеме обозначают круглыми скобками (его называют придаточной частью), а главное предложение – квадратными.</w:t>
            </w:r>
          </w:p>
          <w:p w14:paraId="1E40B9D7" w14:textId="77777777" w:rsidR="00851126" w:rsidRDefault="00851126" w:rsidP="00E12E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86EA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[Я знал], (что мы пойдем в кино).</w:t>
            </w:r>
          </w:p>
        </w:tc>
      </w:tr>
    </w:tbl>
    <w:p w14:paraId="02CE6908" w14:textId="77777777" w:rsidR="009C744F" w:rsidRPr="009C744F" w:rsidRDefault="009C744F" w:rsidP="00E12EF6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F103FD7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Задание 3. Расставьте недостающие знаки препинания, обозначьте грамматические основы. Составьте схемы предложений, охарактеризуйте их по цели высказывания, интонации, количеству грамматических основ (+бессоюзное или ССП).</w:t>
      </w:r>
    </w:p>
    <w:p w14:paraId="6D6DE74E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С талантом и силой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проявил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себя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русский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народ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в разных областях человеческой натуры, но наибольшей высоты его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гений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достиг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в литературе. (Мих.) </w:t>
      </w:r>
    </w:p>
    <w:p w14:paraId="2C4F9120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= –], но [ – =]. ССП</w:t>
      </w:r>
    </w:p>
    <w:p w14:paraId="2F1211FC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Балакирев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учился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на математическом факультете Казанского университета, но все-таки больше всего его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привлекала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348AB70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– =], но [ = –]. ССП</w:t>
      </w:r>
    </w:p>
    <w:p w14:paraId="75E5DF0C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Щедро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представляет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нам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природа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свои богатства, но даром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мы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от нее ничего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не получаем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. (Пришв.) </w:t>
      </w:r>
    </w:p>
    <w:p w14:paraId="0EAAB6C4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= –], но [ – =]. ССП</w:t>
      </w:r>
    </w:p>
    <w:p w14:paraId="463223CB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Москве уже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800 лет исполнилось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она не стыдится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учиться и перестраиваться. (Посл.) </w:t>
      </w:r>
    </w:p>
    <w:p w14:paraId="21B0164D" w14:textId="600E2749" w:rsidR="00186EA2" w:rsidRPr="00E12EF6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– =], а [ – =]. ССП</w:t>
      </w:r>
    </w:p>
    <w:p w14:paraId="7B543C1F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4. Задайте вопросы от одного простого предложения к другому. Обозначьте слова-связки. Составьте схемы предложений.</w:t>
      </w:r>
    </w:p>
    <w:p w14:paraId="69935B48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Меня часто спрашивают, как я стал писателем. </w:t>
      </w:r>
    </w:p>
    <w:p w14:paraId="5521DA42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   о чем?</w:t>
      </w:r>
    </w:p>
    <w:p w14:paraId="0EBEEE8C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=], (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как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– =). </w:t>
      </w:r>
    </w:p>
    <w:p w14:paraId="4DD218CC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Бывают дни, когда жизнь представляется нам особенно ясной и слаженной. (Пауст.) </w:t>
      </w:r>
    </w:p>
    <w:p w14:paraId="100E1CD5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     какие?</w:t>
      </w:r>
    </w:p>
    <w:p w14:paraId="0874DF3D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[ = –], ( </w:t>
      </w:r>
      <w:r w:rsidRPr="00186EA2">
        <w:rPr>
          <w:rFonts w:ascii="Times New Roman" w:eastAsia="Times New Roman" w:hAnsi="Times New Roman" w:cs="Times New Roman"/>
          <w:b/>
          <w:bCs/>
          <w:sz w:val="28"/>
          <w:szCs w:val="28"/>
        </w:rPr>
        <w:t>когда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– =).</w:t>
      </w:r>
    </w:p>
    <w:p w14:paraId="06A4E20F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Мы подождали, пока с парома выгрузили наши машины, и поехали дальше. (К. С.) </w:t>
      </w:r>
    </w:p>
    <w:p w14:paraId="7E810414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      как долго?</w:t>
      </w:r>
    </w:p>
    <w:p w14:paraId="36868108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Gungsuh" w:hAnsi="Times New Roman" w:cs="Times New Roman"/>
          <w:sz w:val="28"/>
          <w:szCs w:val="28"/>
        </w:rPr>
        <w:t xml:space="preserve">[ – </w:t>
      </w:r>
      <w:r w:rsidRPr="00186EA2">
        <w:rPr>
          <w:rFonts w:ascii="Cambria Math" w:eastAsia="Gungsuh" w:hAnsi="Cambria Math" w:cs="Cambria Math"/>
          <w:sz w:val="28"/>
          <w:szCs w:val="28"/>
        </w:rPr>
        <w:t>⊜</w:t>
      </w:r>
      <w:r w:rsidRPr="00186EA2">
        <w:rPr>
          <w:rFonts w:ascii="Times New Roman" w:eastAsia="Gungsuh" w:hAnsi="Times New Roman" w:cs="Times New Roman"/>
          <w:sz w:val="28"/>
          <w:szCs w:val="28"/>
        </w:rPr>
        <w:t xml:space="preserve">, (пока = –), и </w:t>
      </w:r>
      <w:r w:rsidRPr="00186EA2">
        <w:rPr>
          <w:rFonts w:ascii="Cambria Math" w:eastAsia="Gungsuh" w:hAnsi="Cambria Math" w:cs="Cambria Math"/>
          <w:sz w:val="28"/>
          <w:szCs w:val="28"/>
        </w:rPr>
        <w:t>⊜</w:t>
      </w:r>
      <w:r w:rsidRPr="00186EA2">
        <w:rPr>
          <w:rFonts w:ascii="Times New Roman" w:eastAsia="Gungsuh" w:hAnsi="Times New Roman" w:cs="Times New Roman"/>
          <w:sz w:val="28"/>
          <w:szCs w:val="28"/>
        </w:rPr>
        <w:t xml:space="preserve"> ].</w:t>
      </w:r>
    </w:p>
    <w:p w14:paraId="6110DCDB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Он не мог признаться себе, что силы с каждым днем убывают. (Н. О.) </w:t>
      </w:r>
    </w:p>
    <w:p w14:paraId="5EF5AC4D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 xml:space="preserve">       в чем?</w:t>
      </w:r>
    </w:p>
    <w:p w14:paraId="57462174" w14:textId="1A060D6A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– =], ( что – =).</w:t>
      </w:r>
    </w:p>
    <w:p w14:paraId="387E492A" w14:textId="53C005BC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>Мы с вами увидели, что иногда в русском языке встречаются предложения-матрешки: внутри главного предложения может спрятаться подчиненная (в лингвистике ее называют придаточной).</w:t>
      </w:r>
    </w:p>
    <w:p w14:paraId="5BDD84B1" w14:textId="753D5294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Если части сложного предложения следуют одна за другой (Г.Г.Граник называет их «гуси»), они разделяются запятой. Если части расположены одна в другой, то придаточная часть отделяется запятыми с двух сторон.</w:t>
      </w:r>
    </w:p>
    <w:p w14:paraId="3ED1D61C" w14:textId="77777777" w:rsidR="003002E0" w:rsidRDefault="003002E0" w:rsidP="00E12EF6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E099A4" w14:textId="28A0E083" w:rsidR="00186EA2" w:rsidRPr="003002E0" w:rsidRDefault="00186EA2" w:rsidP="00E12EF6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186EA2">
        <w:rPr>
          <w:rFonts w:ascii="Times New Roman" w:hAnsi="Times New Roman" w:cs="Times New Roman"/>
          <w:b/>
          <w:bCs/>
          <w:sz w:val="28"/>
          <w:szCs w:val="28"/>
        </w:rPr>
        <w:t>Алгоритм синтаксического разбора сложного предложения.</w:t>
      </w:r>
    </w:p>
    <w:tbl>
      <w:tblPr>
        <w:tblW w:w="96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29"/>
      </w:tblGrid>
      <w:tr w:rsidR="00186EA2" w:rsidRPr="00186EA2" w14:paraId="1105E614" w14:textId="77777777" w:rsidTr="00186EA2">
        <w:tc>
          <w:tcPr>
            <w:tcW w:w="96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28893" w14:textId="77777777" w:rsidR="00186EA2" w:rsidRPr="00186EA2" w:rsidRDefault="00186EA2" w:rsidP="00E12EF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Как выполнять синтаксический анализ сложного предложения?</w:t>
            </w:r>
          </w:p>
          <w:p w14:paraId="74EE51EE" w14:textId="77777777" w:rsidR="00186EA2" w:rsidRPr="00186EA2" w:rsidRDefault="00186EA2" w:rsidP="00E12EF6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общую характеристику предложения:</w:t>
            </w:r>
          </w:p>
          <w:p w14:paraId="75CA1244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 цели высказывания (повествовательное, вопросительное, побудительное);</w:t>
            </w:r>
          </w:p>
          <w:p w14:paraId="642BAFD0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 интонации (восклицательное, невосклицательное);</w:t>
            </w:r>
          </w:p>
          <w:p w14:paraId="7B04BB2A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–  по количеству грамматических основ (простое, сложное);</w:t>
            </w:r>
          </w:p>
          <w:p w14:paraId="7F8D3D14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 характеру связи (бессоюзное, ССП, СПП)</w:t>
            </w:r>
          </w:p>
          <w:p w14:paraId="686D2E29" w14:textId="77777777" w:rsidR="00186EA2" w:rsidRPr="00186EA2" w:rsidRDefault="00186EA2" w:rsidP="00E12EF6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Подчеркнуть грамматические основы каждого простого предложения в составе сложного.</w:t>
            </w:r>
          </w:p>
          <w:p w14:paraId="3F90CB83" w14:textId="77777777" w:rsidR="00186EA2" w:rsidRPr="00186EA2" w:rsidRDefault="00186EA2" w:rsidP="00E12EF6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Подчеркнуть второстепенные члены предложения.</w:t>
            </w:r>
          </w:p>
          <w:p w14:paraId="30DC3AA8" w14:textId="77777777" w:rsidR="00186EA2" w:rsidRPr="00186EA2" w:rsidRDefault="00186EA2" w:rsidP="00E12EF6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Охарактеризовать каждое простое предложение в составе сложного:</w:t>
            </w:r>
          </w:p>
          <w:p w14:paraId="0BC2FF40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 составу грамматической основы (односоставное, двусоставное);</w:t>
            </w:r>
          </w:p>
          <w:p w14:paraId="52C6E0EA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 наличию второстепенных членов (распространенное, нераспространенное)</w:t>
            </w:r>
          </w:p>
          <w:p w14:paraId="32AF405C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 наличию осложняющих конструкций (однородные члены предложения, обращение, обобщающее слово при однородных членах).</w:t>
            </w:r>
          </w:p>
          <w:p w14:paraId="0844CA9D" w14:textId="77777777" w:rsidR="00186EA2" w:rsidRPr="00186EA2" w:rsidRDefault="00186EA2" w:rsidP="00E12EF6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Составить схему предложения, объяснив постановку знаков препинания.</w:t>
            </w:r>
          </w:p>
          <w:p w14:paraId="521D9D8F" w14:textId="77777777" w:rsidR="00186EA2" w:rsidRPr="00186EA2" w:rsidRDefault="00186EA2" w:rsidP="00E12EF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Образец синтаксического анализа сложного предложения</w:t>
            </w:r>
          </w:p>
          <w:p w14:paraId="55325D73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Неожиданно набежал ветер, и лодки закачались. (Повествовательное, </w:t>
            </w: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невосклицательное, сложное, ССП:</w:t>
            </w:r>
          </w:p>
          <w:p w14:paraId="0837F134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1)двусоставное, распространенное, неосложенное;</w:t>
            </w:r>
          </w:p>
          <w:p w14:paraId="652D04FF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2)двусоставное, нераспространенное, неосложненное).</w:t>
            </w:r>
          </w:p>
          <w:p w14:paraId="0B2591D1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ГО1: набежал ветер, ГО2: лодки закачались</w:t>
            </w:r>
          </w:p>
          <w:p w14:paraId="3B57B6F9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набежал (как?) неожиданно – обстоятельство, выраженное наречием.</w:t>
            </w:r>
          </w:p>
          <w:p w14:paraId="2F134334" w14:textId="77777777" w:rsidR="00186EA2" w:rsidRPr="00186EA2" w:rsidRDefault="00186EA2" w:rsidP="00E12EF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6EA2">
              <w:rPr>
                <w:rFonts w:ascii="Times New Roman" w:eastAsia="Times New Roman" w:hAnsi="Times New Roman" w:cs="Times New Roman"/>
                <w:sz w:val="28"/>
                <w:szCs w:val="28"/>
              </w:rPr>
              <w:t>[ = – ], и [ – =].</w:t>
            </w:r>
          </w:p>
        </w:tc>
      </w:tr>
    </w:tbl>
    <w:p w14:paraId="7AFF3448" w14:textId="77777777" w:rsid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14:paraId="5AC3BA26" w14:textId="5F65D1F6" w:rsidR="00683F0C" w:rsidRDefault="00683F0C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4)Физ. Минутка</w:t>
      </w:r>
    </w:p>
    <w:p w14:paraId="2D7F77A3" w14:textId="33E636D7" w:rsidR="00E12EF6" w:rsidRDefault="00023BAD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Учитель читает предложение, а ребята поднимают руки вверх, если оно сложное и присаживаются, если оно сложноподчиненное.</w:t>
      </w:r>
    </w:p>
    <w:p w14:paraId="6D8FBCB7" w14:textId="4C95E503" w:rsidR="00186EA2" w:rsidRPr="00186EA2" w:rsidRDefault="00683F0C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5</w:t>
      </w:r>
      <w:r w:rsidR="00186EA2"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)Закрепление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новых знаний</w:t>
      </w:r>
    </w:p>
    <w:p w14:paraId="12463DE7" w14:textId="1251F77A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5. Выполните синтаксический анализ предложений.</w:t>
      </w:r>
    </w:p>
    <w:p w14:paraId="2BC17453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1)Звенели кузнечики, попискивали птахи. (Повествовательное, невосклицательное, сложное, бессоюзное:</w:t>
      </w:r>
    </w:p>
    <w:p w14:paraId="379870D7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1)двусоставное, нераспространенное, неосложненное;</w:t>
      </w:r>
    </w:p>
    <w:p w14:paraId="6E2DB607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2)двусоставное, нераспространенное, неосложненное).</w:t>
      </w:r>
    </w:p>
    <w:p w14:paraId="6AAD2725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ГО1: звенели кузнечики, ГО2: попискивали птахи. суражены сущ. в им.п. и глаголами.</w:t>
      </w:r>
    </w:p>
    <w:p w14:paraId="62AA24F5" w14:textId="0E1D7000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= –], [ = –].</w:t>
      </w:r>
    </w:p>
    <w:p w14:paraId="3458A97D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2)Жилин знал, что его письмо не дойдёт.(Повествовательное, невосклицательное, сложное, союзное, СПП:</w:t>
      </w:r>
    </w:p>
    <w:p w14:paraId="486AFC1F" w14:textId="77777777" w:rsidR="00186EA2" w:rsidRPr="00186EA2" w:rsidRDefault="00186EA2" w:rsidP="00E12EF6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двусоставное, нераспространенное, неосложненное</w:t>
      </w:r>
    </w:p>
    <w:p w14:paraId="4B5717B0" w14:textId="77777777" w:rsidR="00186EA2" w:rsidRPr="00186EA2" w:rsidRDefault="00186EA2" w:rsidP="00E12EF6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двусоставное, распространенное, неосложненное).</w:t>
      </w:r>
    </w:p>
    <w:p w14:paraId="6734A063" w14:textId="77777777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ГО1: Жилин знал (выражена сущ. в им.п. и глаголом), ГО2: письмо не дойдет (выражена сущ. в им.п. и глаголом с отрицательной частицей).</w:t>
      </w:r>
    </w:p>
    <w:p w14:paraId="2DBF09F4" w14:textId="3626A12E" w:rsidR="00E12EF6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[ – =], (что – =).</w:t>
      </w:r>
    </w:p>
    <w:p w14:paraId="07889C35" w14:textId="030244FF" w:rsidR="003819C6" w:rsidRPr="003819C6" w:rsidRDefault="003819C6" w:rsidP="00E12EF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819C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Pr="003819C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86EA2" w:rsidRPr="003819C6">
        <w:rPr>
          <w:rFonts w:ascii="Times New Roman" w:hAnsi="Times New Roman" w:cs="Times New Roman"/>
          <w:b/>
          <w:bCs/>
          <w:sz w:val="28"/>
          <w:szCs w:val="28"/>
        </w:rPr>
        <w:t>Итог.</w:t>
      </w:r>
    </w:p>
    <w:p w14:paraId="6AB1F697" w14:textId="413C95AA" w:rsidR="00186EA2" w:rsidRPr="00186EA2" w:rsidRDefault="00186EA2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-Сегодня мы с вами подробнее узнали о сложносочиненных и сложноподчиненных предложениях. Узнали и о том, что предложения иногда могут хитрить и прятать придаточные части внутрь. Такие предложения </w:t>
      </w:r>
      <w:r w:rsidRPr="00186EA2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называются матрешками. А те предложения, в которых части идут последовательно друг за другом – гуськом – мы называем «гусями». Все это влияет на постановку знаков препинания в таких сложных предложениях. Чтобы видеть структуру предложений, мы будем выполнять синтаксический анализ предложений. Более подробно знакомиться со сложноподчиненными и сложносочиненными предложениями будем в 9 классе, но сейчас нам нужна была обзорная информация для развития умения ставить знаки препинания в сложных предложениях. Понравился вам урок?</w:t>
      </w:r>
    </w:p>
    <w:p w14:paraId="44E2CF8A" w14:textId="2A3B5572" w:rsidR="00186EA2" w:rsidRPr="003819C6" w:rsidRDefault="003819C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819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V</w:t>
      </w:r>
      <w:r w:rsidRPr="003819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  <w:r w:rsidR="00186EA2" w:rsidRPr="003819C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Рефлексия «Виды предложений»</w:t>
      </w:r>
    </w:p>
    <w:p w14:paraId="35418315" w14:textId="4149BC66" w:rsidR="00186EA2" w:rsidRPr="00186EA2" w:rsidRDefault="003819C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86EA2" w:rsidRPr="00186EA2">
        <w:rPr>
          <w:rFonts w:ascii="Times New Roman" w:eastAsia="Times New Roman" w:hAnsi="Times New Roman" w:cs="Times New Roman"/>
          <w:sz w:val="28"/>
          <w:szCs w:val="28"/>
        </w:rPr>
        <w:t>Я сегодня важный гусь, как предложения-гуси: у меня все по порядку и ничего не путается!</w:t>
      </w:r>
    </w:p>
    <w:p w14:paraId="2D4E9CFD" w14:textId="44CD618E" w:rsidR="00186EA2" w:rsidRPr="00186EA2" w:rsidRDefault="003819C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86EA2" w:rsidRPr="00186EA2">
        <w:rPr>
          <w:rFonts w:ascii="Times New Roman" w:eastAsia="Times New Roman" w:hAnsi="Times New Roman" w:cs="Times New Roman"/>
          <w:sz w:val="28"/>
          <w:szCs w:val="28"/>
        </w:rPr>
        <w:t>Я сегодня матрешка: отвечаю на один вопрос, появляется десять других!</w:t>
      </w:r>
    </w:p>
    <w:p w14:paraId="3BE96004" w14:textId="16246FE3" w:rsidR="00186EA2" w:rsidRPr="00186EA2" w:rsidRDefault="003819C6" w:rsidP="00E1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86EA2" w:rsidRPr="00186EA2">
        <w:rPr>
          <w:rFonts w:ascii="Times New Roman" w:eastAsia="Times New Roman" w:hAnsi="Times New Roman" w:cs="Times New Roman"/>
          <w:sz w:val="28"/>
          <w:szCs w:val="28"/>
        </w:rPr>
        <w:t>Я простой и надежный парень, как простое предложение!</w:t>
      </w:r>
    </w:p>
    <w:p w14:paraId="3F269271" w14:textId="76D0C9A0" w:rsidR="003002E0" w:rsidRPr="003002E0" w:rsidRDefault="003819C6" w:rsidP="003002E0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86EA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0D0E45" wp14:editId="43E9525F">
            <wp:extent cx="3495675" cy="2327069"/>
            <wp:effectExtent l="0" t="0" r="0" b="0"/>
            <wp:docPr id="5569736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5" cy="2330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C34680" w14:textId="77777777" w:rsidR="003002E0" w:rsidRPr="00186EA2" w:rsidRDefault="003002E0" w:rsidP="00146A06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264C9C" w14:textId="277475E4" w:rsidR="003819C6" w:rsidRPr="003819C6" w:rsidRDefault="003819C6" w:rsidP="003002E0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3819C6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819C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86EA2" w:rsidRPr="003819C6"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</w:p>
    <w:p w14:paraId="7C2A2218" w14:textId="39DB7A0E" w:rsidR="00E12EF6" w:rsidRPr="00186EA2" w:rsidRDefault="00186EA2" w:rsidP="003002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EA2">
        <w:rPr>
          <w:rFonts w:ascii="Times New Roman" w:eastAsia="Times New Roman" w:hAnsi="Times New Roman" w:cs="Times New Roman"/>
          <w:sz w:val="28"/>
          <w:szCs w:val="28"/>
        </w:rPr>
        <w:t>упр. 925. Письменно выполнить синтаксический анализ</w:t>
      </w:r>
      <w:r w:rsidR="003819C6">
        <w:rPr>
          <w:rFonts w:ascii="Times New Roman" w:eastAsia="Times New Roman" w:hAnsi="Times New Roman" w:cs="Times New Roman"/>
          <w:sz w:val="28"/>
          <w:szCs w:val="28"/>
        </w:rPr>
        <w:t xml:space="preserve"> предложения</w:t>
      </w:r>
      <w:r w:rsidRPr="00186EA2">
        <w:rPr>
          <w:rFonts w:ascii="Times New Roman" w:eastAsia="Times New Roman" w:hAnsi="Times New Roman" w:cs="Times New Roman"/>
          <w:sz w:val="28"/>
          <w:szCs w:val="28"/>
        </w:rPr>
        <w:t>. Первый ряд – первое предложение, второй – второе предложение, третий - третье</w:t>
      </w:r>
    </w:p>
    <w:p w14:paraId="139553BA" w14:textId="4E95DADA" w:rsidR="00023BAD" w:rsidRPr="00023BAD" w:rsidRDefault="00023BAD" w:rsidP="003002E0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3BA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ЭОР для данного урока.</w:t>
      </w:r>
    </w:p>
    <w:p w14:paraId="50181C6D" w14:textId="77777777" w:rsidR="00023BAD" w:rsidRDefault="00023BAD" w:rsidP="003002E0">
      <w:pPr>
        <w:spacing w:after="0" w:line="360" w:lineRule="auto"/>
        <w:rPr>
          <w:rFonts w:ascii="inherit" w:eastAsia="Times New Roman" w:hAnsi="inherit" w:cs="Courier New"/>
          <w:spacing w:val="-5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23BAD">
        <w:rPr>
          <w:rFonts w:ascii="Times New Roman" w:hAnsi="Times New Roman" w:cs="Times New Roman"/>
          <w:sz w:val="28"/>
          <w:szCs w:val="28"/>
        </w:rPr>
        <w:t xml:space="preserve">Федеральный портал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23BAD">
        <w:rPr>
          <w:rFonts w:ascii="Times New Roman" w:hAnsi="Times New Roman" w:cs="Times New Roman"/>
          <w:sz w:val="28"/>
          <w:szCs w:val="28"/>
        </w:rPr>
        <w:t>Российско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23BAD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е»</w:t>
      </w:r>
      <w:r w:rsidRPr="00023BAD">
        <w:rPr>
          <w:rFonts w:ascii="inherit" w:eastAsia="Times New Roman" w:hAnsi="inherit" w:cs="Courier New"/>
          <w:spacing w:val="-5"/>
        </w:rPr>
        <w:t xml:space="preserve"> </w:t>
      </w:r>
    </w:p>
    <w:p w14:paraId="0C1479A9" w14:textId="44652D82" w:rsidR="00023BAD" w:rsidRPr="003002E0" w:rsidRDefault="00023BAD" w:rsidP="003002E0">
      <w:pPr>
        <w:spacing w:after="0" w:line="360" w:lineRule="auto"/>
        <w:rPr>
          <w:rFonts w:ascii="inherit" w:eastAsia="Times New Roman" w:hAnsi="inherit" w:cs="Courier New"/>
          <w:spacing w:val="-5"/>
        </w:rPr>
      </w:pPr>
      <w:hyperlink r:id="rId7" w:history="1">
        <w:r w:rsidRPr="000E1997">
          <w:rPr>
            <w:rStyle w:val="ac"/>
            <w:rFonts w:ascii="inherit" w:eastAsia="Times New Roman" w:hAnsi="inherit" w:cs="Courier New"/>
            <w:spacing w:val="-5"/>
          </w:rPr>
          <w:t>https://rosuchebnik.ru/subject/russkiy-yazyk/class-5/</w:t>
        </w:r>
      </w:hyperlink>
    </w:p>
    <w:p w14:paraId="41DFB4BB" w14:textId="788FBA47" w:rsidR="00023BAD" w:rsidRPr="003002E0" w:rsidRDefault="00023BAD" w:rsidP="003002E0">
      <w:pPr>
        <w:spacing w:after="0" w:line="360" w:lineRule="auto"/>
        <w:rPr>
          <w:rFonts w:ascii="inherit" w:eastAsia="Times New Roman" w:hAnsi="inherit" w:cs="Courier New"/>
          <w:spacing w:val="-5"/>
        </w:rPr>
      </w:pPr>
      <w:r>
        <w:rPr>
          <w:rFonts w:ascii="Times New Roman" w:hAnsi="Times New Roman" w:cs="Times New Roman"/>
          <w:sz w:val="28"/>
          <w:szCs w:val="28"/>
        </w:rPr>
        <w:t>2. «Инфоурок»</w:t>
      </w:r>
      <w:r w:rsidRPr="00023BAD">
        <w:rPr>
          <w:rFonts w:ascii="inherit" w:eastAsia="Times New Roman" w:hAnsi="inherit" w:cs="Courier New"/>
          <w:spacing w:val="-5"/>
        </w:rPr>
        <w:t xml:space="preserve"> </w:t>
      </w:r>
      <w:hyperlink r:id="rId8" w:history="1">
        <w:r w:rsidRPr="000E1997">
          <w:rPr>
            <w:rStyle w:val="ac"/>
            <w:rFonts w:ascii="inherit" w:eastAsia="Times New Roman" w:hAnsi="inherit" w:cs="Courier New"/>
            <w:spacing w:val="-5"/>
          </w:rPr>
          <w:t>https://infourok.ru/material.html?id=1035144</w:t>
        </w:r>
      </w:hyperlink>
    </w:p>
    <w:p w14:paraId="0182FA25" w14:textId="680A24D1" w:rsidR="00023BAD" w:rsidRDefault="00023BAD" w:rsidP="003002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3.Электронная библиотека учебно-методических пособий</w:t>
      </w:r>
    </w:p>
    <w:p w14:paraId="6021EEF7" w14:textId="3CEA1EC5" w:rsidR="00023BAD" w:rsidRDefault="00023BAD" w:rsidP="003002E0">
      <w:pPr>
        <w:spacing w:after="0" w:line="360" w:lineRule="auto"/>
        <w:rPr>
          <w:rFonts w:ascii="inherit" w:eastAsia="Times New Roman" w:hAnsi="inherit" w:cs="Courier New"/>
          <w:spacing w:val="-5"/>
        </w:rPr>
      </w:pPr>
      <w:hyperlink r:id="rId9" w:history="1">
        <w:r w:rsidRPr="000E1997">
          <w:rPr>
            <w:rStyle w:val="ac"/>
            <w:rFonts w:ascii="inherit" w:eastAsia="Times New Roman" w:hAnsi="inherit" w:cs="Courier New"/>
            <w:spacing w:val="-5"/>
          </w:rPr>
          <w:t>http://www.umka-online.ru/electronic-library.html</w:t>
        </w:r>
      </w:hyperlink>
    </w:p>
    <w:p w14:paraId="589F8FB3" w14:textId="1F95573C" w:rsidR="00023BAD" w:rsidRPr="00023BAD" w:rsidRDefault="00023BAD" w:rsidP="003002E0">
      <w:pPr>
        <w:spacing w:after="0" w:line="360" w:lineRule="auto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023BAD">
        <w:rPr>
          <w:rFonts w:ascii="Times New Roman" w:eastAsia="Times New Roman" w:hAnsi="Times New Roman" w:cs="Times New Roman"/>
          <w:spacing w:val="-5"/>
          <w:sz w:val="28"/>
          <w:szCs w:val="28"/>
        </w:rPr>
        <w:lastRenderedPageBreak/>
        <w:t>4.Интернет-портал «Открытый класс»</w:t>
      </w:r>
    </w:p>
    <w:p w14:paraId="19B2933B" w14:textId="7CAB3179" w:rsidR="00E12EF6" w:rsidRPr="003002E0" w:rsidRDefault="00E12EF6" w:rsidP="003002E0">
      <w:pPr>
        <w:spacing w:after="0" w:line="360" w:lineRule="auto"/>
        <w:rPr>
          <w:rFonts w:ascii="inherit" w:eastAsia="Times New Roman" w:hAnsi="inherit" w:cs="Courier New"/>
          <w:spacing w:val="-5"/>
          <w:bdr w:val="none" w:sz="0" w:space="0" w:color="auto" w:frame="1"/>
        </w:rPr>
      </w:pPr>
      <w:hyperlink r:id="rId10" w:history="1">
        <w:r w:rsidRPr="000E1997">
          <w:rPr>
            <w:rStyle w:val="ac"/>
            <w:rFonts w:ascii="inherit" w:eastAsia="Times New Roman" w:hAnsi="inherit" w:cs="Courier New"/>
            <w:spacing w:val="-5"/>
          </w:rPr>
          <w:t>https://openclass.ru/catalog/klass_5/russkij_yazyk/slozhnosochinennye_i_slozhnopodchinennye_predlozheniya</w:t>
        </w:r>
      </w:hyperlink>
    </w:p>
    <w:p w14:paraId="5CB3CF47" w14:textId="41BF3983" w:rsidR="00E12EF6" w:rsidRPr="00E12EF6" w:rsidRDefault="00E12EF6" w:rsidP="003002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5.Учи.ру.</w:t>
      </w:r>
    </w:p>
    <w:sectPr w:rsidR="00E12EF6" w:rsidRPr="00E12EF6" w:rsidSect="0030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01C54"/>
    <w:multiLevelType w:val="hybridMultilevel"/>
    <w:tmpl w:val="5F0E2E38"/>
    <w:lvl w:ilvl="0" w:tplc="46408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0797E"/>
    <w:multiLevelType w:val="multilevel"/>
    <w:tmpl w:val="46BE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5962B9"/>
    <w:multiLevelType w:val="multilevel"/>
    <w:tmpl w:val="40EE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CC26D9"/>
    <w:multiLevelType w:val="multilevel"/>
    <w:tmpl w:val="370ADE7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3EE53B5"/>
    <w:multiLevelType w:val="hybridMultilevel"/>
    <w:tmpl w:val="58C61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50885"/>
    <w:multiLevelType w:val="multilevel"/>
    <w:tmpl w:val="ED7657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05B298E"/>
    <w:multiLevelType w:val="hybridMultilevel"/>
    <w:tmpl w:val="7818CD78"/>
    <w:lvl w:ilvl="0" w:tplc="D6A4CF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8ED7F40"/>
    <w:multiLevelType w:val="multilevel"/>
    <w:tmpl w:val="FD10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3632799">
    <w:abstractNumId w:val="4"/>
  </w:num>
  <w:num w:numId="2" w16cid:durableId="1848864045">
    <w:abstractNumId w:val="0"/>
  </w:num>
  <w:num w:numId="3" w16cid:durableId="779255375">
    <w:abstractNumId w:val="6"/>
  </w:num>
  <w:num w:numId="4" w16cid:durableId="1794396252">
    <w:abstractNumId w:val="5"/>
  </w:num>
  <w:num w:numId="5" w16cid:durableId="346837176">
    <w:abstractNumId w:val="3"/>
  </w:num>
  <w:num w:numId="6" w16cid:durableId="1451241805">
    <w:abstractNumId w:val="7"/>
  </w:num>
  <w:num w:numId="7" w16cid:durableId="2104643417">
    <w:abstractNumId w:val="2"/>
  </w:num>
  <w:num w:numId="8" w16cid:durableId="165178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06"/>
    <w:rsid w:val="00023BAD"/>
    <w:rsid w:val="00146A06"/>
    <w:rsid w:val="00186EA2"/>
    <w:rsid w:val="0021390D"/>
    <w:rsid w:val="003002E0"/>
    <w:rsid w:val="003819C6"/>
    <w:rsid w:val="004D37A2"/>
    <w:rsid w:val="004E5B6D"/>
    <w:rsid w:val="00683F0C"/>
    <w:rsid w:val="00851126"/>
    <w:rsid w:val="008C6371"/>
    <w:rsid w:val="009C1A0F"/>
    <w:rsid w:val="009C744F"/>
    <w:rsid w:val="00C51244"/>
    <w:rsid w:val="00E1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AD9A"/>
  <w15:chartTrackingRefBased/>
  <w15:docId w15:val="{CFFF16A7-FF58-4470-99A2-AA29BD00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6A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A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6A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6A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6A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6A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6A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6A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A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6A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6A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6A0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6A0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6A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6A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6A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6A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6A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6A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6A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6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6A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6A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6A0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6A0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6A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6A0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46A06"/>
    <w:rPr>
      <w:b/>
      <w:bCs/>
      <w:smallCaps/>
      <w:color w:val="0F4761" w:themeColor="accent1" w:themeShade="BF"/>
      <w:spacing w:val="5"/>
    </w:rPr>
  </w:style>
  <w:style w:type="character" w:customStyle="1" w:styleId="sc-bznhio">
    <w:name w:val="sc-bznhio"/>
    <w:basedOn w:val="a0"/>
    <w:rsid w:val="003819C6"/>
  </w:style>
  <w:style w:type="paragraph" w:customStyle="1" w:styleId="sc-ehmtmk">
    <w:name w:val="sc-ehmtmk"/>
    <w:basedOn w:val="a"/>
    <w:rsid w:val="00381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023BAD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23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material.html?id=103514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uchebnik.ru/subject/russkiy-yazyk/class-5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openclass.ru/catalog/klass_5/russkij_yazyk/slozhnosochinennye_i_slozhnopodchinennye_predlozhen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mka-online.ru/electronic-librar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9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2026-02-05T13:19:00Z</dcterms:created>
  <dcterms:modified xsi:type="dcterms:W3CDTF">2026-02-08T10:46:00Z</dcterms:modified>
</cp:coreProperties>
</file>