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8EE" w:rsidRPr="00FD4AA7" w:rsidRDefault="001F369B" w:rsidP="00CC4F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4AA7">
        <w:rPr>
          <w:rFonts w:ascii="Times New Roman" w:hAnsi="Times New Roman" w:cs="Times New Roman"/>
          <w:b/>
          <w:sz w:val="28"/>
          <w:szCs w:val="28"/>
        </w:rPr>
        <w:t>Логопедическая работа с детьми с ограниченными возможностями в ус</w:t>
      </w:r>
      <w:r w:rsidR="00CC4F27" w:rsidRPr="00FD4AA7">
        <w:rPr>
          <w:rFonts w:ascii="Times New Roman" w:hAnsi="Times New Roman" w:cs="Times New Roman"/>
          <w:b/>
          <w:sz w:val="28"/>
          <w:szCs w:val="28"/>
        </w:rPr>
        <w:t>ловиях реабилитационного центра</w:t>
      </w:r>
    </w:p>
    <w:p w:rsidR="00FD4AA7" w:rsidRPr="00FD4AA7" w:rsidRDefault="00FD4AA7" w:rsidP="00FD4AA7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D4AA7">
        <w:rPr>
          <w:rFonts w:ascii="Times New Roman" w:hAnsi="Times New Roman" w:cs="Times New Roman"/>
          <w:b/>
          <w:sz w:val="28"/>
          <w:szCs w:val="28"/>
        </w:rPr>
        <w:t>Гаврилова Юлия Николаевна</w:t>
      </w:r>
    </w:p>
    <w:p w:rsidR="00FD4AA7" w:rsidRPr="007C1753" w:rsidRDefault="00FD4AA7" w:rsidP="00FD4AA7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C1753">
        <w:rPr>
          <w:rFonts w:ascii="Times New Roman" w:hAnsi="Times New Roman" w:cs="Times New Roman"/>
          <w:sz w:val="28"/>
          <w:szCs w:val="28"/>
        </w:rPr>
        <w:t xml:space="preserve">Логопед </w:t>
      </w:r>
    </w:p>
    <w:p w:rsidR="00FD4AA7" w:rsidRPr="007C1753" w:rsidRDefault="00FD4AA7" w:rsidP="00FD4AA7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C1753">
        <w:rPr>
          <w:rFonts w:ascii="Times New Roman" w:hAnsi="Times New Roman" w:cs="Times New Roman"/>
          <w:sz w:val="28"/>
          <w:szCs w:val="28"/>
        </w:rPr>
        <w:t>Филиал</w:t>
      </w:r>
      <w:r w:rsidR="007C1753" w:rsidRPr="007C1753">
        <w:rPr>
          <w:rFonts w:ascii="Times New Roman" w:hAnsi="Times New Roman" w:cs="Times New Roman"/>
          <w:sz w:val="28"/>
          <w:szCs w:val="28"/>
        </w:rPr>
        <w:t xml:space="preserve"> Республиканского реабилитационного центра для детей и подростков с ограниченными возможностями в городе Глазове</w:t>
      </w:r>
    </w:p>
    <w:p w:rsidR="00FD4AA7" w:rsidRPr="00CC4F27" w:rsidRDefault="00FD4AA7" w:rsidP="00FD4AA7">
      <w:pPr>
        <w:spacing w:after="0" w:line="360" w:lineRule="auto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1F369B" w:rsidRDefault="001F369B" w:rsidP="00CC4F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логопедической работы с детьми с ограниченными возможностями является развитие речевого общения, улучшение разборчивости речевого высказывания для того, чтобы обеспечить ребенку наибольшее понимание его речи окружающим</w:t>
      </w:r>
      <w:r w:rsidR="00B1265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. Логопедическая работа направлена на коррекцию нарушений речи в сочетании со стимул</w:t>
      </w:r>
      <w:r w:rsidR="00B12657">
        <w:rPr>
          <w:rFonts w:ascii="Times New Roman" w:hAnsi="Times New Roman" w:cs="Times New Roman"/>
          <w:sz w:val="28"/>
          <w:szCs w:val="28"/>
        </w:rPr>
        <w:t>яцией развития всех ее сторон (</w:t>
      </w:r>
      <w:r>
        <w:rPr>
          <w:rFonts w:ascii="Times New Roman" w:hAnsi="Times New Roman" w:cs="Times New Roman"/>
          <w:sz w:val="28"/>
          <w:szCs w:val="28"/>
        </w:rPr>
        <w:t>лексики, грамматики, фонетики), сенсорных и психических функций.</w:t>
      </w:r>
      <w:r w:rsidR="00CC4F27">
        <w:rPr>
          <w:rFonts w:ascii="Times New Roman" w:hAnsi="Times New Roman" w:cs="Times New Roman"/>
          <w:sz w:val="28"/>
          <w:szCs w:val="28"/>
        </w:rPr>
        <w:t xml:space="preserve"> Познавательная активность, стремление к умственному труду формируются сначала на легком, доступном ребенку и в то же время интересном материале.</w:t>
      </w:r>
    </w:p>
    <w:p w:rsidR="00EC67A2" w:rsidRDefault="00EC67A2" w:rsidP="00FD4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логопедической работы:</w:t>
      </w:r>
    </w:p>
    <w:p w:rsidR="00FD4AA7" w:rsidRDefault="00EC67A2" w:rsidP="00FD4A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Образовательные: </w:t>
      </w:r>
    </w:p>
    <w:p w:rsidR="00EC67A2" w:rsidRDefault="00EC67A2" w:rsidP="00CC4F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Формирование произносительных навыков,</w:t>
      </w:r>
    </w:p>
    <w:p w:rsidR="00EC67A2" w:rsidRDefault="00EC67A2" w:rsidP="00CC4F27">
      <w:pPr>
        <w:tabs>
          <w:tab w:val="left" w:pos="241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Расширение представления об окружающем мире,</w:t>
      </w:r>
    </w:p>
    <w:p w:rsidR="00EC67A2" w:rsidRDefault="00EC67A2" w:rsidP="00CC4F27">
      <w:pPr>
        <w:tabs>
          <w:tab w:val="left" w:pos="241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Профилактика и </w:t>
      </w:r>
      <w:r w:rsidR="00FD4AA7">
        <w:rPr>
          <w:rFonts w:ascii="Times New Roman" w:hAnsi="Times New Roman" w:cs="Times New Roman"/>
          <w:sz w:val="28"/>
          <w:szCs w:val="28"/>
        </w:rPr>
        <w:t xml:space="preserve">коррекция </w:t>
      </w:r>
      <w:proofErr w:type="spellStart"/>
      <w:r w:rsidR="00FD4AA7">
        <w:rPr>
          <w:rFonts w:ascii="Times New Roman" w:hAnsi="Times New Roman" w:cs="Times New Roman"/>
          <w:sz w:val="28"/>
          <w:szCs w:val="28"/>
        </w:rPr>
        <w:t>дислексии</w:t>
      </w:r>
      <w:proofErr w:type="spellEnd"/>
      <w:r w:rsidR="00FD4AA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FD4AA7">
        <w:rPr>
          <w:rFonts w:ascii="Times New Roman" w:hAnsi="Times New Roman" w:cs="Times New Roman"/>
          <w:sz w:val="28"/>
          <w:szCs w:val="28"/>
        </w:rPr>
        <w:t>дисграфии</w:t>
      </w:r>
      <w:proofErr w:type="spellEnd"/>
      <w:r w:rsidR="00FD4AA7">
        <w:rPr>
          <w:rFonts w:ascii="Times New Roman" w:hAnsi="Times New Roman" w:cs="Times New Roman"/>
          <w:sz w:val="28"/>
          <w:szCs w:val="28"/>
        </w:rPr>
        <w:t>.</w:t>
      </w:r>
    </w:p>
    <w:p w:rsidR="00EC67A2" w:rsidRDefault="00EC67A2" w:rsidP="00FD4AA7">
      <w:pPr>
        <w:tabs>
          <w:tab w:val="left" w:pos="241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Развивающие:</w:t>
      </w:r>
    </w:p>
    <w:p w:rsidR="00EC67A2" w:rsidRDefault="00EC67A2" w:rsidP="00CC4F27">
      <w:pPr>
        <w:tabs>
          <w:tab w:val="left" w:pos="241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Развитие и коррекция грамматического строя речи</w:t>
      </w:r>
      <w:r w:rsidR="00435DAF">
        <w:rPr>
          <w:rFonts w:ascii="Times New Roman" w:hAnsi="Times New Roman" w:cs="Times New Roman"/>
          <w:sz w:val="28"/>
          <w:szCs w:val="28"/>
        </w:rPr>
        <w:t>.</w:t>
      </w:r>
    </w:p>
    <w:p w:rsidR="00435DAF" w:rsidRDefault="00435DAF" w:rsidP="00CC4F27">
      <w:pPr>
        <w:tabs>
          <w:tab w:val="left" w:pos="241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Формирование и развитие связной речи,</w:t>
      </w:r>
    </w:p>
    <w:p w:rsidR="00435DAF" w:rsidRDefault="00435DAF" w:rsidP="00CC4F27">
      <w:pPr>
        <w:tabs>
          <w:tab w:val="left" w:pos="241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Развитие общих психических процессов,</w:t>
      </w:r>
    </w:p>
    <w:p w:rsidR="00435DAF" w:rsidRDefault="00435DAF" w:rsidP="00FD4AA7">
      <w:pPr>
        <w:tabs>
          <w:tab w:val="left" w:pos="241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Формирование лексико-грамматического строя речи,</w:t>
      </w:r>
    </w:p>
    <w:p w:rsidR="00435DAF" w:rsidRDefault="00435DAF" w:rsidP="00FD4AA7">
      <w:pPr>
        <w:tabs>
          <w:tab w:val="left" w:pos="241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Формирование фонематического восприятия,</w:t>
      </w:r>
    </w:p>
    <w:p w:rsidR="00435DAF" w:rsidRDefault="00435DAF" w:rsidP="00FD4AA7">
      <w:pPr>
        <w:tabs>
          <w:tab w:val="left" w:pos="241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Расширение словарного запаса.</w:t>
      </w:r>
    </w:p>
    <w:p w:rsidR="00435DAF" w:rsidRDefault="00435DAF" w:rsidP="00FD4AA7">
      <w:pPr>
        <w:tabs>
          <w:tab w:val="left" w:pos="241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Воспитательные: </w:t>
      </w:r>
    </w:p>
    <w:p w:rsidR="00435DAF" w:rsidRDefault="00435DAF" w:rsidP="00FD4AA7">
      <w:pPr>
        <w:tabs>
          <w:tab w:val="left" w:pos="241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 Воспитание социально-бытовой ориентации с интеллектуальными нарушениями,</w:t>
      </w:r>
    </w:p>
    <w:p w:rsidR="00435DAF" w:rsidRDefault="00435DAF" w:rsidP="00CC4F27">
      <w:pPr>
        <w:tabs>
          <w:tab w:val="left" w:pos="241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Воспитание самостоятельности,</w:t>
      </w:r>
    </w:p>
    <w:p w:rsidR="00435DAF" w:rsidRDefault="00435DAF" w:rsidP="00CC4F27">
      <w:pPr>
        <w:tabs>
          <w:tab w:val="left" w:pos="241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D4A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Воспитание нравственных качеств.</w:t>
      </w:r>
    </w:p>
    <w:p w:rsidR="00C023FB" w:rsidRDefault="00C023FB" w:rsidP="00FD4AA7">
      <w:pPr>
        <w:tabs>
          <w:tab w:val="left" w:pos="24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какими нарушениями поступают дети в реабилитационный центр. Это дети от 3 до 18 лет с различными логопедическими заключениями.</w:t>
      </w:r>
    </w:p>
    <w:p w:rsidR="00FD4AA7" w:rsidRDefault="00FD4AA7" w:rsidP="00F75B36">
      <w:pPr>
        <w:tabs>
          <w:tab w:val="left" w:pos="241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23FB">
        <w:rPr>
          <w:rFonts w:ascii="Times New Roman" w:hAnsi="Times New Roman" w:cs="Times New Roman"/>
          <w:sz w:val="28"/>
          <w:szCs w:val="28"/>
        </w:rPr>
        <w:t>Системное недоразвитие речи, обусловленное сниженным интеллектом.</w:t>
      </w:r>
    </w:p>
    <w:p w:rsidR="00C023FB" w:rsidRDefault="00FD4AA7" w:rsidP="00F75B36">
      <w:pPr>
        <w:tabs>
          <w:tab w:val="left" w:pos="241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23FB">
        <w:rPr>
          <w:rFonts w:ascii="Times New Roman" w:hAnsi="Times New Roman" w:cs="Times New Roman"/>
          <w:sz w:val="28"/>
          <w:szCs w:val="28"/>
        </w:rPr>
        <w:t xml:space="preserve">Общее недоразвитие речи, обусловленное дизартрией, </w:t>
      </w:r>
      <w:r w:rsidR="00F75B36">
        <w:rPr>
          <w:rFonts w:ascii="Times New Roman" w:hAnsi="Times New Roman" w:cs="Times New Roman"/>
          <w:sz w:val="28"/>
          <w:szCs w:val="28"/>
        </w:rPr>
        <w:t>алалией</w:t>
      </w:r>
      <w:r w:rsidR="00C023FB">
        <w:rPr>
          <w:rFonts w:ascii="Times New Roman" w:hAnsi="Times New Roman" w:cs="Times New Roman"/>
          <w:sz w:val="28"/>
          <w:szCs w:val="28"/>
        </w:rPr>
        <w:t>.</w:t>
      </w:r>
    </w:p>
    <w:p w:rsidR="00C023FB" w:rsidRDefault="00FD4AA7" w:rsidP="00F75B36">
      <w:pPr>
        <w:tabs>
          <w:tab w:val="left" w:pos="241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23FB">
        <w:rPr>
          <w:rFonts w:ascii="Times New Roman" w:hAnsi="Times New Roman" w:cs="Times New Roman"/>
          <w:sz w:val="28"/>
          <w:szCs w:val="28"/>
        </w:rPr>
        <w:t>Нарушение речи системного характера, обусловленное ЗПР.</w:t>
      </w:r>
    </w:p>
    <w:p w:rsidR="00C023FB" w:rsidRDefault="00FD4AA7" w:rsidP="00F75B36">
      <w:pPr>
        <w:tabs>
          <w:tab w:val="left" w:pos="241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2657">
        <w:rPr>
          <w:rFonts w:ascii="Times New Roman" w:hAnsi="Times New Roman" w:cs="Times New Roman"/>
          <w:sz w:val="28"/>
          <w:szCs w:val="28"/>
        </w:rPr>
        <w:t>Специфическое нарушение речи (дети с РАС</w:t>
      </w:r>
      <w:r w:rsidR="00C023FB">
        <w:rPr>
          <w:rFonts w:ascii="Times New Roman" w:hAnsi="Times New Roman" w:cs="Times New Roman"/>
          <w:sz w:val="28"/>
          <w:szCs w:val="28"/>
        </w:rPr>
        <w:t>).</w:t>
      </w:r>
    </w:p>
    <w:p w:rsidR="00C023FB" w:rsidRDefault="00FD4AA7" w:rsidP="00F75B36">
      <w:pPr>
        <w:tabs>
          <w:tab w:val="left" w:pos="241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23FB">
        <w:rPr>
          <w:rFonts w:ascii="Times New Roman" w:hAnsi="Times New Roman" w:cs="Times New Roman"/>
          <w:sz w:val="28"/>
          <w:szCs w:val="28"/>
        </w:rPr>
        <w:t>Нарушение</w:t>
      </w:r>
      <w:r w:rsidR="00B12657">
        <w:rPr>
          <w:rFonts w:ascii="Times New Roman" w:hAnsi="Times New Roman" w:cs="Times New Roman"/>
          <w:sz w:val="28"/>
          <w:szCs w:val="28"/>
        </w:rPr>
        <w:t xml:space="preserve"> коммуникативной функции речи (аутисты</w:t>
      </w:r>
      <w:r w:rsidR="00C023FB">
        <w:rPr>
          <w:rFonts w:ascii="Times New Roman" w:hAnsi="Times New Roman" w:cs="Times New Roman"/>
          <w:sz w:val="28"/>
          <w:szCs w:val="28"/>
        </w:rPr>
        <w:t>).</w:t>
      </w:r>
    </w:p>
    <w:p w:rsidR="00C62584" w:rsidRDefault="00C62584" w:rsidP="00FD4AA7">
      <w:pPr>
        <w:tabs>
          <w:tab w:val="left" w:pos="24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коррекционная работа, проводимая логопедом с детьми, является:</w:t>
      </w:r>
    </w:p>
    <w:p w:rsidR="00C62584" w:rsidRDefault="00C62584" w:rsidP="00F75B36">
      <w:pPr>
        <w:tabs>
          <w:tab w:val="left" w:pos="241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Коррекция двигательных нарушений (укрепление артикуляционного аппарата, развитие мелкой и общей моторики, постановка речевого дыхания, формирование ритмико-мелодической стороны речи).</w:t>
      </w:r>
    </w:p>
    <w:p w:rsidR="00C62584" w:rsidRDefault="00C62584" w:rsidP="00FD4AA7">
      <w:pPr>
        <w:tabs>
          <w:tab w:val="left" w:pos="24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Укрепление артикуляционного аппарата</w:t>
      </w:r>
      <w:r w:rsidR="00F813E3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цель артикуляционной гимнастики – выработка правильных, полноценных движений и определенных положений артикуляционных органов, необходимых  для правильного произношения звуков и объединение простых движений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сложные.</w:t>
      </w:r>
    </w:p>
    <w:p w:rsidR="00C62584" w:rsidRDefault="00F813E3" w:rsidP="00FD4AA7">
      <w:pPr>
        <w:tabs>
          <w:tab w:val="left" w:pos="24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мелкой и общей моторики: чем выше двигательная активность ребенка, тем лучше развивается его речь.</w:t>
      </w:r>
    </w:p>
    <w:p w:rsidR="00F813E3" w:rsidRDefault="00F813E3" w:rsidP="00FD4AA7">
      <w:pPr>
        <w:tabs>
          <w:tab w:val="left" w:pos="24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Речевое дыхание: умение производить короткий вдох и продолжительный плавный выдох, необходимое доля того, чтобы иметь возможность свободно говорить фразами в процессе речевого высказывания (дуть на ватку с ладошки, дуть на вертушки, мыльные пузыри и т.д.).</w:t>
      </w:r>
    </w:p>
    <w:p w:rsidR="00F813E3" w:rsidRDefault="00F813E3" w:rsidP="00FD4AA7">
      <w:pPr>
        <w:tabs>
          <w:tab w:val="left" w:pos="24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ритм</w:t>
      </w:r>
      <w:r w:rsidR="00B12657">
        <w:rPr>
          <w:rFonts w:ascii="Times New Roman" w:hAnsi="Times New Roman" w:cs="Times New Roman"/>
          <w:sz w:val="28"/>
          <w:szCs w:val="28"/>
        </w:rPr>
        <w:t>ико-мелодической стороны речи: б</w:t>
      </w:r>
      <w:r>
        <w:rPr>
          <w:rFonts w:ascii="Times New Roman" w:hAnsi="Times New Roman" w:cs="Times New Roman"/>
          <w:sz w:val="28"/>
          <w:szCs w:val="28"/>
        </w:rPr>
        <w:t>ольшую роль на внятность речи оказывает ее рит</w:t>
      </w:r>
      <w:r w:rsidR="00A82583">
        <w:rPr>
          <w:rFonts w:ascii="Times New Roman" w:hAnsi="Times New Roman" w:cs="Times New Roman"/>
          <w:sz w:val="28"/>
          <w:szCs w:val="28"/>
        </w:rPr>
        <w:t>мико-интонационная сторона (темп</w:t>
      </w:r>
      <w:r>
        <w:rPr>
          <w:rFonts w:ascii="Times New Roman" w:hAnsi="Times New Roman" w:cs="Times New Roman"/>
          <w:sz w:val="28"/>
          <w:szCs w:val="28"/>
        </w:rPr>
        <w:t>, слитность, словесное ударение, сила и высота голоса</w:t>
      </w:r>
      <w:r w:rsidR="00A8258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Последовательность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работы такова: от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простого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сложному</w:t>
      </w:r>
      <w:r w:rsidR="00A82583">
        <w:rPr>
          <w:rFonts w:ascii="Times New Roman" w:hAnsi="Times New Roman" w:cs="Times New Roman"/>
          <w:sz w:val="28"/>
          <w:szCs w:val="28"/>
        </w:rPr>
        <w:t>. Работу начинаем с отстукивания ритмов молотком (громко-тихо-тихо-тихо-громко). Произносим звук</w:t>
      </w:r>
      <w:proofErr w:type="gramStart"/>
      <w:r w:rsidR="00A82583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A82583">
        <w:rPr>
          <w:rFonts w:ascii="Times New Roman" w:hAnsi="Times New Roman" w:cs="Times New Roman"/>
          <w:sz w:val="28"/>
          <w:szCs w:val="28"/>
        </w:rPr>
        <w:t xml:space="preserve"> тихо-громко. Затем делим слово на слоги, отхлопываем (</w:t>
      </w:r>
      <w:proofErr w:type="spellStart"/>
      <w:r w:rsidR="00A82583">
        <w:rPr>
          <w:rFonts w:ascii="Times New Roman" w:hAnsi="Times New Roman" w:cs="Times New Roman"/>
          <w:sz w:val="28"/>
          <w:szCs w:val="28"/>
        </w:rPr>
        <w:t>миш</w:t>
      </w:r>
      <w:proofErr w:type="spellEnd"/>
      <w:r w:rsidR="00A82583">
        <w:rPr>
          <w:rFonts w:ascii="Times New Roman" w:hAnsi="Times New Roman" w:cs="Times New Roman"/>
          <w:sz w:val="28"/>
          <w:szCs w:val="28"/>
        </w:rPr>
        <w:t>-ка), на слух распознаем правильное произношение слова и хлопаем в ладоши (шуб</w:t>
      </w:r>
      <w:proofErr w:type="gramStart"/>
      <w:r w:rsidR="00A82583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="00A82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2583">
        <w:rPr>
          <w:rFonts w:ascii="Times New Roman" w:hAnsi="Times New Roman" w:cs="Times New Roman"/>
          <w:sz w:val="28"/>
          <w:szCs w:val="28"/>
        </w:rPr>
        <w:t>фуба</w:t>
      </w:r>
      <w:proofErr w:type="spellEnd"/>
      <w:r w:rsidR="00A82583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A82583">
        <w:rPr>
          <w:rFonts w:ascii="Times New Roman" w:hAnsi="Times New Roman" w:cs="Times New Roman"/>
          <w:sz w:val="28"/>
          <w:szCs w:val="28"/>
        </w:rPr>
        <w:t>суба</w:t>
      </w:r>
      <w:proofErr w:type="spellEnd"/>
      <w:r w:rsidR="00A82583">
        <w:rPr>
          <w:rFonts w:ascii="Times New Roman" w:hAnsi="Times New Roman" w:cs="Times New Roman"/>
          <w:sz w:val="28"/>
          <w:szCs w:val="28"/>
        </w:rPr>
        <w:t>-шуба).</w:t>
      </w:r>
    </w:p>
    <w:p w:rsidR="00A82583" w:rsidRDefault="00A82583" w:rsidP="00F75B36">
      <w:pPr>
        <w:tabs>
          <w:tab w:val="left" w:pos="241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Коррекция звуковой и смысловой стороны речи. Формирование правильного произношения, фонетических, морфологических</w:t>
      </w:r>
      <w:r w:rsidR="002F27C6">
        <w:rPr>
          <w:rFonts w:ascii="Times New Roman" w:hAnsi="Times New Roman" w:cs="Times New Roman"/>
          <w:sz w:val="28"/>
          <w:szCs w:val="28"/>
        </w:rPr>
        <w:t xml:space="preserve"> и синтаксических обобщений, совершенствование и развитие связной речи.</w:t>
      </w:r>
    </w:p>
    <w:p w:rsidR="002F27C6" w:rsidRDefault="002F27C6" w:rsidP="00FD4AA7">
      <w:pPr>
        <w:tabs>
          <w:tab w:val="left" w:pos="24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Логопедическая работа проводится в форме индивидуальных занятий, в связи с тем, что уровень речевого развития не зависит от возраста детей, имеющих сложную структуру дефекта.</w:t>
      </w:r>
    </w:p>
    <w:p w:rsidR="002F27C6" w:rsidRDefault="002F27C6" w:rsidP="00F75B36">
      <w:pPr>
        <w:tabs>
          <w:tab w:val="left" w:pos="24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логопедической работы:</w:t>
      </w:r>
    </w:p>
    <w:p w:rsidR="002F27C6" w:rsidRDefault="002F27C6" w:rsidP="00F75B36">
      <w:pPr>
        <w:tabs>
          <w:tab w:val="left" w:pos="241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Наглядные</w:t>
      </w:r>
      <w:r w:rsidR="00F75B36">
        <w:rPr>
          <w:rFonts w:ascii="Times New Roman" w:hAnsi="Times New Roman" w:cs="Times New Roman"/>
          <w:sz w:val="28"/>
          <w:szCs w:val="28"/>
        </w:rPr>
        <w:t>. Н</w:t>
      </w:r>
      <w:r>
        <w:rPr>
          <w:rFonts w:ascii="Times New Roman" w:hAnsi="Times New Roman" w:cs="Times New Roman"/>
          <w:sz w:val="28"/>
          <w:szCs w:val="28"/>
        </w:rPr>
        <w:t>аправлены на обогащение содержательной стороны речи.</w:t>
      </w:r>
    </w:p>
    <w:p w:rsidR="00F75B36" w:rsidRDefault="002F27C6" w:rsidP="00F75B36">
      <w:pPr>
        <w:tabs>
          <w:tab w:val="left" w:pos="241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Словесные</w:t>
      </w:r>
      <w:r w:rsidR="00F75B3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4AA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бучение пересказу, беседе, рассказу</w:t>
      </w:r>
      <w:r w:rsidR="00FD4AA7">
        <w:rPr>
          <w:rFonts w:ascii="Times New Roman" w:hAnsi="Times New Roman" w:cs="Times New Roman"/>
          <w:sz w:val="28"/>
          <w:szCs w:val="28"/>
        </w:rPr>
        <w:t xml:space="preserve"> без опоры на наглядные материалы.</w:t>
      </w:r>
    </w:p>
    <w:p w:rsidR="002F27C6" w:rsidRDefault="002F27C6" w:rsidP="00F75B36">
      <w:pPr>
        <w:tabs>
          <w:tab w:val="left" w:pos="241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Практические</w:t>
      </w:r>
      <w:r w:rsidR="00F75B36">
        <w:rPr>
          <w:rFonts w:ascii="Times New Roman" w:hAnsi="Times New Roman" w:cs="Times New Roman"/>
          <w:sz w:val="28"/>
          <w:szCs w:val="28"/>
        </w:rPr>
        <w:t>.  И</w:t>
      </w:r>
      <w:r>
        <w:rPr>
          <w:rFonts w:ascii="Times New Roman" w:hAnsi="Times New Roman" w:cs="Times New Roman"/>
          <w:sz w:val="28"/>
          <w:szCs w:val="28"/>
        </w:rPr>
        <w:t>спользуются при формировании речевых навыков</w:t>
      </w:r>
      <w:r w:rsidR="005000A5">
        <w:rPr>
          <w:rFonts w:ascii="Times New Roman" w:hAnsi="Times New Roman" w:cs="Times New Roman"/>
          <w:sz w:val="28"/>
          <w:szCs w:val="28"/>
        </w:rPr>
        <w:t xml:space="preserve"> путем широкого применения специальных упражнений и игр.</w:t>
      </w:r>
    </w:p>
    <w:p w:rsidR="005000A5" w:rsidRDefault="005000A5" w:rsidP="00F75B36">
      <w:pPr>
        <w:tabs>
          <w:tab w:val="left" w:pos="24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Частью комплексной системы реабилитации детей, страдающих нарушениями речи, является логопедический массаж. Логопедический массаж проводится, в основном, в области мышцы головы, шеи и плечевого пояса. Особое внимание уделяется мышцам периферического речевого аппарата, в том числе мышцам языка, губ, щёк, мягкого нёба.</w:t>
      </w:r>
    </w:p>
    <w:p w:rsidR="00F75B36" w:rsidRDefault="00F75B36" w:rsidP="00F75B36">
      <w:pPr>
        <w:tabs>
          <w:tab w:val="left" w:pos="24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в конце курса наблюдаются небольшие результаты проделанной работы: развивается речевая активность, слуховое внимание и память; улучшается связная речь, произношение звуков, фонематическое восприятие, моторика рук; обогащается словарь.</w:t>
      </w:r>
    </w:p>
    <w:p w:rsidR="00F75B36" w:rsidRDefault="000C49B9" w:rsidP="000C49B9">
      <w:pPr>
        <w:tabs>
          <w:tab w:val="left" w:pos="2415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49B9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AE0DA4" w:rsidRDefault="000C49B9" w:rsidP="000C49B9">
      <w:pPr>
        <w:tabs>
          <w:tab w:val="left" w:pos="24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49B9">
        <w:rPr>
          <w:rFonts w:ascii="Times New Roman" w:hAnsi="Times New Roman" w:cs="Times New Roman"/>
          <w:sz w:val="28"/>
          <w:szCs w:val="28"/>
        </w:rPr>
        <w:t xml:space="preserve">Веселова Е. И., Скрябина Е. М. Игры и упражнения на каждый день для детей 4-5 лет с ОНР. Ч. 2. – М.: ТЦ Сфера, 2015. </w:t>
      </w:r>
    </w:p>
    <w:p w:rsidR="000C49B9" w:rsidRPr="000C49B9" w:rsidRDefault="000C49B9" w:rsidP="000C49B9">
      <w:pPr>
        <w:tabs>
          <w:tab w:val="left" w:pos="24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</w:t>
      </w:r>
      <w:r w:rsidR="00AE0DA4">
        <w:rPr>
          <w:rFonts w:ascii="Times New Roman" w:hAnsi="Times New Roman" w:cs="Times New Roman"/>
          <w:sz w:val="28"/>
          <w:szCs w:val="28"/>
        </w:rPr>
        <w:t>тюкова</w:t>
      </w:r>
      <w:proofErr w:type="spellEnd"/>
      <w:r w:rsidR="00AE0DA4">
        <w:rPr>
          <w:rFonts w:ascii="Times New Roman" w:hAnsi="Times New Roman" w:cs="Times New Roman"/>
          <w:sz w:val="28"/>
          <w:szCs w:val="28"/>
        </w:rPr>
        <w:t xml:space="preserve"> Е. М. Логопедия. Преодоление общего недоразвития речи у дошкольников: Кн. для логопеда / Екатеринбург, 2016.</w:t>
      </w:r>
    </w:p>
    <w:p w:rsidR="000C49B9" w:rsidRPr="000C49B9" w:rsidRDefault="000C49B9" w:rsidP="000C49B9">
      <w:pPr>
        <w:tabs>
          <w:tab w:val="left" w:pos="2415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49B9" w:rsidRPr="00EC67A2" w:rsidRDefault="000C49B9" w:rsidP="000C49B9">
      <w:pPr>
        <w:tabs>
          <w:tab w:val="left" w:pos="2415"/>
        </w:tabs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0C49B9" w:rsidRPr="00EC6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E5D"/>
    <w:rsid w:val="000C49B9"/>
    <w:rsid w:val="001F369B"/>
    <w:rsid w:val="002F27C6"/>
    <w:rsid w:val="00435DAF"/>
    <w:rsid w:val="005000A5"/>
    <w:rsid w:val="007C1753"/>
    <w:rsid w:val="00A82583"/>
    <w:rsid w:val="00A838EE"/>
    <w:rsid w:val="00AE0DA4"/>
    <w:rsid w:val="00B12657"/>
    <w:rsid w:val="00C023FB"/>
    <w:rsid w:val="00C62584"/>
    <w:rsid w:val="00CC4F27"/>
    <w:rsid w:val="00EC67A2"/>
    <w:rsid w:val="00EF7E5D"/>
    <w:rsid w:val="00F75B36"/>
    <w:rsid w:val="00F813E3"/>
    <w:rsid w:val="00FD4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4</Pages>
  <Words>703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5</cp:revision>
  <dcterms:created xsi:type="dcterms:W3CDTF">2026-03-31T05:01:00Z</dcterms:created>
  <dcterms:modified xsi:type="dcterms:W3CDTF">2026-04-01T10:55:00Z</dcterms:modified>
</cp:coreProperties>
</file>